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ПС-407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062DE7" w:rsidP="00F022A9" w14:paraId="1B53620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  <w:t xml:space="preserve">2                            Положення про управління економіки та інвестицій виконавчого комітету Броварської міської ради Броварського району </w:t>
      </w:r>
    </w:p>
    <w:p w:rsidR="00062DE7" w:rsidP="00F022A9" w14:paraId="7B32D60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Київської області </w:t>
      </w:r>
    </w:p>
    <w:p w:rsidR="00F022A9" w:rsidP="00F022A9" w14:paraId="1B67490C" w14:textId="68E3835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______ № ________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62DE7" w:rsidRPr="00062DE7" w:rsidP="00062DE7" w14:paraId="17EAB578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062DE7">
        <w:rPr>
          <w:b/>
          <w:sz w:val="28"/>
          <w:szCs w:val="28"/>
        </w:rPr>
        <w:t xml:space="preserve">П О Л О Ж Е Н </w:t>
      </w:r>
      <w:r w:rsidRPr="00062DE7">
        <w:rPr>
          <w:b/>
          <w:sz w:val="28"/>
          <w:szCs w:val="28"/>
        </w:rPr>
        <w:t>Н</w:t>
      </w:r>
      <w:r w:rsidRPr="00062DE7">
        <w:rPr>
          <w:b/>
          <w:sz w:val="28"/>
          <w:szCs w:val="28"/>
        </w:rPr>
        <w:t xml:space="preserve"> Я</w:t>
      </w:r>
    </w:p>
    <w:p w:rsidR="00062DE7" w:rsidRPr="00062DE7" w:rsidP="00062DE7" w14:paraId="1C0160C2" w14:textId="6AE12F22">
      <w:pPr>
        <w:pStyle w:val="NoSpacing"/>
        <w:ind w:firstLine="567"/>
        <w:jc w:val="center"/>
        <w:rPr>
          <w:b/>
          <w:iCs/>
          <w:sz w:val="28"/>
          <w:szCs w:val="28"/>
        </w:rPr>
      </w:pPr>
      <w:r w:rsidRPr="00062DE7">
        <w:rPr>
          <w:b/>
          <w:sz w:val="28"/>
          <w:szCs w:val="28"/>
        </w:rPr>
        <w:t xml:space="preserve">про відділ формування бізнес-клімату управління економіки та інвестицій </w:t>
      </w:r>
      <w:r w:rsidRPr="00062DE7">
        <w:rPr>
          <w:b/>
          <w:iCs/>
          <w:sz w:val="28"/>
          <w:szCs w:val="28"/>
        </w:rPr>
        <w:t xml:space="preserve">виконавчого комітету Броварської міської ради </w:t>
      </w:r>
    </w:p>
    <w:p w:rsidR="00062DE7" w:rsidRPr="00062DE7" w:rsidP="00062DE7" w14:paraId="7BE9B59C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062DE7">
        <w:rPr>
          <w:b/>
          <w:iCs/>
          <w:sz w:val="28"/>
          <w:szCs w:val="28"/>
        </w:rPr>
        <w:t>Броварського району Київської області</w:t>
      </w:r>
    </w:p>
    <w:p w:rsidR="00062DE7" w:rsidRPr="00062DE7" w:rsidP="00062DE7" w14:paraId="4FE91848" w14:textId="77777777">
      <w:pPr>
        <w:pStyle w:val="NoSpacing"/>
        <w:ind w:firstLine="567"/>
        <w:jc w:val="center"/>
        <w:rPr>
          <w:b/>
          <w:sz w:val="28"/>
          <w:szCs w:val="28"/>
        </w:rPr>
      </w:pPr>
    </w:p>
    <w:p w:rsidR="00062DE7" w:rsidRPr="00062DE7" w:rsidP="00D942E1" w14:paraId="3C5570AD" w14:textId="75840402">
      <w:pPr>
        <w:pStyle w:val="NoSpacing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 w:rsidRPr="00062DE7">
        <w:rPr>
          <w:b/>
          <w:bCs/>
          <w:sz w:val="28"/>
          <w:szCs w:val="28"/>
        </w:rPr>
        <w:t>Загальні положення:</w:t>
      </w:r>
    </w:p>
    <w:p w:rsidR="00062DE7" w:rsidRPr="00062DE7" w:rsidP="00062DE7" w14:paraId="34D0739E" w14:textId="77777777">
      <w:pPr>
        <w:pStyle w:val="NoSpacing"/>
        <w:ind w:firstLine="567"/>
        <w:jc w:val="center"/>
        <w:rPr>
          <w:sz w:val="28"/>
          <w:szCs w:val="28"/>
        </w:rPr>
      </w:pPr>
    </w:p>
    <w:p w:rsidR="00062DE7" w:rsidRPr="00062DE7" w:rsidP="00062DE7" w14:paraId="3BF034EA" w14:textId="4EE83B81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 xml:space="preserve">1.1. Відділ формування бізнес-клімату (далі Відділ) є структурним підрозділом управління економіки та інвестицій Броварської міської ради </w:t>
      </w:r>
      <w:r w:rsidRPr="00062DE7">
        <w:rPr>
          <w:iCs/>
          <w:sz w:val="28"/>
          <w:szCs w:val="28"/>
        </w:rPr>
        <w:t>Броварського району Київської області (далі Управління)</w:t>
      </w:r>
      <w:r w:rsidRPr="00062DE7">
        <w:rPr>
          <w:spacing w:val="-1"/>
          <w:sz w:val="28"/>
          <w:szCs w:val="28"/>
        </w:rPr>
        <w:t>.</w:t>
      </w:r>
    </w:p>
    <w:p w:rsidR="00062DE7" w:rsidRPr="00062DE7" w:rsidP="00062DE7" w14:paraId="092AB78C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iCs/>
          <w:sz w:val="28"/>
          <w:szCs w:val="28"/>
        </w:rPr>
        <w:t>1.</w:t>
      </w:r>
      <w:r w:rsidRPr="00062DE7">
        <w:rPr>
          <w:sz w:val="28"/>
          <w:szCs w:val="28"/>
        </w:rPr>
        <w:t xml:space="preserve">2. Відділ у своїй діяльності керується </w:t>
      </w:r>
      <w:hyperlink r:id="rId4" w:tgtFrame="_blank" w:history="1">
        <w:r w:rsidRPr="00062DE7">
          <w:rPr>
            <w:sz w:val="28"/>
            <w:szCs w:val="28"/>
          </w:rPr>
          <w:t>Конституцією України</w:t>
        </w:r>
      </w:hyperlink>
      <w:r w:rsidRPr="00062DE7">
        <w:rPr>
          <w:sz w:val="28"/>
          <w:szCs w:val="28"/>
        </w:rPr>
        <w:t>; законами України </w:t>
      </w:r>
      <w:hyperlink r:id="rId5" w:tgtFrame="_blank" w:history="1">
        <w:r w:rsidRPr="00062DE7">
          <w:rPr>
            <w:sz w:val="28"/>
            <w:szCs w:val="28"/>
          </w:rPr>
          <w:t>"Про місцеве самоврядування в Україні"</w:t>
        </w:r>
      </w:hyperlink>
      <w:r w:rsidRPr="00062DE7">
        <w:rPr>
          <w:sz w:val="28"/>
          <w:szCs w:val="28"/>
        </w:rPr>
        <w:t>, </w:t>
      </w:r>
      <w:hyperlink r:id="rId6" w:tgtFrame="_blank" w:history="1">
        <w:r w:rsidRPr="00062DE7">
          <w:rPr>
            <w:sz w:val="28"/>
            <w:szCs w:val="28"/>
          </w:rPr>
          <w:t>"Про службу в органах місцевого самоврядування"</w:t>
        </w:r>
      </w:hyperlink>
      <w:r w:rsidRPr="00062DE7">
        <w:rPr>
          <w:sz w:val="28"/>
          <w:szCs w:val="28"/>
        </w:rPr>
        <w:t>, </w:t>
      </w:r>
      <w:hyperlink r:id="rId7" w:tgtFrame="_blank" w:history="1"/>
      <w:r w:rsidRPr="00062DE7">
        <w:rPr>
          <w:sz w:val="28"/>
          <w:szCs w:val="28"/>
        </w:rPr>
        <w:t> </w:t>
      </w:r>
      <w:hyperlink r:id="rId8" w:tgtFrame="_blank" w:history="1">
        <w:r w:rsidRPr="00062DE7">
          <w:rPr>
            <w:sz w:val="28"/>
            <w:szCs w:val="28"/>
          </w:rPr>
          <w:t>"Про запобігання корупції"</w:t>
        </w:r>
      </w:hyperlink>
      <w:r w:rsidRPr="00062DE7">
        <w:rPr>
          <w:sz w:val="28"/>
          <w:szCs w:val="28"/>
        </w:rPr>
        <w:t> та іншими законами України з питань організації та діяльності органів місцевого самоврядування; указами та розпорядженнями Президента України, постановами Верховної Ради України, постановами та розпорядженнями Кабінету Міністрів України, іншими підзаконними нормативно-правовими актами, що стосуються розвитку відповідних сфер управління; нормативно-правовими актами обласної ради, розпорядженнями голови Київської обласної державної адміністрації, нормативно-правовими актами міської ради, виконавчого комітету, іншими нормативно-правовими актами та цим Положенням.</w:t>
      </w:r>
    </w:p>
    <w:p w:rsidR="00062DE7" w:rsidRPr="00062DE7" w:rsidP="00062DE7" w14:paraId="46D034B9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062DE7">
        <w:rPr>
          <w:snapToGrid w:val="0"/>
          <w:sz w:val="28"/>
          <w:szCs w:val="28"/>
        </w:rPr>
        <w:t>1.3. Відділ очолює начальник, який призначається на посаду і звільняється з посади міським головою на конкурсних засадах згідно Закону України "Про службу в органах місцевого самоврядування", за погодженням з начальником Управління. Начальник відділу є керівником Центру підтримки бізнесу.</w:t>
      </w:r>
    </w:p>
    <w:p w:rsidR="00062DE7" w:rsidRPr="00062DE7" w:rsidP="00062DE7" w14:paraId="3C838642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  <w:r w:rsidRPr="00062DE7">
        <w:rPr>
          <w:snapToGrid w:val="0"/>
          <w:sz w:val="28"/>
          <w:szCs w:val="28"/>
        </w:rPr>
        <w:t xml:space="preserve">1.3.1. </w:t>
      </w:r>
      <w:r w:rsidRPr="00062DE7">
        <w:rPr>
          <w:sz w:val="28"/>
          <w:szCs w:val="28"/>
        </w:rPr>
        <w:t>Працівники відділу призначаються на посаду і звільняються з посади згідно чинного законодавства в установленому законом порядку.</w:t>
      </w:r>
    </w:p>
    <w:p w:rsidR="00062DE7" w:rsidRPr="00062DE7" w:rsidP="00062DE7" w14:paraId="1CC25EC8" w14:textId="77777777">
      <w:pPr>
        <w:pStyle w:val="NoSpacing"/>
        <w:ind w:firstLine="567"/>
        <w:jc w:val="both"/>
        <w:rPr>
          <w:snapToGrid w:val="0"/>
          <w:sz w:val="28"/>
          <w:szCs w:val="28"/>
        </w:rPr>
      </w:pPr>
    </w:p>
    <w:p w:rsidR="00062DE7" w:rsidRPr="00062DE7" w:rsidP="00062DE7" w14:paraId="67BAD919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062DE7">
        <w:rPr>
          <w:b/>
          <w:sz w:val="28"/>
          <w:szCs w:val="28"/>
        </w:rPr>
        <w:t>2. Основними завданням відділу є:</w:t>
      </w:r>
    </w:p>
    <w:p w:rsidR="00062DE7" w:rsidRPr="00062DE7" w:rsidP="00062DE7" w14:paraId="06278800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2.1. Забезпечення реалізації державної політики з питань розвитку підприємництва.</w:t>
      </w:r>
    </w:p>
    <w:p w:rsidR="00062DE7" w:rsidRPr="00062DE7" w:rsidP="00062DE7" w14:paraId="35991B67" w14:textId="3E3FB18F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062DE7">
        <w:rPr>
          <w:sz w:val="28"/>
          <w:szCs w:val="28"/>
          <w:lang w:eastAsia="ru-RU"/>
        </w:rPr>
        <w:t>2.2. Забезпечення формування сприятливого бізнес-середовища на території Броварської міської територіальної громади (далі громади).</w:t>
      </w:r>
    </w:p>
    <w:p w:rsidR="00062DE7" w:rsidRPr="00062DE7" w:rsidP="00062DE7" w14:paraId="4DBD091F" w14:textId="15FAF5DA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062DE7">
        <w:rPr>
          <w:sz w:val="28"/>
          <w:szCs w:val="28"/>
          <w:lang w:eastAsia="ru-RU"/>
        </w:rPr>
        <w:t>2.3.</w:t>
      </w:r>
      <w:r>
        <w:rPr>
          <w:sz w:val="28"/>
          <w:szCs w:val="28"/>
          <w:lang w:eastAsia="ru-RU"/>
        </w:rPr>
        <w:t xml:space="preserve"> </w:t>
      </w:r>
      <w:r w:rsidRPr="00062DE7">
        <w:rPr>
          <w:sz w:val="28"/>
          <w:szCs w:val="28"/>
          <w:lang w:eastAsia="ru-RU"/>
        </w:rPr>
        <w:t>Забезпечення роботи Центру підтримки бізнесу.</w:t>
      </w:r>
    </w:p>
    <w:p w:rsidR="00062DE7" w:rsidRPr="00062DE7" w:rsidP="00062DE7" w14:paraId="6813C7C5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2.3. Забезпечення реалізації державної політики у сфері внутрішньої торгівлі та побутових послуг.</w:t>
      </w:r>
    </w:p>
    <w:p w:rsidR="00062DE7" w:rsidP="00062DE7" w14:paraId="59E3C4C7" w14:textId="0C44725B">
      <w:pPr>
        <w:pStyle w:val="NoSpacing"/>
        <w:ind w:firstLine="567"/>
        <w:jc w:val="both"/>
        <w:rPr>
          <w:i/>
          <w:sz w:val="28"/>
          <w:szCs w:val="28"/>
        </w:rPr>
      </w:pPr>
      <w:r w:rsidRPr="00062DE7">
        <w:rPr>
          <w:sz w:val="28"/>
          <w:szCs w:val="28"/>
        </w:rPr>
        <w:t>2.4. Забезпечення реалізації державної політики з питань державної регуляторної політики</w:t>
      </w:r>
      <w:r w:rsidRPr="00062DE7">
        <w:rPr>
          <w:i/>
          <w:sz w:val="28"/>
          <w:szCs w:val="28"/>
        </w:rPr>
        <w:t>.</w:t>
      </w:r>
    </w:p>
    <w:p w:rsidR="00062DE7" w:rsidRPr="00062DE7" w:rsidP="00062DE7" w14:paraId="38E3D3F1" w14:textId="77777777">
      <w:pPr>
        <w:pStyle w:val="NoSpacing"/>
        <w:ind w:firstLine="567"/>
        <w:jc w:val="both"/>
        <w:rPr>
          <w:i/>
          <w:sz w:val="28"/>
          <w:szCs w:val="28"/>
        </w:rPr>
      </w:pPr>
    </w:p>
    <w:p w:rsidR="00062DE7" w:rsidRPr="00062DE7" w:rsidP="00062DE7" w14:paraId="1200FBEF" w14:textId="4FC86E54">
      <w:pPr>
        <w:pStyle w:val="NoSpacing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062DE7">
        <w:rPr>
          <w:b/>
          <w:bCs/>
          <w:sz w:val="28"/>
          <w:szCs w:val="28"/>
        </w:rPr>
        <w:t>Відділ відповідно до покладених на нього завдань:</w:t>
      </w:r>
    </w:p>
    <w:p w:rsidR="00062DE7" w:rsidRPr="00062DE7" w:rsidP="00062DE7" w14:paraId="4ACDBA0B" w14:textId="57B66B6F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 xml:space="preserve">Організовує роботу Центру підтримки бізнесу. </w:t>
      </w:r>
    </w:p>
    <w:p w:rsidR="00062DE7" w:rsidRPr="00062DE7" w:rsidP="00062DE7" w14:paraId="51671701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 xml:space="preserve">3.2. Надає інформаційну та консультаційну допомогу </w:t>
      </w:r>
      <w:r w:rsidRPr="00062DE7">
        <w:rPr>
          <w:sz w:val="28"/>
          <w:szCs w:val="28"/>
        </w:rPr>
        <w:t>субꞌєктам</w:t>
      </w:r>
      <w:r w:rsidRPr="00062DE7">
        <w:rPr>
          <w:sz w:val="28"/>
          <w:szCs w:val="28"/>
        </w:rPr>
        <w:t xml:space="preserve"> малого, середнього та </w:t>
      </w:r>
      <w:r w:rsidRPr="00062DE7">
        <w:rPr>
          <w:sz w:val="28"/>
          <w:szCs w:val="28"/>
        </w:rPr>
        <w:t>мікропідприємництва</w:t>
      </w:r>
      <w:r w:rsidRPr="00062DE7">
        <w:rPr>
          <w:sz w:val="28"/>
          <w:szCs w:val="28"/>
        </w:rPr>
        <w:t>.</w:t>
      </w:r>
    </w:p>
    <w:p w:rsidR="00062DE7" w:rsidRPr="00062DE7" w:rsidP="00062DE7" w14:paraId="7AEA677D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3.3. Організовує проведення тренінгів, навчань, бізнес зустрічей, та інших заходів для мікро, малого та середнього підприємництва.</w:t>
      </w:r>
    </w:p>
    <w:p w:rsidR="00062DE7" w:rsidRPr="00062DE7" w:rsidP="00062DE7" w14:paraId="0D91165B" w14:textId="75157D09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3.4</w:t>
      </w:r>
      <w:r w:rsidR="00EE70D5">
        <w:rPr>
          <w:sz w:val="28"/>
          <w:szCs w:val="28"/>
        </w:rPr>
        <w:t>.</w:t>
      </w:r>
      <w:r w:rsidRPr="00062DE7">
        <w:rPr>
          <w:sz w:val="28"/>
          <w:szCs w:val="28"/>
        </w:rPr>
        <w:t xml:space="preserve"> Бере участь у розробці та виконанні програм соціально-економічного розвитку та стратегій розвитку області  та громади, спрямованих на поліпшення бізнес середовища.</w:t>
      </w:r>
    </w:p>
    <w:p w:rsidR="00062DE7" w:rsidRPr="00062DE7" w:rsidP="00062DE7" w14:paraId="121362EC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3.5. Розробляє заходи  Програм  розвитку підприємництва та  забезпечує їх реалізацію .</w:t>
      </w:r>
      <w:r w:rsidRPr="00062DE7">
        <w:rPr>
          <w:sz w:val="28"/>
          <w:szCs w:val="28"/>
        </w:rPr>
        <w:tab/>
      </w:r>
    </w:p>
    <w:p w:rsidR="00062DE7" w:rsidRPr="00062DE7" w:rsidP="00062DE7" w14:paraId="0CC6C49D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3.6. Аналізує стан мережі об’єктів торгівлі, ресторанного господарства, побутового обслуговування та сприяє їх розвитку.</w:t>
      </w:r>
    </w:p>
    <w:p w:rsidR="00062DE7" w:rsidRPr="00062DE7" w:rsidP="00062DE7" w14:paraId="40717C73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3.7. Визначає проблемні питання розвитку бізнесу в громаді та надає пропозиції щодо їх вирішення.</w:t>
      </w:r>
    </w:p>
    <w:p w:rsidR="00062DE7" w:rsidRPr="00062DE7" w:rsidP="00062DE7" w14:paraId="5CC01135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3.8. Реалізує державну політику, спрямовану</w:t>
      </w:r>
      <w:r w:rsidRPr="00062DE7">
        <w:rPr>
          <w:b/>
          <w:sz w:val="28"/>
          <w:szCs w:val="28"/>
        </w:rPr>
        <w:t xml:space="preserve"> </w:t>
      </w:r>
      <w:r w:rsidRPr="00062DE7">
        <w:rPr>
          <w:bCs/>
          <w:sz w:val="28"/>
          <w:szCs w:val="28"/>
        </w:rPr>
        <w:t>на</w:t>
      </w:r>
      <w:r w:rsidRPr="00062DE7">
        <w:rPr>
          <w:sz w:val="28"/>
          <w:szCs w:val="28"/>
        </w:rPr>
        <w:t xml:space="preserve"> розвиток споживчого ринку на основі використання ринкових механізмів господарювання.</w:t>
      </w:r>
    </w:p>
    <w:p w:rsidR="00062DE7" w:rsidRPr="00062DE7" w:rsidP="00062DE7" w14:paraId="4F60F864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3.9.</w:t>
      </w:r>
      <w:r w:rsidRPr="00062DE7">
        <w:rPr>
          <w:iCs/>
          <w:sz w:val="28"/>
          <w:szCs w:val="28"/>
        </w:rPr>
        <w:t xml:space="preserve"> </w:t>
      </w:r>
      <w:r w:rsidRPr="00062DE7">
        <w:rPr>
          <w:sz w:val="28"/>
          <w:szCs w:val="28"/>
        </w:rPr>
        <w:t xml:space="preserve">Аналізує показники розвитку підприємництва в громаді. </w:t>
      </w:r>
    </w:p>
    <w:p w:rsidR="00062DE7" w:rsidRPr="00062DE7" w:rsidP="00062DE7" w14:paraId="562601DF" w14:textId="77777777">
      <w:pPr>
        <w:widowControl w:val="0"/>
        <w:tabs>
          <w:tab w:val="left" w:pos="1123"/>
        </w:tabs>
        <w:autoSpaceDE w:val="0"/>
        <w:autoSpaceDN w:val="0"/>
        <w:spacing w:before="1" w:after="0" w:line="297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DE7">
        <w:rPr>
          <w:rFonts w:ascii="Times New Roman" w:hAnsi="Times New Roman" w:cs="Times New Roman"/>
          <w:sz w:val="28"/>
          <w:szCs w:val="28"/>
        </w:rPr>
        <w:t>3.10. Організовує проведення заходів на території громади для підтримки товаровиробників, включаючи організацію виставок-ярмарок продукції місцевих виробників (</w:t>
      </w:r>
      <w:r w:rsidRPr="00062DE7">
        <w:rPr>
          <w:rFonts w:ascii="Times New Roman" w:hAnsi="Times New Roman" w:cs="Times New Roman"/>
          <w:sz w:val="28"/>
          <w:szCs w:val="28"/>
        </w:rPr>
        <w:t>крафтовиків</w:t>
      </w:r>
      <w:r w:rsidRPr="00062DE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62DE7" w:rsidRPr="00062DE7" w:rsidP="00062DE7" w14:paraId="0B22B749" w14:textId="4C22FB74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3.11.</w:t>
      </w:r>
      <w:r w:rsidR="00EE70D5"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>Проводить моніторинг формування мережі об’єктів підтримки підприємництва.</w:t>
      </w:r>
    </w:p>
    <w:p w:rsidR="00062DE7" w:rsidRPr="00062DE7" w:rsidP="00062DE7" w14:paraId="4DDE14E1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3.12. Проводить моніторинг цін на основну групу продуктів харчування .</w:t>
      </w:r>
    </w:p>
    <w:p w:rsidR="00062DE7" w:rsidRPr="00062DE7" w:rsidP="00062DE7" w14:paraId="5BD3DFC4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3.13. Взаємодіє  з  іншими  відділами,  управліннями  з  питань мобілізаційної   підготовки, забезпечення потреб цивільної оборони і підвищення стабільної роботи підприємств торгівлі, громадського харчування та побуту в умовах надзвичайних ситуацій.</w:t>
      </w:r>
    </w:p>
    <w:p w:rsidR="00062DE7" w:rsidRPr="00062DE7" w:rsidP="00062DE7" w14:paraId="6A3C4ED9" w14:textId="1A871AFC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3.14.</w:t>
      </w:r>
      <w:r w:rsidR="00EE70D5"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>Надає методичну, консультаційну і організаційну допомогу суб’єктам господарювання та громадянам з питань, що належать до повноважень відділу.</w:t>
      </w:r>
    </w:p>
    <w:p w:rsidR="00062DE7" w:rsidRPr="00062DE7" w:rsidP="00062DE7" w14:paraId="26A9C336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3.15. Надає пропозиції щодо встановлення зручного для населення режиму роботи підприємств торгівлі, закладів ресторанного господарства, сфери послуг усіх форм власності за погодженням з їх власниками.</w:t>
      </w:r>
    </w:p>
    <w:p w:rsidR="00062DE7" w:rsidRPr="00062DE7" w:rsidP="00062DE7" w14:paraId="59B2A311" w14:textId="77777777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062DE7">
        <w:rPr>
          <w:sz w:val="28"/>
          <w:szCs w:val="28"/>
          <w:lang w:val="ru-RU" w:eastAsia="ru-RU"/>
        </w:rPr>
        <w:t xml:space="preserve">3.16. </w:t>
      </w:r>
      <w:r w:rsidRPr="00062DE7">
        <w:rPr>
          <w:sz w:val="28"/>
          <w:szCs w:val="28"/>
          <w:lang w:val="ru-RU" w:eastAsia="ru-RU"/>
        </w:rPr>
        <w:t>Забезпечує</w:t>
      </w:r>
      <w:r w:rsidRPr="00062DE7">
        <w:rPr>
          <w:sz w:val="28"/>
          <w:szCs w:val="28"/>
          <w:lang w:val="ru-RU" w:eastAsia="ru-RU"/>
        </w:rPr>
        <w:t xml:space="preserve"> </w:t>
      </w:r>
      <w:r w:rsidRPr="00062DE7">
        <w:rPr>
          <w:sz w:val="28"/>
          <w:szCs w:val="28"/>
          <w:lang w:val="ru-RU" w:eastAsia="ru-RU"/>
        </w:rPr>
        <w:t>дотримання</w:t>
      </w:r>
      <w:r w:rsidRPr="00062DE7">
        <w:rPr>
          <w:sz w:val="28"/>
          <w:szCs w:val="28"/>
          <w:lang w:val="ru-RU" w:eastAsia="ru-RU"/>
        </w:rPr>
        <w:t xml:space="preserve"> </w:t>
      </w:r>
      <w:r w:rsidRPr="00062DE7">
        <w:rPr>
          <w:sz w:val="28"/>
          <w:szCs w:val="28"/>
          <w:lang w:val="ru-RU" w:eastAsia="ru-RU"/>
        </w:rPr>
        <w:t>вимог</w:t>
      </w:r>
      <w:r w:rsidRPr="00062DE7">
        <w:rPr>
          <w:sz w:val="28"/>
          <w:szCs w:val="28"/>
          <w:lang w:val="ru-RU" w:eastAsia="ru-RU"/>
        </w:rPr>
        <w:t xml:space="preserve"> чинного </w:t>
      </w:r>
      <w:r w:rsidRPr="00062DE7">
        <w:rPr>
          <w:sz w:val="28"/>
          <w:szCs w:val="28"/>
          <w:lang w:val="ru-RU" w:eastAsia="ru-RU"/>
        </w:rPr>
        <w:t>законодавства</w:t>
      </w:r>
      <w:r w:rsidRPr="00062DE7">
        <w:rPr>
          <w:sz w:val="28"/>
          <w:szCs w:val="28"/>
          <w:lang w:val="ru-RU" w:eastAsia="ru-RU"/>
        </w:rPr>
        <w:t xml:space="preserve"> в </w:t>
      </w:r>
      <w:r w:rsidRPr="00062DE7">
        <w:rPr>
          <w:sz w:val="28"/>
          <w:szCs w:val="28"/>
          <w:lang w:val="ru-RU" w:eastAsia="ru-RU"/>
        </w:rPr>
        <w:t>сфері</w:t>
      </w:r>
      <w:r w:rsidRPr="00062DE7">
        <w:rPr>
          <w:sz w:val="28"/>
          <w:szCs w:val="28"/>
          <w:lang w:val="ru-RU" w:eastAsia="ru-RU"/>
        </w:rPr>
        <w:t xml:space="preserve"> </w:t>
      </w:r>
      <w:r w:rsidRPr="00062DE7">
        <w:rPr>
          <w:sz w:val="28"/>
          <w:szCs w:val="28"/>
          <w:lang w:val="ru-RU" w:eastAsia="ru-RU"/>
        </w:rPr>
        <w:t>підприємництва</w:t>
      </w:r>
      <w:r w:rsidRPr="00062DE7">
        <w:rPr>
          <w:sz w:val="28"/>
          <w:szCs w:val="28"/>
          <w:lang w:val="ru-RU" w:eastAsia="ru-RU"/>
        </w:rPr>
        <w:t xml:space="preserve">, </w:t>
      </w:r>
      <w:r w:rsidRPr="00062DE7">
        <w:rPr>
          <w:sz w:val="28"/>
          <w:szCs w:val="28"/>
          <w:lang w:val="ru-RU" w:eastAsia="ru-RU"/>
        </w:rPr>
        <w:t>торгівлі</w:t>
      </w:r>
      <w:r w:rsidRPr="00062DE7">
        <w:rPr>
          <w:sz w:val="28"/>
          <w:szCs w:val="28"/>
          <w:lang w:val="ru-RU" w:eastAsia="ru-RU"/>
        </w:rPr>
        <w:t xml:space="preserve">, ресторанного </w:t>
      </w:r>
      <w:r w:rsidRPr="00062DE7">
        <w:rPr>
          <w:sz w:val="28"/>
          <w:szCs w:val="28"/>
          <w:lang w:val="ru-RU" w:eastAsia="ru-RU"/>
        </w:rPr>
        <w:t>господарства</w:t>
      </w:r>
      <w:r w:rsidRPr="00062DE7">
        <w:rPr>
          <w:sz w:val="28"/>
          <w:szCs w:val="28"/>
          <w:lang w:val="ru-RU" w:eastAsia="ru-RU"/>
        </w:rPr>
        <w:t xml:space="preserve">, </w:t>
      </w:r>
      <w:r w:rsidRPr="00062DE7">
        <w:rPr>
          <w:sz w:val="28"/>
          <w:szCs w:val="28"/>
          <w:lang w:val="ru-RU" w:eastAsia="ru-RU"/>
        </w:rPr>
        <w:t>побутового</w:t>
      </w:r>
      <w:r w:rsidRPr="00062DE7">
        <w:rPr>
          <w:sz w:val="28"/>
          <w:szCs w:val="28"/>
          <w:lang w:val="ru-RU" w:eastAsia="ru-RU"/>
        </w:rPr>
        <w:t xml:space="preserve"> </w:t>
      </w:r>
      <w:r w:rsidRPr="00062DE7">
        <w:rPr>
          <w:sz w:val="28"/>
          <w:szCs w:val="28"/>
          <w:lang w:val="ru-RU" w:eastAsia="ru-RU"/>
        </w:rPr>
        <w:t>обслуговування</w:t>
      </w:r>
      <w:r w:rsidRPr="00062DE7">
        <w:rPr>
          <w:sz w:val="28"/>
          <w:szCs w:val="28"/>
          <w:lang w:val="ru-RU" w:eastAsia="ru-RU"/>
        </w:rPr>
        <w:t xml:space="preserve"> в межах </w:t>
      </w:r>
      <w:r w:rsidRPr="00062DE7">
        <w:rPr>
          <w:sz w:val="28"/>
          <w:szCs w:val="28"/>
          <w:lang w:val="ru-RU" w:eastAsia="ru-RU"/>
        </w:rPr>
        <w:t>компетенції</w:t>
      </w:r>
      <w:r w:rsidRPr="00062DE7">
        <w:rPr>
          <w:sz w:val="28"/>
          <w:szCs w:val="28"/>
          <w:lang w:val="ru-RU" w:eastAsia="ru-RU"/>
        </w:rPr>
        <w:t>.</w:t>
      </w:r>
    </w:p>
    <w:p w:rsidR="00062DE7" w:rsidRPr="00062DE7" w:rsidP="00062DE7" w14:paraId="3526A2B6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3.17.</w:t>
      </w:r>
      <w:r w:rsidRPr="00062DE7">
        <w:rPr>
          <w:i/>
          <w:sz w:val="28"/>
          <w:szCs w:val="28"/>
        </w:rPr>
        <w:t xml:space="preserve"> </w:t>
      </w:r>
      <w:r w:rsidRPr="00062DE7">
        <w:rPr>
          <w:sz w:val="28"/>
          <w:szCs w:val="28"/>
        </w:rPr>
        <w:t xml:space="preserve"> Надає пропозиції щодо застосування вимог законодавства у сфері державної регуляторної політики  в межах компетенції.</w:t>
      </w:r>
    </w:p>
    <w:p w:rsidR="00062DE7" w:rsidRPr="00062DE7" w:rsidP="00062DE7" w14:paraId="263CEA4C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  <w:lang w:eastAsia="ru-RU"/>
        </w:rPr>
        <w:t xml:space="preserve">3.18. </w:t>
      </w:r>
      <w:r w:rsidRPr="00062DE7">
        <w:rPr>
          <w:sz w:val="28"/>
          <w:szCs w:val="28"/>
        </w:rPr>
        <w:t xml:space="preserve">Готує </w:t>
      </w:r>
      <w:r w:rsidRPr="00062DE7">
        <w:rPr>
          <w:sz w:val="28"/>
          <w:szCs w:val="28"/>
        </w:rPr>
        <w:t>проєкти</w:t>
      </w:r>
      <w:r w:rsidRPr="00062DE7">
        <w:rPr>
          <w:sz w:val="28"/>
          <w:szCs w:val="28"/>
        </w:rPr>
        <w:t xml:space="preserve"> рішень про затвердження планів діяльності виконавчих органів міської ради з підготовки </w:t>
      </w:r>
      <w:r w:rsidRPr="00062DE7">
        <w:rPr>
          <w:sz w:val="28"/>
          <w:szCs w:val="28"/>
        </w:rPr>
        <w:t>проєктів</w:t>
      </w:r>
      <w:r w:rsidRPr="00062DE7">
        <w:rPr>
          <w:sz w:val="28"/>
          <w:szCs w:val="28"/>
        </w:rPr>
        <w:t xml:space="preserve"> регуляторних актів .</w:t>
      </w:r>
    </w:p>
    <w:p w:rsidR="00062DE7" w:rsidRPr="00062DE7" w:rsidP="00062DE7" w14:paraId="09F538B5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3.19. Надає інформаційну та консультаційну допомогу управлінням та відділам міської ради та виконавчого комітету, суб’єктам  господарювання у підготовці регуляторних актів.</w:t>
      </w:r>
    </w:p>
    <w:p w:rsidR="00062DE7" w:rsidRPr="00062DE7" w:rsidP="00062DE7" w14:paraId="1F8D3C17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3.20. Веде реєстр діючих регуляторних актів. Здійснює формування плану – графіка проведення заходів з відстеження результативності прийнятих регуляторних актів.</w:t>
      </w:r>
    </w:p>
    <w:p w:rsidR="00062DE7" w:rsidRPr="00062DE7" w:rsidP="00062DE7" w14:paraId="08470B03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3.21. Здійснює аналіз реалізації державної регуляторної політики у сфері господарської діяльності.</w:t>
      </w:r>
    </w:p>
    <w:p w:rsidR="00062DE7" w:rsidRPr="00062DE7" w:rsidP="00062DE7" w14:paraId="287E1E99" w14:textId="518D91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DE7">
        <w:rPr>
          <w:rFonts w:ascii="Times New Roman" w:hAnsi="Times New Roman" w:cs="Times New Roman"/>
          <w:sz w:val="28"/>
          <w:szCs w:val="28"/>
        </w:rPr>
        <w:t>3.22.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2DE7">
        <w:rPr>
          <w:rFonts w:ascii="Times New Roman" w:hAnsi="Times New Roman" w:cs="Times New Roman"/>
          <w:sz w:val="28"/>
          <w:szCs w:val="28"/>
        </w:rPr>
        <w:t>Готує інформацію по набору відкритих даних, які підлягають оприлюдненню у формі відкритих даних на Єдиному державному веб-порталі відкритих даних  щодо реалізації державної регуляторної політики.</w:t>
      </w:r>
    </w:p>
    <w:p w:rsidR="00062DE7" w:rsidRPr="00062DE7" w:rsidP="00062DE7" w14:paraId="0968A961" w14:textId="7777777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DE7">
        <w:rPr>
          <w:rFonts w:ascii="Times New Roman" w:hAnsi="Times New Roman" w:cs="Times New Roman"/>
          <w:sz w:val="28"/>
          <w:szCs w:val="28"/>
        </w:rPr>
        <w:t>3.23. Сприяє розвитку туристичного потенціалу громади у співпраці з суб’єктами підприємницької діяльності.</w:t>
      </w:r>
    </w:p>
    <w:p w:rsidR="00062DE7" w:rsidRPr="00062DE7" w:rsidP="00062DE7" w14:paraId="0F36A0E5" w14:textId="3A0986DA">
      <w:pPr>
        <w:pStyle w:val="NoSpacing"/>
        <w:ind w:firstLine="567"/>
        <w:jc w:val="both"/>
        <w:rPr>
          <w:sz w:val="28"/>
          <w:szCs w:val="28"/>
          <w:lang w:val="ru-RU" w:eastAsia="ru-RU"/>
        </w:rPr>
      </w:pPr>
      <w:r w:rsidRPr="00062DE7">
        <w:rPr>
          <w:sz w:val="28"/>
          <w:szCs w:val="28"/>
          <w:lang w:eastAsia="ru-RU"/>
        </w:rPr>
        <w:t>3.24.</w:t>
      </w:r>
      <w:r w:rsidR="00EE70D5">
        <w:rPr>
          <w:sz w:val="28"/>
          <w:szCs w:val="28"/>
          <w:lang w:eastAsia="ru-RU"/>
        </w:rPr>
        <w:t xml:space="preserve"> </w:t>
      </w:r>
      <w:r w:rsidRPr="00062DE7">
        <w:rPr>
          <w:sz w:val="28"/>
          <w:szCs w:val="28"/>
          <w:lang w:eastAsia="ru-RU"/>
        </w:rPr>
        <w:t>Розробляє  проекти нормативно-правових актів в межах компетенції</w:t>
      </w:r>
      <w:r w:rsidRPr="00062DE7">
        <w:rPr>
          <w:sz w:val="28"/>
          <w:szCs w:val="28"/>
          <w:lang w:val="ru-RU" w:eastAsia="ru-RU"/>
        </w:rPr>
        <w:t xml:space="preserve">. </w:t>
      </w:r>
    </w:p>
    <w:p w:rsidR="00062DE7" w:rsidRPr="00062DE7" w:rsidP="00062DE7" w14:paraId="3DC71C93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  <w:r w:rsidRPr="00062DE7">
        <w:rPr>
          <w:sz w:val="28"/>
          <w:szCs w:val="28"/>
          <w:lang w:val="ru-RU" w:eastAsia="ru-RU"/>
        </w:rPr>
        <w:t>3.25. Г</w:t>
      </w:r>
      <w:r w:rsidRPr="00062DE7">
        <w:rPr>
          <w:sz w:val="28"/>
          <w:szCs w:val="28"/>
          <w:lang w:eastAsia="ru-RU"/>
        </w:rPr>
        <w:t>отує</w:t>
      </w:r>
      <w:r w:rsidRPr="00062DE7">
        <w:rPr>
          <w:sz w:val="28"/>
          <w:szCs w:val="28"/>
          <w:lang w:eastAsia="ru-RU"/>
        </w:rPr>
        <w:t xml:space="preserve"> матеріали на наради, засідання, комісії в межах компетенції Відділу.</w:t>
      </w:r>
    </w:p>
    <w:p w:rsidR="00062DE7" w:rsidRPr="00062DE7" w:rsidP="00062DE7" w14:paraId="1AA013C3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  <w:lang w:eastAsia="ru-RU"/>
        </w:rPr>
        <w:t>3.26</w:t>
      </w:r>
      <w:r w:rsidRPr="00062DE7">
        <w:rPr>
          <w:sz w:val="28"/>
          <w:szCs w:val="28"/>
        </w:rPr>
        <w:t xml:space="preserve"> Розглядає в установленому законодавством порядку звернення громадян та суб’єктів господарювання в межах повноважень.</w:t>
      </w:r>
    </w:p>
    <w:p w:rsidR="00062DE7" w:rsidRPr="00062DE7" w:rsidP="00062DE7" w14:paraId="0A22E9F3" w14:textId="77777777">
      <w:pPr>
        <w:pStyle w:val="NoSpacing"/>
        <w:ind w:firstLine="567"/>
        <w:jc w:val="both"/>
        <w:rPr>
          <w:sz w:val="28"/>
          <w:szCs w:val="28"/>
          <w:lang w:eastAsia="ru-RU"/>
        </w:rPr>
      </w:pPr>
    </w:p>
    <w:p w:rsidR="00062DE7" w:rsidRPr="00062DE7" w:rsidP="00062DE7" w14:paraId="7875B50A" w14:textId="77777777">
      <w:pPr>
        <w:pStyle w:val="NoSpacing"/>
        <w:ind w:firstLine="567"/>
        <w:jc w:val="center"/>
        <w:rPr>
          <w:b/>
          <w:sz w:val="28"/>
          <w:szCs w:val="28"/>
        </w:rPr>
      </w:pPr>
      <w:r w:rsidRPr="00062DE7">
        <w:rPr>
          <w:b/>
          <w:spacing w:val="-1"/>
          <w:sz w:val="28"/>
          <w:szCs w:val="28"/>
        </w:rPr>
        <w:t>4. Відділ має право:</w:t>
      </w:r>
    </w:p>
    <w:p w:rsidR="00062DE7" w:rsidRPr="00062DE7" w:rsidP="00062DE7" w14:paraId="56AF2F73" w14:textId="77777777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062DE7">
        <w:rPr>
          <w:spacing w:val="4"/>
          <w:sz w:val="28"/>
          <w:szCs w:val="28"/>
        </w:rPr>
        <w:t xml:space="preserve">4.1. Залучати спеціалістів інших Відділів виконкому, виконавчих </w:t>
      </w:r>
      <w:r w:rsidRPr="00062DE7">
        <w:rPr>
          <w:spacing w:val="-1"/>
          <w:sz w:val="28"/>
          <w:szCs w:val="28"/>
        </w:rPr>
        <w:t xml:space="preserve">органів    міської   ради,    підприємств,    установ,    організацій,    об'єднань </w:t>
      </w:r>
      <w:r w:rsidRPr="00062DE7">
        <w:rPr>
          <w:spacing w:val="5"/>
          <w:sz w:val="28"/>
          <w:szCs w:val="28"/>
        </w:rPr>
        <w:t xml:space="preserve">громадян (за погодженням з керівниками цих підприємств) для розгляду </w:t>
      </w:r>
      <w:r w:rsidRPr="00062DE7">
        <w:rPr>
          <w:spacing w:val="-1"/>
          <w:sz w:val="28"/>
          <w:szCs w:val="28"/>
        </w:rPr>
        <w:t>питань, що належать до його компетенції.</w:t>
      </w:r>
    </w:p>
    <w:p w:rsidR="00062DE7" w:rsidRPr="00062DE7" w:rsidP="00062DE7" w14:paraId="19BC417F" w14:textId="7928F38F">
      <w:pPr>
        <w:pStyle w:val="NoSpacing"/>
        <w:ind w:firstLine="567"/>
        <w:jc w:val="both"/>
        <w:rPr>
          <w:spacing w:val="-1"/>
          <w:sz w:val="28"/>
          <w:szCs w:val="28"/>
        </w:rPr>
      </w:pPr>
      <w:r w:rsidRPr="00062DE7">
        <w:rPr>
          <w:spacing w:val="-7"/>
          <w:sz w:val="28"/>
          <w:szCs w:val="28"/>
        </w:rPr>
        <w:t>4.2.</w:t>
      </w:r>
      <w:r w:rsidR="00EE70D5">
        <w:rPr>
          <w:spacing w:val="-7"/>
          <w:sz w:val="28"/>
          <w:szCs w:val="28"/>
        </w:rPr>
        <w:t xml:space="preserve"> </w:t>
      </w:r>
      <w:r w:rsidRPr="00062DE7">
        <w:rPr>
          <w:sz w:val="28"/>
          <w:szCs w:val="28"/>
        </w:rPr>
        <w:t>Одержувати   в   установленому   порядку   від   інших управлінь та  відділів</w:t>
      </w:r>
      <w:r w:rsidRPr="00062DE7">
        <w:rPr>
          <w:spacing w:val="-3"/>
          <w:sz w:val="28"/>
          <w:szCs w:val="28"/>
        </w:rPr>
        <w:t xml:space="preserve"> виконавчих    органів    міської   ради,    підприємств,    установ, організацій,   інформацію,   документи   та   інші   матеріали,   необхідні   для </w:t>
      </w:r>
      <w:r w:rsidRPr="00062DE7">
        <w:rPr>
          <w:spacing w:val="-1"/>
          <w:sz w:val="28"/>
          <w:szCs w:val="28"/>
        </w:rPr>
        <w:t>виконання покладених на нього завдань.</w:t>
      </w:r>
    </w:p>
    <w:p w:rsidR="00062DE7" w:rsidRPr="00062DE7" w:rsidP="00062DE7" w14:paraId="66295C22" w14:textId="3314A4F8">
      <w:pPr>
        <w:pStyle w:val="NoSpacing"/>
        <w:ind w:firstLine="567"/>
        <w:jc w:val="both"/>
        <w:rPr>
          <w:spacing w:val="-6"/>
          <w:sz w:val="28"/>
          <w:szCs w:val="28"/>
        </w:rPr>
      </w:pPr>
      <w:r w:rsidRPr="00062DE7">
        <w:rPr>
          <w:spacing w:val="-7"/>
          <w:sz w:val="28"/>
          <w:szCs w:val="28"/>
        </w:rPr>
        <w:t>4.3.</w:t>
      </w:r>
      <w:r w:rsidR="00EE70D5">
        <w:rPr>
          <w:spacing w:val="-7"/>
          <w:sz w:val="28"/>
          <w:szCs w:val="28"/>
        </w:rPr>
        <w:t xml:space="preserve"> </w:t>
      </w:r>
      <w:r w:rsidRPr="00062DE7">
        <w:rPr>
          <w:sz w:val="28"/>
          <w:szCs w:val="28"/>
        </w:rPr>
        <w:t>Скликати в установленому порядку наради з питань компетенції</w:t>
      </w:r>
      <w:r w:rsidRPr="00062DE7">
        <w:rPr>
          <w:sz w:val="28"/>
          <w:szCs w:val="28"/>
        </w:rPr>
        <w:br/>
      </w:r>
      <w:r w:rsidRPr="00062DE7">
        <w:rPr>
          <w:spacing w:val="-6"/>
          <w:sz w:val="28"/>
          <w:szCs w:val="28"/>
        </w:rPr>
        <w:t>Відділу.</w:t>
      </w:r>
    </w:p>
    <w:p w:rsidR="00062DE7" w:rsidRPr="00062DE7" w:rsidP="00062DE7" w14:paraId="5BC06AA1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062DE7" w:rsidRPr="00062DE7" w:rsidP="00062DE7" w14:paraId="7FC77A00" w14:textId="131414BD">
      <w:pPr>
        <w:pStyle w:val="NoSpacing"/>
        <w:ind w:firstLine="567"/>
        <w:jc w:val="center"/>
        <w:rPr>
          <w:sz w:val="28"/>
          <w:szCs w:val="28"/>
        </w:rPr>
      </w:pPr>
      <w:r w:rsidRPr="00062DE7">
        <w:rPr>
          <w:b/>
          <w:spacing w:val="-3"/>
          <w:sz w:val="28"/>
          <w:szCs w:val="28"/>
        </w:rPr>
        <w:t>5. Начальник  Відділу:</w:t>
      </w:r>
    </w:p>
    <w:p w:rsidR="00062DE7" w:rsidRPr="00062DE7" w:rsidP="00062DE7" w14:paraId="22A05833" w14:textId="3F0AEDB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>Начальник відділу є керівником Центру підтримки бізнесу.</w:t>
      </w:r>
    </w:p>
    <w:p w:rsidR="00062DE7" w:rsidRPr="00062DE7" w:rsidP="00062DE7" w14:paraId="7C645C4A" w14:textId="5C5371C0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 xml:space="preserve">Організовує роботу Відділу </w:t>
      </w:r>
      <w:r w:rsidRPr="00062DE7">
        <w:rPr>
          <w:spacing w:val="5"/>
          <w:sz w:val="28"/>
          <w:szCs w:val="28"/>
        </w:rPr>
        <w:t xml:space="preserve">з виконання покладених на нього завдань, забезпечує виконання плану </w:t>
      </w:r>
      <w:r w:rsidRPr="00062DE7">
        <w:rPr>
          <w:sz w:val="28"/>
          <w:szCs w:val="28"/>
        </w:rPr>
        <w:t>роботи виконкому з питань, що стосуються відділу.</w:t>
      </w:r>
    </w:p>
    <w:p w:rsidR="00062DE7" w:rsidRPr="00062DE7" w:rsidP="00062DE7" w14:paraId="313572D4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062DE7">
        <w:rPr>
          <w:sz w:val="28"/>
          <w:szCs w:val="28"/>
        </w:rPr>
        <w:t xml:space="preserve"> 5.2. Розподіляє службові обов'язки між працівниками Відділу та координує їх роботу</w:t>
      </w:r>
      <w:r w:rsidRPr="00062DE7">
        <w:rPr>
          <w:spacing w:val="-2"/>
          <w:sz w:val="28"/>
          <w:szCs w:val="28"/>
        </w:rPr>
        <w:t>.</w:t>
      </w:r>
    </w:p>
    <w:p w:rsidR="00062DE7" w:rsidRPr="00062DE7" w:rsidP="00062DE7" w14:paraId="6A82F0E0" w14:textId="77777777">
      <w:pPr>
        <w:pStyle w:val="NoSpacing"/>
        <w:ind w:firstLine="567"/>
        <w:jc w:val="both"/>
        <w:rPr>
          <w:spacing w:val="-2"/>
          <w:sz w:val="28"/>
          <w:szCs w:val="28"/>
        </w:rPr>
      </w:pPr>
      <w:r w:rsidRPr="00062DE7">
        <w:rPr>
          <w:spacing w:val="-2"/>
          <w:sz w:val="28"/>
          <w:szCs w:val="28"/>
        </w:rPr>
        <w:t xml:space="preserve"> 5.3. Координує  роботу Відділу  з  іншими  відділами  Управління та виконавчого комітету. Р</w:t>
      </w:r>
      <w:r w:rsidRPr="00062DE7">
        <w:rPr>
          <w:sz w:val="28"/>
          <w:szCs w:val="28"/>
        </w:rPr>
        <w:t xml:space="preserve">азом із фахівцями виконавчих органів міської ради, </w:t>
      </w:r>
      <w:r w:rsidRPr="00062DE7">
        <w:rPr>
          <w:sz w:val="28"/>
          <w:szCs w:val="28"/>
        </w:rPr>
        <w:t>виконавчого комітету забезпечує виконання доручень керівників міської ради та виконавчого комітету.</w:t>
      </w:r>
    </w:p>
    <w:p w:rsidR="00062DE7" w:rsidRPr="00062DE7" w:rsidP="00062DE7" w14:paraId="3C5FB49E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pacing w:val="-2"/>
          <w:sz w:val="28"/>
          <w:szCs w:val="28"/>
        </w:rPr>
        <w:t>5.4. П</w:t>
      </w:r>
      <w:r w:rsidRPr="00062DE7">
        <w:rPr>
          <w:sz w:val="28"/>
          <w:szCs w:val="28"/>
        </w:rPr>
        <w:t>ідписує та візує документи в межах своєї компетенції.</w:t>
      </w:r>
    </w:p>
    <w:p w:rsidR="00062DE7" w:rsidRPr="00062DE7" w:rsidP="00062DE7" w14:paraId="3EA0D2D0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5.5. П</w:t>
      </w:r>
      <w:r w:rsidRPr="00062DE7">
        <w:rPr>
          <w:spacing w:val="-2"/>
          <w:sz w:val="28"/>
          <w:szCs w:val="28"/>
        </w:rPr>
        <w:t xml:space="preserve">редставляє   відділ   у   державних  установах   та   громадських </w:t>
      </w:r>
      <w:r w:rsidRPr="00062DE7">
        <w:rPr>
          <w:sz w:val="28"/>
          <w:szCs w:val="28"/>
        </w:rPr>
        <w:t>організаціях з питань, пов'язаних з діяльністю відділу.</w:t>
      </w:r>
    </w:p>
    <w:p w:rsidR="00062DE7" w:rsidRPr="00062DE7" w:rsidP="00062DE7" w14:paraId="3AC43EFE" w14:textId="214E63AB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5.6.</w:t>
      </w:r>
      <w:r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 xml:space="preserve">Забезпечує роботу з матеріалами та документами, що надходять на виконання до Відділу. </w:t>
      </w:r>
    </w:p>
    <w:p w:rsidR="00062DE7" w:rsidRPr="00062DE7" w:rsidP="00062DE7" w14:paraId="15B1706A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5.7. Здійснює підготовку проектів  рішень міської ради, виконавчого комітету,  аналізує та узагальнює матеріали про хід виконання організаційно-розпорядчих документів міської ради та її виконавчих органів  в межах повноважень.</w:t>
      </w:r>
    </w:p>
    <w:p w:rsidR="00062DE7" w:rsidRPr="00062DE7" w:rsidP="00062DE7" w14:paraId="533259B0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5.8. В межах повноважень розглядає пропозиції, звернення та заяви, що надходять до Відділу та Управління.</w:t>
      </w:r>
    </w:p>
    <w:p w:rsidR="00062DE7" w:rsidRPr="00062DE7" w:rsidP="00062DE7" w14:paraId="4DA7A435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bCs/>
          <w:sz w:val="28"/>
          <w:szCs w:val="28"/>
        </w:rPr>
        <w:t>5.9. Має право</w:t>
      </w:r>
      <w:r w:rsidRPr="00062DE7">
        <w:rPr>
          <w:sz w:val="28"/>
          <w:szCs w:val="28"/>
        </w:rPr>
        <w:t xml:space="preserve">: </w:t>
      </w:r>
    </w:p>
    <w:p w:rsidR="00062DE7" w:rsidRPr="00062DE7" w:rsidP="00062DE7" w14:paraId="335354FB" w14:textId="575256F5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>за дорученням виконавчого комітету представляти Відділ в органах державної влади, інших органах місцевого самоврядування, підприємствах, установах та організаціях з питань, що належать до повноважень Відділу,</w:t>
      </w:r>
    </w:p>
    <w:p w:rsidR="00062DE7" w:rsidRPr="00062DE7" w:rsidP="00062DE7" w14:paraId="1EEFDEDA" w14:textId="0CDEEBEB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>представляти Відділ на засіданнях, нарадах, інших заходах, що проводяться міською радою, виконавчим комітетом;</w:t>
      </w:r>
    </w:p>
    <w:p w:rsidR="00062DE7" w:rsidRPr="00062DE7" w:rsidP="00062DE7" w14:paraId="7345177A" w14:textId="5F0D53F6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62DE7">
        <w:rPr>
          <w:sz w:val="28"/>
          <w:szCs w:val="28"/>
        </w:rPr>
        <w:t>звертатися в установленому порядку до виконавчих органів міської ради, відповідних органів державної влади, органів місцевого самоврядування, підприємств, установ та організацій для отримання інформації, необхідної для виконання визначених повноважень;</w:t>
      </w:r>
    </w:p>
    <w:p w:rsidR="00062DE7" w:rsidRPr="00062DE7" w:rsidP="00062DE7" w14:paraId="3CA28BB2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- вимагати якісного та у повному обсязі виконання працівниками Відділу посадових обов'язків.</w:t>
      </w:r>
    </w:p>
    <w:p w:rsidR="00062DE7" w:rsidRPr="00062DE7" w:rsidP="00062DE7" w14:paraId="42D6068D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bCs/>
          <w:sz w:val="28"/>
          <w:szCs w:val="28"/>
        </w:rPr>
        <w:t>5.10. Повинен знати</w:t>
      </w:r>
      <w:r w:rsidRPr="00062DE7">
        <w:rPr>
          <w:sz w:val="28"/>
          <w:szCs w:val="28"/>
        </w:rPr>
        <w:t xml:space="preserve">: </w:t>
      </w:r>
      <w:hyperlink r:id="rId4" w:tgtFrame="_blank" w:history="1">
        <w:r w:rsidRPr="00062DE7">
          <w:rPr>
            <w:sz w:val="28"/>
            <w:szCs w:val="28"/>
          </w:rPr>
          <w:t>Конституцію України</w:t>
        </w:r>
      </w:hyperlink>
      <w:r w:rsidRPr="00062DE7">
        <w:rPr>
          <w:sz w:val="28"/>
          <w:szCs w:val="28"/>
        </w:rPr>
        <w:t>; закони України </w:t>
      </w:r>
      <w:hyperlink r:id="rId5" w:tgtFrame="_blank" w:history="1">
        <w:r w:rsidRPr="00062DE7">
          <w:rPr>
            <w:sz w:val="28"/>
            <w:szCs w:val="28"/>
          </w:rPr>
          <w:t>"Про місцеве самоврядування в Україні"</w:t>
        </w:r>
      </w:hyperlink>
      <w:r w:rsidRPr="00062DE7">
        <w:rPr>
          <w:sz w:val="28"/>
          <w:szCs w:val="28"/>
        </w:rPr>
        <w:t>, </w:t>
      </w:r>
      <w:hyperlink r:id="rId6" w:tgtFrame="_blank" w:history="1">
        <w:r w:rsidRPr="00062DE7">
          <w:rPr>
            <w:sz w:val="28"/>
            <w:szCs w:val="28"/>
          </w:rPr>
          <w:t>"Про службу в органах місцевого самоврядування"</w:t>
        </w:r>
      </w:hyperlink>
      <w:r w:rsidRPr="00062DE7">
        <w:rPr>
          <w:sz w:val="28"/>
          <w:szCs w:val="28"/>
        </w:rPr>
        <w:t>, </w:t>
      </w:r>
      <w:hyperlink r:id="rId7" w:tgtFrame="_blank" w:history="1"/>
      <w:r w:rsidRPr="00062DE7">
        <w:rPr>
          <w:sz w:val="28"/>
          <w:szCs w:val="28"/>
        </w:rPr>
        <w:t> </w:t>
      </w:r>
      <w:hyperlink r:id="rId8" w:tgtFrame="_blank" w:history="1">
        <w:r w:rsidRPr="00062DE7">
          <w:rPr>
            <w:sz w:val="28"/>
            <w:szCs w:val="28"/>
          </w:rPr>
          <w:t>"Про запобігання корупції"</w:t>
        </w:r>
      </w:hyperlink>
      <w:r w:rsidRPr="00062DE7">
        <w:rPr>
          <w:sz w:val="28"/>
          <w:szCs w:val="28"/>
        </w:rPr>
        <w:t> та інші закони України з питань організації та діяльності органів місцевого самоврядування; укази та розпорядження Президента України, постанови Верховної Ради України, постанови та розпорядження Кабінету Міністрів України, інші підзаконні нормативно-правові акти, що стосуються розвитку відповідних сфер управління; практику застосування чинного законодавства з питань, що належать до його компетенції; основи регіонального управління, економіки та управління персоналом; інструкцію з діловодства; основи психології, економіки, фінансів; правила внутрішнього трудового розпорядку; правила ділового етикету; правила охорони праці та протипожежної безпеки; основні програми роботи на комп'ютері.</w:t>
      </w:r>
    </w:p>
    <w:p w:rsidR="00062DE7" w:rsidRPr="00062DE7" w:rsidP="00062DE7" w14:paraId="27C635BA" w14:textId="77777777">
      <w:pPr>
        <w:pStyle w:val="NoSpacing"/>
        <w:ind w:firstLine="567"/>
        <w:jc w:val="both"/>
        <w:rPr>
          <w:sz w:val="28"/>
          <w:szCs w:val="28"/>
          <w:shd w:val="clear" w:color="auto" w:fill="FFFFFF"/>
        </w:rPr>
      </w:pPr>
      <w:r w:rsidRPr="00062DE7">
        <w:rPr>
          <w:bCs/>
          <w:sz w:val="28"/>
          <w:szCs w:val="28"/>
        </w:rPr>
        <w:t>5.11. Кваліфікаційні вимоги:</w:t>
      </w:r>
      <w:r w:rsidRPr="00062DE7">
        <w:rPr>
          <w:sz w:val="28"/>
          <w:szCs w:val="28"/>
        </w:rPr>
        <w:t xml:space="preserve"> </w:t>
      </w:r>
      <w:r w:rsidRPr="00062DE7">
        <w:rPr>
          <w:bCs/>
          <w:sz w:val="28"/>
          <w:szCs w:val="28"/>
        </w:rPr>
        <w:t>в</w:t>
      </w:r>
      <w:r w:rsidRPr="00062DE7">
        <w:rPr>
          <w:sz w:val="28"/>
          <w:szCs w:val="28"/>
        </w:rPr>
        <w:t>ища освіта відповідного професійного спрямування не нижче ступеня магістра (спеціаліста), вільне володіння державною мовою</w:t>
      </w:r>
      <w:r w:rsidRPr="00062DE7">
        <w:rPr>
          <w:sz w:val="28"/>
          <w:szCs w:val="28"/>
          <w:shd w:val="clear" w:color="auto" w:fill="FFFFFF"/>
        </w:rPr>
        <w:t>.</w:t>
      </w:r>
    </w:p>
    <w:p w:rsidR="00062DE7" w:rsidRPr="00062DE7" w:rsidP="00062DE7" w14:paraId="7A07E6A0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062DE7" w:rsidRPr="00062DE7" w:rsidP="00062DE7" w14:paraId="1C2781F6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sz w:val="28"/>
          <w:szCs w:val="28"/>
        </w:rPr>
        <w:t>5.12. На час тимчасової відсутності начальника відділу заміщує головний спеціаліст Відділу.</w:t>
      </w:r>
    </w:p>
    <w:p w:rsidR="00062DE7" w:rsidRPr="00062DE7" w:rsidP="00062DE7" w14:paraId="32B17B55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062DE7" w:rsidRPr="00062DE7" w:rsidP="00062DE7" w14:paraId="5DD531DC" w14:textId="687CADDF">
      <w:pPr>
        <w:pStyle w:val="NoSpacing"/>
        <w:ind w:firstLine="567"/>
        <w:jc w:val="center"/>
        <w:rPr>
          <w:rStyle w:val="rvts7"/>
          <w:b/>
          <w:sz w:val="28"/>
          <w:szCs w:val="28"/>
        </w:rPr>
      </w:pPr>
      <w:r w:rsidRPr="00062DE7">
        <w:rPr>
          <w:rStyle w:val="rvts7"/>
          <w:b/>
          <w:sz w:val="28"/>
          <w:szCs w:val="28"/>
        </w:rPr>
        <w:t xml:space="preserve">6. </w:t>
      </w:r>
      <w:r>
        <w:rPr>
          <w:rStyle w:val="rvts7"/>
          <w:b/>
          <w:sz w:val="28"/>
          <w:szCs w:val="28"/>
        </w:rPr>
        <w:t>Заключна частина</w:t>
      </w:r>
    </w:p>
    <w:p w:rsidR="00062DE7" w:rsidRPr="00062DE7" w:rsidP="00062DE7" w14:paraId="6C258551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rStyle w:val="rvts7"/>
          <w:sz w:val="28"/>
          <w:szCs w:val="28"/>
        </w:rPr>
        <w:t>6.1. Реорганізація або ліквідація Відділу здійснюється за рішенням міської ради відповідно до вимог чинного законодавства України.</w:t>
      </w:r>
    </w:p>
    <w:p w:rsidR="00062DE7" w:rsidRPr="00062DE7" w:rsidP="00062DE7" w14:paraId="76785275" w14:textId="77777777">
      <w:pPr>
        <w:pStyle w:val="NoSpacing"/>
        <w:ind w:firstLine="567"/>
        <w:jc w:val="both"/>
        <w:rPr>
          <w:sz w:val="28"/>
          <w:szCs w:val="28"/>
        </w:rPr>
      </w:pPr>
      <w:r w:rsidRPr="00062DE7">
        <w:rPr>
          <w:rStyle w:val="rvts7"/>
          <w:sz w:val="28"/>
          <w:szCs w:val="28"/>
        </w:rPr>
        <w:t>6.2. Зміни і доповнення до цього Положення вносяться в порядку, встановленому для його прийняття.</w:t>
      </w:r>
    </w:p>
    <w:p w:rsidR="00062DE7" w:rsidRPr="00062DE7" w:rsidP="00062DE7" w14:paraId="01005136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062DE7" w:rsidRPr="00062DE7" w:rsidP="00062DE7" w14:paraId="04383E17" w14:textId="77777777">
      <w:pPr>
        <w:pStyle w:val="NoSpacing"/>
        <w:ind w:firstLine="567"/>
        <w:jc w:val="both"/>
        <w:rPr>
          <w:sz w:val="28"/>
          <w:szCs w:val="28"/>
        </w:rPr>
      </w:pPr>
    </w:p>
    <w:p w:rsidR="003B2A39" w:rsidRPr="00062DE7" w:rsidP="00062DE7" w14:paraId="71AC9971" w14:textId="1D5AEA0C">
      <w:pPr>
        <w:pStyle w:val="NoSpacing"/>
        <w:ind w:firstLine="567"/>
        <w:jc w:val="both"/>
        <w:rPr>
          <w:b/>
          <w:sz w:val="28"/>
          <w:szCs w:val="28"/>
        </w:rPr>
      </w:pPr>
      <w:r w:rsidRPr="00062DE7">
        <w:rPr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7C582E" w:rsidRPr="00062DE7" w:rsidP="00062DE7" w14:paraId="0B676E3C" w14:textId="77777777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9"/>
      <w:footerReference w:type="default" r:id="rId10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7730CB"/>
    <w:multiLevelType w:val="hybridMultilevel"/>
    <w:tmpl w:val="B00A0EE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828" w:hanging="360"/>
      </w:pPr>
    </w:lvl>
    <w:lvl w:ilvl="2" w:tentative="1">
      <w:start w:val="1"/>
      <w:numFmt w:val="lowerRoman"/>
      <w:lvlText w:val="%3."/>
      <w:lvlJc w:val="right"/>
      <w:pPr>
        <w:ind w:left="-108" w:hanging="180"/>
      </w:pPr>
    </w:lvl>
    <w:lvl w:ilvl="3" w:tentative="1">
      <w:start w:val="1"/>
      <w:numFmt w:val="decimal"/>
      <w:lvlText w:val="%4."/>
      <w:lvlJc w:val="left"/>
      <w:pPr>
        <w:ind w:left="612" w:hanging="360"/>
      </w:pPr>
    </w:lvl>
    <w:lvl w:ilvl="4" w:tentative="1">
      <w:start w:val="1"/>
      <w:numFmt w:val="lowerLetter"/>
      <w:lvlText w:val="%5."/>
      <w:lvlJc w:val="left"/>
      <w:pPr>
        <w:ind w:left="1332" w:hanging="360"/>
      </w:pPr>
    </w:lvl>
    <w:lvl w:ilvl="5" w:tentative="1">
      <w:start w:val="1"/>
      <w:numFmt w:val="lowerRoman"/>
      <w:lvlText w:val="%6."/>
      <w:lvlJc w:val="right"/>
      <w:pPr>
        <w:ind w:left="2052" w:hanging="180"/>
      </w:pPr>
    </w:lvl>
    <w:lvl w:ilvl="6" w:tentative="1">
      <w:start w:val="1"/>
      <w:numFmt w:val="decimal"/>
      <w:lvlText w:val="%7."/>
      <w:lvlJc w:val="left"/>
      <w:pPr>
        <w:ind w:left="2772" w:hanging="360"/>
      </w:pPr>
    </w:lvl>
    <w:lvl w:ilvl="7" w:tentative="1">
      <w:start w:val="1"/>
      <w:numFmt w:val="lowerLetter"/>
      <w:lvlText w:val="%8."/>
      <w:lvlJc w:val="left"/>
      <w:pPr>
        <w:ind w:left="3492" w:hanging="360"/>
      </w:pPr>
    </w:lvl>
    <w:lvl w:ilvl="8" w:tentative="1">
      <w:start w:val="1"/>
      <w:numFmt w:val="lowerRoman"/>
      <w:lvlText w:val="%9."/>
      <w:lvlJc w:val="right"/>
      <w:pPr>
        <w:ind w:left="4212" w:hanging="180"/>
      </w:pPr>
    </w:lvl>
  </w:abstractNum>
  <w:abstractNum w:abstractNumId="1">
    <w:nsid w:val="573C69DF"/>
    <w:multiLevelType w:val="hybridMultilevel"/>
    <w:tmpl w:val="6D387290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991F52"/>
    <w:multiLevelType w:val="hybridMultilevel"/>
    <w:tmpl w:val="CF0A5A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62DE7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31D90"/>
    <w:rsid w:val="003735BC"/>
    <w:rsid w:val="003B2A39"/>
    <w:rsid w:val="004208DA"/>
    <w:rsid w:val="00424AD7"/>
    <w:rsid w:val="004F7CAD"/>
    <w:rsid w:val="00520285"/>
    <w:rsid w:val="00523B2E"/>
    <w:rsid w:val="00524AF7"/>
    <w:rsid w:val="00535733"/>
    <w:rsid w:val="00545B76"/>
    <w:rsid w:val="0055641D"/>
    <w:rsid w:val="005E1BB3"/>
    <w:rsid w:val="00635D96"/>
    <w:rsid w:val="00697513"/>
    <w:rsid w:val="006F65B7"/>
    <w:rsid w:val="007C2CAF"/>
    <w:rsid w:val="007C582E"/>
    <w:rsid w:val="007D7B7B"/>
    <w:rsid w:val="00853C00"/>
    <w:rsid w:val="008B5032"/>
    <w:rsid w:val="00925597"/>
    <w:rsid w:val="009A40AA"/>
    <w:rsid w:val="00A84A56"/>
    <w:rsid w:val="00B20C04"/>
    <w:rsid w:val="00CB633A"/>
    <w:rsid w:val="00D82467"/>
    <w:rsid w:val="00D942E1"/>
    <w:rsid w:val="00E2245A"/>
    <w:rsid w:val="00EB7F66"/>
    <w:rsid w:val="00EE70D5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DefaultParagraphFont"/>
    <w:rsid w:val="00062DE7"/>
  </w:style>
  <w:style w:type="paragraph" w:styleId="NoSpacing">
    <w:name w:val="No Spacing"/>
    <w:uiPriority w:val="1"/>
    <w:qFormat/>
    <w:rsid w:val="00062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rada/show/254%D0%BA/96-%D0%B2%D1%80" TargetMode="External" /><Relationship Id="rId5" Type="http://schemas.openxmlformats.org/officeDocument/2006/relationships/hyperlink" Target="https://zakon.rada.gov.ua/rada/show/280/97-%D0%B2%D1%80" TargetMode="External" /><Relationship Id="rId6" Type="http://schemas.openxmlformats.org/officeDocument/2006/relationships/hyperlink" Target="https://zakon.rada.gov.ua/rada/show/2493-14" TargetMode="External" /><Relationship Id="rId7" Type="http://schemas.openxmlformats.org/officeDocument/2006/relationships/hyperlink" Target="https://zakon.rada.gov.ua/rada/show/889-19" TargetMode="External" /><Relationship Id="rId8" Type="http://schemas.openxmlformats.org/officeDocument/2006/relationships/hyperlink" Target="https://zakon.rada.gov.ua/rada/show/1700-18" TargetMode="External" /><Relationship Id="rId9" Type="http://schemas.openxmlformats.org/officeDocument/2006/relationships/header" Target="head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1E28D3"/>
    <w:rsid w:val="00325429"/>
    <w:rsid w:val="00384212"/>
    <w:rsid w:val="004B06BA"/>
    <w:rsid w:val="004C32F1"/>
    <w:rsid w:val="00614D88"/>
    <w:rsid w:val="006E5641"/>
    <w:rsid w:val="007F34C7"/>
    <w:rsid w:val="00A00AAA"/>
    <w:rsid w:val="00C913A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1583</Words>
  <Characters>9026</Characters>
  <Application>Microsoft Office Word</Application>
  <DocSecurity>8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cp:lastPrinted>2025-10-17T07:18:00Z</cp:lastPrinted>
  <dcterms:created xsi:type="dcterms:W3CDTF">2023-03-27T06:24:00Z</dcterms:created>
  <dcterms:modified xsi:type="dcterms:W3CDTF">2025-10-17T07:18:00Z</dcterms:modified>
</cp:coreProperties>
</file>