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ПВ-982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50F8B" w:rsidP="008C2C7A" w14:paraId="71EFD93A" w14:textId="7526F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150F8B"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  <w:p w:rsidR="00150F8B" w:rsidP="008C2C7A" w14:paraId="17F026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виконавчого комітету Броварської міської ради Броварського району </w:t>
            </w:r>
          </w:p>
          <w:p w:rsidR="00150F8B" w:rsidP="008C2C7A" w14:paraId="7292CD87" w14:textId="3067C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150F8B" w:rsidRPr="00150F8B" w:rsidP="008C2C7A" w14:paraId="238B055B" w14:textId="0C400B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від________ №_______</w:t>
            </w:r>
          </w:p>
          <w:permEnd w:id="0"/>
          <w:p w:rsidR="00F51CE6" w14:paraId="717476AA" w14:textId="7409A0B9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50F8B" w:rsidRPr="00150F8B" w:rsidP="00150F8B" w14:paraId="52DCE695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150F8B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150F8B" w:rsidRPr="00150F8B" w:rsidP="00150F8B" w14:paraId="7F86B5E5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8B">
        <w:rPr>
          <w:rFonts w:ascii="Times New Roman" w:hAnsi="Times New Roman" w:cs="Times New Roman"/>
          <w:b/>
          <w:sz w:val="28"/>
          <w:szCs w:val="28"/>
        </w:rPr>
        <w:t>тарифу на виробництво теплової енергії ТОВ «ФТРАНС» на 2025-2026</w:t>
      </w:r>
    </w:p>
    <w:p w:rsidR="00150F8B" w:rsidRPr="00037CD9" w:rsidP="00150F8B" w14:paraId="6DFD153D" w14:textId="77777777">
      <w:pPr>
        <w:spacing w:after="0" w:line="240" w:lineRule="auto"/>
        <w:ind w:left="5670"/>
        <w:rPr>
          <w:rFonts w:ascii="Times New Roman" w:hAnsi="Times New Roman" w:cs="Times New Roman"/>
          <w:i/>
          <w:sz w:val="20"/>
          <w:szCs w:val="20"/>
        </w:rPr>
      </w:pPr>
      <w:r w:rsidRPr="00037CD9">
        <w:rPr>
          <w:rFonts w:ascii="Times New Roman" w:hAnsi="Times New Roman" w:cs="Times New Roman"/>
          <w:i/>
          <w:sz w:val="20"/>
          <w:szCs w:val="20"/>
        </w:rPr>
        <w:t>(без податку на додану вартість)</w:t>
      </w:r>
    </w:p>
    <w:tbl>
      <w:tblPr>
        <w:tblW w:w="9357" w:type="dxa"/>
        <w:tblInd w:w="-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5670"/>
        <w:gridCol w:w="992"/>
        <w:gridCol w:w="1985"/>
      </w:tblGrid>
      <w:tr w14:paraId="78E93E86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9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0F8B" w:rsidRPr="00072B84" w:rsidP="00D73DE9" w14:paraId="2124B987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72B8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 w:rsidRPr="00072B8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0F8B" w:rsidRPr="00072B84" w:rsidP="00D73DE9" w14:paraId="18EE26F8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72B8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0F8B" w:rsidRPr="00037CD9" w:rsidP="00D73DE9" w14:paraId="0359B10B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7CD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Одиниці виміру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5220D" w:rsidP="00D73DE9" w14:paraId="2FBEC53D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7CD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Для бюджетних установ та інших споживачів </w:t>
            </w:r>
          </w:p>
          <w:p w:rsidR="00150F8B" w:rsidRPr="00037CD9" w:rsidP="00D73DE9" w14:paraId="22E9A846" w14:textId="030346C6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bookmarkStart w:id="2" w:name="_GoBack"/>
            <w:bookmarkEnd w:id="2"/>
            <w:r w:rsidRPr="00037CD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(крім населення)</w:t>
            </w:r>
          </w:p>
        </w:tc>
      </w:tr>
      <w:tr w14:paraId="6201EDF8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0F8B" w:rsidRPr="00822E09" w:rsidP="00D73DE9" w14:paraId="27108441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822E09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0F8B" w:rsidRPr="00822E09" w:rsidP="00D73DE9" w14:paraId="3FAE88E8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822E09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0F8B" w:rsidRPr="00822E09" w:rsidP="00D73DE9" w14:paraId="25C6F736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822E09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0F8B" w:rsidRPr="00DD6ABF" w:rsidP="00D73DE9" w14:paraId="5D069EAB" w14:textId="77777777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</w:tr>
      <w:tr w14:paraId="0B77D341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F1339D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1F9F5C94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Виробнича собівартість,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3FAF615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46357289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58858,7</w:t>
            </w:r>
          </w:p>
        </w:tc>
      </w:tr>
      <w:tr w14:paraId="4D90ACE2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0EF0242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2DA7C735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матеріальні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18920A55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35A31CB2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49534,96</w:t>
            </w:r>
          </w:p>
        </w:tc>
      </w:tr>
      <w:tr w14:paraId="4E233851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2453A3C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4D7EB5B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1A6D00E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62C8D86A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43 135</w:t>
            </w:r>
          </w:p>
        </w:tc>
      </w:tr>
      <w:tr w14:paraId="390EA171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38346527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D1947F5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електроенергія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5DEA6415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040E70EB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6 222,7</w:t>
            </w:r>
          </w:p>
        </w:tc>
      </w:tr>
      <w:tr w14:paraId="26F6E7DB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01543D2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17B9BCA2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покупна теплова енергія*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4B865BA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7C781CD4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8844927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6929735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63A5540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вода для технологічних потреб та водовідведення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36E55C2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180C3CC6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17,61</w:t>
            </w:r>
          </w:p>
        </w:tc>
      </w:tr>
      <w:tr w14:paraId="7B6B19EC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5F7331C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2770A020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матеріали, запасні частини та інші матеріальні ресурси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26BBB54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0A2653D7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sz w:val="20"/>
                <w:szCs w:val="20"/>
              </w:rPr>
              <w:t>160,0</w:t>
            </w:r>
          </w:p>
        </w:tc>
      </w:tr>
      <w:tr w14:paraId="6E8D31DA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56CE6320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6BDAE26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75CEB46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5C60A8" w:rsidP="00D73DE9" w14:paraId="15EADF82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4 338,</w:t>
            </w: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14:paraId="73B7AE75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39BE57CE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563B4AFB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3BB87486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2E5AFD64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3B4D8BE1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68ACA32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1FB2718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5B17921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324C7C69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6EA0E1E6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28FC185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6A3FC1FC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2B01D9B5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0109C395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1999DB0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2D072C4B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073B024E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7DD421A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4E1B1FA3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AB1A281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D432AD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14D0A739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загальновиробничі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23ABFE9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5C60A8" w:rsidP="00D73DE9" w14:paraId="18539CC3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</w:rPr>
              <w:t>4 985,</w:t>
            </w: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</w:tr>
      <w:tr w14:paraId="3C4C491B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6BB41B82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7903299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71F218D5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6FAF89F4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1246,2</w:t>
            </w:r>
          </w:p>
        </w:tc>
      </w:tr>
      <w:tr w14:paraId="629A773F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559D673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128CF9EE" w14:textId="4C29FADE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455CD03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14AD9785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9714554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5ADD92F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015CCB5B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5FF2148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650B9C1F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3739</w:t>
            </w:r>
          </w:p>
        </w:tc>
      </w:tr>
      <w:tr w14:paraId="18436D55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597D68D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3B2C5C05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Адміністративні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2FD30A1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4E366813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1384,4</w:t>
            </w:r>
          </w:p>
        </w:tc>
      </w:tr>
      <w:tr w14:paraId="4A282A6E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6DC613D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62F4279F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4BA0FD2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7A1D1E81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1120,4</w:t>
            </w:r>
          </w:p>
        </w:tc>
      </w:tr>
      <w:tr w14:paraId="47EE0E2B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01F0A9A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08A8865E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443787D0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216201DC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4FDA31A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12A258C6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9344C8A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6669353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5C60A8" w:rsidP="00D73DE9" w14:paraId="6D2AFB75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 w:rsidRPr="00D019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64</w:t>
            </w:r>
          </w:p>
        </w:tc>
      </w:tr>
      <w:tr w14:paraId="7B54144C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3166EFFE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5511AB0E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збут,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21DC1260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12B9C1FF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3EFC76CB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639B9E72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641A588C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61C3EA98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340BAD19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9A68D31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66613F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51A1E10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1600328B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209FB319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2E065EC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58352BC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A09F081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7A5C6897" w14:textId="77777777">
            <w:pPr>
              <w:pStyle w:val="a1"/>
              <w:spacing w:line="240" w:lineRule="auto"/>
              <w:contextualSpacing/>
              <w:textAlignment w:val="auto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46255FFE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79F2DD5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15B2CFA0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07D3EC25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операційні витрати**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6816F1B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53434AF3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3393225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10AE314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05A43B2C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Фінансові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087EAF1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7F0F2631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7CA30AA6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4457129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371302D2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Повна собівартість**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6F60035C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516DCECA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60243,1</w:t>
            </w:r>
          </w:p>
        </w:tc>
      </w:tr>
      <w:tr w14:paraId="744B9603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15DC7865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603785B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0E2D27B5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75590CC3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1C679EA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12C6F6F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5FE1229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Розрахунковий прибуток, усього**,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2F0BAF5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6E51C383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1</w:t>
            </w:r>
            <w:r>
              <w:rPr>
                <w:bCs/>
                <w:sz w:val="20"/>
                <w:szCs w:val="20"/>
                <w:lang w:val="ru-RU"/>
              </w:rPr>
              <w:t> 144,6</w:t>
            </w:r>
          </w:p>
        </w:tc>
      </w:tr>
      <w:tr w14:paraId="43087746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63FF3A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1E72375D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податок на прибуток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1EC2B66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2EDBD85F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206</w:t>
            </w:r>
          </w:p>
        </w:tc>
      </w:tr>
      <w:tr w14:paraId="34F55724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36D48C3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13135D37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дивіденди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68EBD4E7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3A539E86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BEE05DC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31CDF76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5B59479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резервний фонд (капітал)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620DC14B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44BD4432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127A5F9B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65639EA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39C9CBA0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 розвиток виробництва </w:t>
            </w: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(виробничі інвестиції)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0D958EF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3D9B8642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7C5D7B85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BB277A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08A614CC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66788DC7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39E409EC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30B69468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2958A6E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490718D3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30501FA2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0CDA608C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61387,7</w:t>
            </w:r>
          </w:p>
        </w:tc>
      </w:tr>
      <w:tr w14:paraId="03B40E0C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8B" w:rsidRPr="00822E09" w:rsidP="00D73DE9" w14:paraId="67682070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8B" w:rsidRPr="00822E09" w:rsidP="00D73DE9" w14:paraId="20B14D8B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Тарифи на виробництво теплової енергії,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8B" w:rsidRPr="00D12171" w:rsidP="00D73DE9" w14:paraId="4CF893B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0F8B" w:rsidRPr="00D0198D" w:rsidP="00D73DE9" w14:paraId="774741CB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2961,3</w:t>
            </w:r>
          </w:p>
        </w:tc>
      </w:tr>
      <w:tr w14:paraId="0B8F4EFB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8B" w:rsidRPr="00822E09" w:rsidP="00D73DE9" w14:paraId="2D8B9B3B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8B" w:rsidRPr="00822E09" w:rsidP="00D73DE9" w14:paraId="5FCEFB1A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паливна складова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8B" w:rsidRPr="00D12171" w:rsidP="00D73DE9" w14:paraId="2283F807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0F8B" w:rsidRPr="00D0198D" w:rsidP="00D73DE9" w14:paraId="3BCEE761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2080,8</w:t>
            </w:r>
          </w:p>
        </w:tc>
      </w:tr>
      <w:tr w14:paraId="58C11079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8B" w:rsidRPr="00822E09" w:rsidP="00D73DE9" w14:paraId="13D5A56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8B" w:rsidRPr="00822E09" w:rsidP="00D73DE9" w14:paraId="06369545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решта витрат, крім паливної складової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8B" w:rsidRPr="00D12171" w:rsidP="00D73DE9" w14:paraId="7709246C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0F8B" w:rsidRPr="00D0198D" w:rsidP="00D73DE9" w14:paraId="34C73174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880,5</w:t>
            </w:r>
          </w:p>
        </w:tc>
      </w:tr>
      <w:tr w14:paraId="69ED883B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01A1C9ED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36CC4604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Реалізація теплової енергії власним споживачам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55A6D4C7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7C3DCCFA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19595</w:t>
            </w:r>
          </w:p>
        </w:tc>
      </w:tr>
      <w:tr w14:paraId="2774AE67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5890318C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2EC9BA34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Обсяг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0BF9176A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6E03EBA9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4CDDD43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8B" w:rsidRPr="00822E09" w:rsidP="00D73DE9" w14:paraId="42537092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8B" w:rsidRPr="00822E09" w:rsidP="00D73DE9" w14:paraId="16127200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Ціна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8B" w:rsidRPr="00D12171" w:rsidP="00D73DE9" w14:paraId="5CAC1F1F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0F8B" w:rsidRPr="00D0198D" w:rsidP="00D73DE9" w14:paraId="5232E025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4B801AB9" w14:textId="77777777" w:rsidTr="008C2C7A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68AE0371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0F8B" w:rsidRPr="00822E09" w:rsidP="00D73DE9" w14:paraId="76C6F76A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Відпуск теплової енергії з колекторів власних </w:t>
            </w: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котелень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12171" w:rsidP="00D73DE9" w14:paraId="4A0E96E4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50F8B" w:rsidRPr="00D0198D" w:rsidP="00D73DE9" w14:paraId="2CBF8C8F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20 730</w:t>
            </w:r>
          </w:p>
        </w:tc>
      </w:tr>
      <w:tr w14:paraId="423BCF55" w14:textId="77777777" w:rsidTr="004C7D32">
        <w:tblPrEx>
          <w:tblW w:w="9357" w:type="dxa"/>
          <w:tblInd w:w="-4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8B" w:rsidRPr="00822E09" w:rsidP="00D73DE9" w14:paraId="0C8DFDB5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8B" w:rsidRPr="00822E09" w:rsidP="00D73DE9" w14:paraId="3E4ABBB5" w14:textId="77777777">
            <w:pPr>
              <w:pStyle w:val="TableTABL"/>
              <w:spacing w:line="240" w:lineRule="auto"/>
              <w:ind w:left="142"/>
              <w:contextualSpacing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8B" w:rsidRPr="00D12171" w:rsidP="00D73DE9" w14:paraId="540FD603" w14:textId="77777777">
            <w:pPr>
              <w:pStyle w:val="TableTABL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0F8B" w:rsidRPr="00D0198D" w:rsidP="00D73DE9" w14:paraId="7E9200F6" w14:textId="77777777">
            <w:pPr>
              <w:pStyle w:val="a1"/>
              <w:spacing w:line="240" w:lineRule="auto"/>
              <w:contextualSpacing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2</w:t>
            </w:r>
            <w:r>
              <w:rPr>
                <w:bCs/>
                <w:sz w:val="20"/>
                <w:szCs w:val="20"/>
                <w:lang w:val="ru-RU"/>
              </w:rPr>
              <w:t> 906,08</w:t>
            </w:r>
          </w:p>
        </w:tc>
      </w:tr>
    </w:tbl>
    <w:p w:rsidR="00150F8B" w:rsidP="00150F8B" w14:paraId="395E3808" w14:textId="77777777">
      <w:pPr>
        <w:rPr>
          <w:rFonts w:ascii="Times New Roman" w:hAnsi="Times New Roman" w:cs="Times New Roman"/>
          <w:b/>
        </w:rPr>
      </w:pPr>
    </w:p>
    <w:p w:rsidR="00150F8B" w:rsidRPr="00150F8B" w:rsidP="00150F8B" w14:paraId="5B189726" w14:textId="6A46CE1E">
      <w:pPr>
        <w:rPr>
          <w:rFonts w:ascii="Times New Roman" w:hAnsi="Times New Roman" w:cs="Times New Roman"/>
          <w:sz w:val="28"/>
          <w:szCs w:val="28"/>
        </w:rPr>
      </w:pPr>
      <w:r w:rsidRPr="00150F8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</w:r>
      <w:r w:rsidRPr="00150F8B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4F7CAD" w:rsidP="004F7CAD" w14:paraId="5FF0D8BD" w14:textId="2AB091F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37CD9"/>
    <w:rsid w:val="00072B84"/>
    <w:rsid w:val="000E0637"/>
    <w:rsid w:val="00150F8B"/>
    <w:rsid w:val="00187BB7"/>
    <w:rsid w:val="0019083E"/>
    <w:rsid w:val="00245188"/>
    <w:rsid w:val="00252674"/>
    <w:rsid w:val="00320B81"/>
    <w:rsid w:val="003735BC"/>
    <w:rsid w:val="00397093"/>
    <w:rsid w:val="003B2A39"/>
    <w:rsid w:val="004208DA"/>
    <w:rsid w:val="00424AD7"/>
    <w:rsid w:val="0045220D"/>
    <w:rsid w:val="004F7CAD"/>
    <w:rsid w:val="00520285"/>
    <w:rsid w:val="00523B2E"/>
    <w:rsid w:val="00524AF7"/>
    <w:rsid w:val="00545B76"/>
    <w:rsid w:val="005C60A8"/>
    <w:rsid w:val="00635D96"/>
    <w:rsid w:val="007C582E"/>
    <w:rsid w:val="00817E6D"/>
    <w:rsid w:val="00822E09"/>
    <w:rsid w:val="0082396E"/>
    <w:rsid w:val="00853C00"/>
    <w:rsid w:val="008B1BA5"/>
    <w:rsid w:val="008C2C7A"/>
    <w:rsid w:val="00A84A56"/>
    <w:rsid w:val="00B20C04"/>
    <w:rsid w:val="00B57B6C"/>
    <w:rsid w:val="00CB633A"/>
    <w:rsid w:val="00CC2168"/>
    <w:rsid w:val="00D0198D"/>
    <w:rsid w:val="00D12171"/>
    <w:rsid w:val="00D73DE9"/>
    <w:rsid w:val="00DD6ABF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[Немає стилю абзацу]"/>
    <w:rsid w:val="00150F8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shapkaTABL">
    <w:name w:val="Table_shapka (TABL)"/>
    <w:basedOn w:val="Normal"/>
    <w:rsid w:val="00150F8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rsid w:val="00150F8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4F1FDE"/>
    <w:rsid w:val="005C0151"/>
    <w:rsid w:val="005D5226"/>
    <w:rsid w:val="006E5641"/>
    <w:rsid w:val="00E2245A"/>
    <w:rsid w:val="00FC0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1596</Words>
  <Characters>911</Characters>
  <Application>Microsoft Office Word</Application>
  <DocSecurity>8</DocSecurity>
  <Lines>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2022-09-28T09:53:00Z</dcterms:created>
  <dcterms:modified xsi:type="dcterms:W3CDTF">2025-10-15T12:01:00Z</dcterms:modified>
</cp:coreProperties>
</file>