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E390" w14:textId="77777777" w:rsidR="000421EB" w:rsidRDefault="00373A4C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0BB0AD8" w14:textId="77777777" w:rsidR="000421EB" w:rsidRDefault="000421EB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29BB9F1" w14:textId="77777777" w:rsidR="000421EB" w:rsidRDefault="00373A4C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«Про </w:t>
      </w:r>
      <w:proofErr w:type="spellStart"/>
      <w:r>
        <w:rPr>
          <w:rFonts w:ascii="Times New Roman" w:hAnsi="Times New Roman"/>
          <w:b/>
          <w:sz w:val="28"/>
        </w:rPr>
        <w:t>внесення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змін</w:t>
      </w:r>
      <w:proofErr w:type="spellEnd"/>
      <w:r>
        <w:rPr>
          <w:rFonts w:ascii="Times New Roman" w:hAnsi="Times New Roman"/>
          <w:b/>
          <w:sz w:val="28"/>
        </w:rPr>
        <w:t xml:space="preserve"> до </w:t>
      </w:r>
      <w:proofErr w:type="spellStart"/>
      <w:r>
        <w:rPr>
          <w:rFonts w:ascii="Times New Roman" w:hAnsi="Times New Roman"/>
          <w:b/>
          <w:sz w:val="28"/>
        </w:rPr>
        <w:t>Програми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підтримки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молодих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сімей</w:t>
      </w:r>
      <w:proofErr w:type="spellEnd"/>
      <w:r>
        <w:rPr>
          <w:rFonts w:ascii="Times New Roman" w:hAnsi="Times New Roman"/>
          <w:b/>
          <w:sz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</w:rPr>
        <w:t>розвитку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молоді</w:t>
      </w:r>
      <w:proofErr w:type="spellEnd"/>
      <w:r>
        <w:rPr>
          <w:rFonts w:ascii="Times New Roman" w:hAnsi="Times New Roman"/>
          <w:b/>
          <w:sz w:val="28"/>
        </w:rPr>
        <w:t xml:space="preserve"> «Молодь в </w:t>
      </w:r>
      <w:proofErr w:type="spellStart"/>
      <w:r>
        <w:rPr>
          <w:rFonts w:ascii="Times New Roman" w:hAnsi="Times New Roman"/>
          <w:b/>
          <w:sz w:val="28"/>
        </w:rPr>
        <w:t>дії</w:t>
      </w:r>
      <w:proofErr w:type="spellEnd"/>
      <w:r>
        <w:rPr>
          <w:rFonts w:ascii="Times New Roman" w:hAnsi="Times New Roman"/>
          <w:b/>
          <w:sz w:val="28"/>
        </w:rPr>
        <w:t>» на 2022-2026 роки (</w:t>
      </w:r>
      <w:proofErr w:type="spellStart"/>
      <w:r>
        <w:rPr>
          <w:rFonts w:ascii="Times New Roman" w:hAnsi="Times New Roman"/>
          <w:b/>
          <w:sz w:val="28"/>
        </w:rPr>
        <w:t>зі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змінами</w:t>
      </w:r>
      <w:proofErr w:type="spellEnd"/>
      <w:r>
        <w:rPr>
          <w:rFonts w:ascii="Times New Roman" w:hAnsi="Times New Roman"/>
          <w:b/>
          <w:sz w:val="28"/>
        </w:rPr>
        <w:t>)»</w:t>
      </w:r>
    </w:p>
    <w:p w14:paraId="4B39123E" w14:textId="77777777" w:rsidR="000421EB" w:rsidRDefault="000421EB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77DA2A2" w14:textId="77777777" w:rsidR="000421EB" w:rsidRDefault="00373A4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14:paraId="59D51BBC" w14:textId="77777777" w:rsidR="000421EB" w:rsidRDefault="000421E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5F95D0F0" w14:textId="77777777" w:rsidR="000421EB" w:rsidRDefault="00373A4C">
      <w:pPr>
        <w:numPr>
          <w:ilvl w:val="0"/>
          <w:numId w:val="2"/>
        </w:numPr>
        <w:spacing w:line="276" w:lineRule="auto"/>
        <w:ind w:left="850" w:hanging="217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Обґрунтування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необхідності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прийняття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рішення</w:t>
      </w:r>
      <w:proofErr w:type="spellEnd"/>
    </w:p>
    <w:p w14:paraId="117D78A2" w14:textId="77777777" w:rsidR="000421EB" w:rsidRDefault="00373A4C">
      <w:pPr>
        <w:spacing w:after="16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0" w:name="_Hlk142636294"/>
      <w:r>
        <w:rPr>
          <w:rFonts w:ascii="Times New Roman" w:hAnsi="Times New Roman"/>
          <w:sz w:val="28"/>
        </w:rPr>
        <w:t xml:space="preserve">В </w:t>
      </w:r>
      <w:proofErr w:type="spellStart"/>
      <w:r>
        <w:rPr>
          <w:rFonts w:ascii="Times New Roman" w:hAnsi="Times New Roman"/>
          <w:sz w:val="28"/>
        </w:rPr>
        <w:t>зв’язку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необхідністю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зміни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кошторисних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призначень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видатків</w:t>
      </w:r>
      <w:proofErr w:type="spellEnd"/>
      <w:r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 xml:space="preserve">ля </w:t>
      </w:r>
      <w:proofErr w:type="spellStart"/>
      <w:r>
        <w:rPr>
          <w:rFonts w:ascii="Times New Roman" w:hAnsi="Times New Roman"/>
          <w:sz w:val="28"/>
        </w:rPr>
        <w:t>проведення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запланованих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заходів</w:t>
      </w:r>
      <w:proofErr w:type="spellEnd"/>
      <w:r>
        <w:rPr>
          <w:rFonts w:ascii="Times New Roman" w:hAnsi="Times New Roman"/>
          <w:sz w:val="28"/>
        </w:rPr>
        <w:t xml:space="preserve"> по </w:t>
      </w:r>
      <w:proofErr w:type="spellStart"/>
      <w:r>
        <w:rPr>
          <w:rFonts w:ascii="Times New Roman" w:hAnsi="Times New Roman"/>
          <w:sz w:val="28"/>
        </w:rPr>
        <w:t>Програмі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підтримки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молодих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сімей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розвитку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молоді</w:t>
      </w:r>
      <w:proofErr w:type="spellEnd"/>
      <w:r>
        <w:rPr>
          <w:rFonts w:ascii="Times New Roman" w:hAnsi="Times New Roman"/>
          <w:sz w:val="28"/>
        </w:rPr>
        <w:t xml:space="preserve"> «Молодь в </w:t>
      </w:r>
      <w:proofErr w:type="spellStart"/>
      <w:r>
        <w:rPr>
          <w:rFonts w:ascii="Times New Roman" w:hAnsi="Times New Roman"/>
          <w:sz w:val="28"/>
        </w:rPr>
        <w:t>дії</w:t>
      </w:r>
      <w:proofErr w:type="spellEnd"/>
      <w:r>
        <w:rPr>
          <w:rFonts w:ascii="Times New Roman" w:hAnsi="Times New Roman"/>
          <w:sz w:val="28"/>
        </w:rPr>
        <w:t>» на 2022-2026 роки (</w:t>
      </w:r>
      <w:proofErr w:type="spellStart"/>
      <w:r>
        <w:rPr>
          <w:rFonts w:ascii="Times New Roman" w:hAnsi="Times New Roman"/>
          <w:sz w:val="28"/>
        </w:rPr>
        <w:t>зі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змінами</w:t>
      </w:r>
      <w:proofErr w:type="spellEnd"/>
      <w:r>
        <w:rPr>
          <w:rFonts w:ascii="Times New Roman" w:hAnsi="Times New Roman"/>
          <w:sz w:val="28"/>
        </w:rPr>
        <w:t xml:space="preserve">)   </w:t>
      </w:r>
      <w:proofErr w:type="gramEnd"/>
      <w:r>
        <w:rPr>
          <w:rFonts w:ascii="Times New Roman" w:hAnsi="Times New Roman"/>
          <w:sz w:val="28"/>
        </w:rPr>
        <w:t xml:space="preserve">                         (</w:t>
      </w:r>
      <w:proofErr w:type="spellStart"/>
      <w:r>
        <w:rPr>
          <w:rFonts w:ascii="Times New Roman" w:hAnsi="Times New Roman"/>
          <w:sz w:val="28"/>
        </w:rPr>
        <w:t>далі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Програма</w:t>
      </w:r>
      <w:proofErr w:type="spellEnd"/>
      <w:r>
        <w:rPr>
          <w:rFonts w:ascii="Times New Roman" w:hAnsi="Times New Roman"/>
          <w:sz w:val="28"/>
        </w:rPr>
        <w:t xml:space="preserve">) у 2025 </w:t>
      </w:r>
      <w:proofErr w:type="spellStart"/>
      <w:r>
        <w:rPr>
          <w:rFonts w:ascii="Times New Roman" w:hAnsi="Times New Roman"/>
          <w:sz w:val="28"/>
        </w:rPr>
        <w:t>році</w:t>
      </w:r>
      <w:proofErr w:type="spellEnd"/>
      <w:r>
        <w:rPr>
          <w:rFonts w:ascii="Times New Roman" w:hAnsi="Times New Roman"/>
          <w:sz w:val="28"/>
        </w:rPr>
        <w:t>.</w:t>
      </w:r>
    </w:p>
    <w:bookmarkEnd w:id="0"/>
    <w:p w14:paraId="1589927B" w14:textId="77777777" w:rsidR="000421EB" w:rsidRDefault="000421EB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9C531ED" w14:textId="77777777" w:rsidR="000421EB" w:rsidRDefault="00373A4C">
      <w:pPr>
        <w:numPr>
          <w:ilvl w:val="0"/>
          <w:numId w:val="2"/>
        </w:numPr>
        <w:suppressAutoHyphens/>
        <w:spacing w:after="0"/>
        <w:ind w:left="992" w:hanging="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Мета і шляхи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  <w:r>
        <w:rPr>
          <w:rFonts w:ascii="Times New Roman" w:hAnsi="Times New Roman"/>
          <w:b/>
          <w:color w:val="000000"/>
          <w:sz w:val="28"/>
          <w:lang w:eastAsia="zh-CN"/>
        </w:rPr>
        <w:t xml:space="preserve"> </w:t>
      </w:r>
    </w:p>
    <w:p w14:paraId="7D19489B" w14:textId="77777777" w:rsidR="000421EB" w:rsidRDefault="00373A4C">
      <w:pPr>
        <w:numPr>
          <w:ilvl w:val="0"/>
          <w:numId w:val="4"/>
        </w:numPr>
        <w:spacing w:line="276" w:lineRule="auto"/>
        <w:ind w:left="0" w:firstLine="360"/>
        <w:contextualSpacing/>
        <w:jc w:val="both"/>
        <w:rPr>
          <w:rFonts w:ascii="Times New Roman" w:hAnsi="Times New Roman"/>
          <w:sz w:val="28"/>
        </w:rPr>
      </w:pPr>
      <w:bookmarkStart w:id="1" w:name="_Hlk142636306"/>
      <w:proofErr w:type="spellStart"/>
      <w:r>
        <w:rPr>
          <w:rFonts w:ascii="Times New Roman" w:hAnsi="Times New Roman"/>
          <w:sz w:val="28"/>
        </w:rPr>
        <w:t>Зміна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кошторисних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призначень</w:t>
      </w:r>
      <w:proofErr w:type="spellEnd"/>
      <w:r>
        <w:rPr>
          <w:rFonts w:ascii="Times New Roman" w:hAnsi="Times New Roman"/>
          <w:sz w:val="28"/>
        </w:rPr>
        <w:t xml:space="preserve"> для </w:t>
      </w:r>
      <w:proofErr w:type="spellStart"/>
      <w:r>
        <w:rPr>
          <w:rFonts w:ascii="Times New Roman" w:hAnsi="Times New Roman"/>
          <w:sz w:val="28"/>
        </w:rPr>
        <w:t>проведення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запланованих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заходів</w:t>
      </w:r>
      <w:proofErr w:type="spellEnd"/>
      <w:r>
        <w:rPr>
          <w:rFonts w:ascii="Times New Roman" w:hAnsi="Times New Roman"/>
          <w:sz w:val="28"/>
        </w:rPr>
        <w:t xml:space="preserve"> по </w:t>
      </w:r>
      <w:proofErr w:type="spellStart"/>
      <w:r>
        <w:rPr>
          <w:rFonts w:ascii="Times New Roman" w:hAnsi="Times New Roman"/>
          <w:sz w:val="28"/>
        </w:rPr>
        <w:t>Програмі</w:t>
      </w:r>
      <w:proofErr w:type="spellEnd"/>
      <w:r>
        <w:rPr>
          <w:rFonts w:ascii="Times New Roman" w:hAnsi="Times New Roman"/>
          <w:sz w:val="28"/>
        </w:rPr>
        <w:t xml:space="preserve">, а </w:t>
      </w:r>
      <w:proofErr w:type="spellStart"/>
      <w:r>
        <w:rPr>
          <w:rFonts w:ascii="Times New Roman" w:hAnsi="Times New Roman"/>
          <w:sz w:val="28"/>
        </w:rPr>
        <w:t>саме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перерозподіл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коштів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призначених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відзначенню</w:t>
      </w:r>
      <w:proofErr w:type="spellEnd"/>
      <w:r>
        <w:rPr>
          <w:rFonts w:ascii="Times New Roman" w:hAnsi="Times New Roman"/>
          <w:sz w:val="28"/>
        </w:rPr>
        <w:t xml:space="preserve"> Дня </w:t>
      </w:r>
      <w:proofErr w:type="spellStart"/>
      <w:r>
        <w:rPr>
          <w:rFonts w:ascii="Times New Roman" w:hAnsi="Times New Roman"/>
          <w:sz w:val="28"/>
        </w:rPr>
        <w:t>молоді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організації</w:t>
      </w:r>
      <w:proofErr w:type="spellEnd"/>
      <w:r>
        <w:rPr>
          <w:rFonts w:ascii="Times New Roman" w:hAnsi="Times New Roman"/>
          <w:sz w:val="28"/>
        </w:rPr>
        <w:t xml:space="preserve"> «Курсу </w:t>
      </w:r>
      <w:proofErr w:type="spellStart"/>
      <w:r>
        <w:rPr>
          <w:rFonts w:ascii="Times New Roman" w:hAnsi="Times New Roman"/>
          <w:sz w:val="28"/>
        </w:rPr>
        <w:t>підготовки</w:t>
      </w:r>
      <w:proofErr w:type="spellEnd"/>
      <w:r>
        <w:rPr>
          <w:rFonts w:ascii="Times New Roman" w:hAnsi="Times New Roman"/>
          <w:sz w:val="28"/>
        </w:rPr>
        <w:t xml:space="preserve"> до </w:t>
      </w:r>
      <w:proofErr w:type="spellStart"/>
      <w:r>
        <w:rPr>
          <w:rFonts w:ascii="Times New Roman" w:hAnsi="Times New Roman"/>
          <w:sz w:val="28"/>
        </w:rPr>
        <w:t>подружнього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життя</w:t>
      </w:r>
      <w:proofErr w:type="spellEnd"/>
      <w:r>
        <w:rPr>
          <w:rFonts w:ascii="Times New Roman" w:hAnsi="Times New Roman"/>
          <w:sz w:val="28"/>
        </w:rPr>
        <w:t xml:space="preserve">» </w:t>
      </w:r>
      <w:proofErr w:type="spellStart"/>
      <w:r>
        <w:rPr>
          <w:rFonts w:ascii="Times New Roman" w:hAnsi="Times New Roman"/>
          <w:sz w:val="28"/>
        </w:rPr>
        <w:t>задля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привітання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батьків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народженням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дітей</w:t>
      </w:r>
      <w:proofErr w:type="spellEnd"/>
      <w:r>
        <w:rPr>
          <w:rFonts w:ascii="Times New Roman" w:hAnsi="Times New Roman"/>
          <w:sz w:val="28"/>
        </w:rPr>
        <w:t xml:space="preserve"> шляхом </w:t>
      </w:r>
      <w:proofErr w:type="spellStart"/>
      <w:r>
        <w:rPr>
          <w:rFonts w:ascii="Times New Roman" w:hAnsi="Times New Roman"/>
          <w:sz w:val="28"/>
        </w:rPr>
        <w:t>вручення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дитячої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вишиванки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вишиванка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розрахована</w:t>
      </w:r>
      <w:proofErr w:type="spellEnd"/>
      <w:r>
        <w:rPr>
          <w:rFonts w:ascii="Times New Roman" w:hAnsi="Times New Roman"/>
          <w:sz w:val="28"/>
        </w:rPr>
        <w:t xml:space="preserve"> для </w:t>
      </w:r>
      <w:proofErr w:type="spellStart"/>
      <w:r>
        <w:rPr>
          <w:rFonts w:ascii="Times New Roman" w:hAnsi="Times New Roman"/>
          <w:sz w:val="28"/>
        </w:rPr>
        <w:t>дитини</w:t>
      </w:r>
      <w:proofErr w:type="spellEnd"/>
      <w:r>
        <w:rPr>
          <w:rFonts w:ascii="Times New Roman" w:hAnsi="Times New Roman"/>
          <w:sz w:val="28"/>
        </w:rPr>
        <w:t xml:space="preserve"> до 1 року).</w:t>
      </w:r>
    </w:p>
    <w:p w14:paraId="4E0357A5" w14:textId="77777777" w:rsidR="000421EB" w:rsidRDefault="00373A4C">
      <w:pPr>
        <w:numPr>
          <w:ilvl w:val="0"/>
          <w:numId w:val="4"/>
        </w:numPr>
        <w:ind w:left="0" w:firstLine="360"/>
        <w:contextualSpacing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Забезпечення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відповідності</w:t>
      </w:r>
      <w:proofErr w:type="spellEnd"/>
      <w:r>
        <w:rPr>
          <w:rFonts w:ascii="Times New Roman" w:hAnsi="Times New Roman"/>
          <w:sz w:val="28"/>
        </w:rPr>
        <w:t xml:space="preserve"> планового </w:t>
      </w:r>
      <w:proofErr w:type="spellStart"/>
      <w:r>
        <w:rPr>
          <w:rFonts w:ascii="Times New Roman" w:hAnsi="Times New Roman"/>
          <w:sz w:val="28"/>
        </w:rPr>
        <w:t>фінансування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заходів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до </w:t>
      </w:r>
      <w:proofErr w:type="spellStart"/>
      <w:r>
        <w:rPr>
          <w:rFonts w:ascii="Times New Roman" w:hAnsi="Times New Roman"/>
          <w:sz w:val="28"/>
        </w:rPr>
        <w:t>фактично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проведеного</w:t>
      </w:r>
      <w:proofErr w:type="spellEnd"/>
      <w:r>
        <w:rPr>
          <w:rFonts w:ascii="Times New Roman" w:hAnsi="Times New Roman"/>
          <w:sz w:val="28"/>
        </w:rPr>
        <w:t>.</w:t>
      </w:r>
    </w:p>
    <w:bookmarkEnd w:id="1"/>
    <w:p w14:paraId="71464029" w14:textId="77777777" w:rsidR="000421EB" w:rsidRDefault="00373A4C">
      <w:pPr>
        <w:suppressAutoHyphens/>
        <w:spacing w:after="0" w:line="240" w:lineRule="auto"/>
        <w:ind w:left="567" w:firstLine="425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lang w:val="uk-UA" w:eastAsia="zh-CN"/>
        </w:rPr>
        <w:br/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>
        <w:rPr>
          <w:rFonts w:ascii="Times New Roman" w:hAnsi="Times New Roman"/>
          <w:b/>
          <w:color w:val="000000"/>
          <w:sz w:val="28"/>
          <w:lang w:val="uk-UA" w:eastAsia="zh-CN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</w:p>
    <w:p w14:paraId="2F186253" w14:textId="77777777" w:rsidR="000421EB" w:rsidRDefault="00373A4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bookmarkStart w:id="2" w:name="_Hlk142636319"/>
      <w:r>
        <w:rPr>
          <w:rFonts w:ascii="Times New Roman" w:hAnsi="Times New Roman"/>
          <w:sz w:val="28"/>
        </w:rPr>
        <w:t xml:space="preserve">Пункт 22 </w:t>
      </w:r>
      <w:proofErr w:type="spellStart"/>
      <w:r>
        <w:rPr>
          <w:rFonts w:ascii="Times New Roman" w:hAnsi="Times New Roman"/>
          <w:sz w:val="28"/>
        </w:rPr>
        <w:t>частини</w:t>
      </w:r>
      <w:proofErr w:type="spellEnd"/>
      <w:r>
        <w:rPr>
          <w:rFonts w:ascii="Times New Roman" w:hAnsi="Times New Roman"/>
          <w:sz w:val="28"/>
        </w:rPr>
        <w:t xml:space="preserve"> 1 </w:t>
      </w:r>
      <w:proofErr w:type="spellStart"/>
      <w:r>
        <w:rPr>
          <w:rFonts w:ascii="Times New Roman" w:hAnsi="Times New Roman"/>
          <w:sz w:val="28"/>
        </w:rPr>
        <w:t>статті</w:t>
      </w:r>
      <w:proofErr w:type="spellEnd"/>
      <w:r>
        <w:rPr>
          <w:rFonts w:ascii="Times New Roman" w:hAnsi="Times New Roman"/>
          <w:sz w:val="28"/>
        </w:rPr>
        <w:t xml:space="preserve"> 26 Закону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«Про </w:t>
      </w:r>
      <w:proofErr w:type="spellStart"/>
      <w:r>
        <w:rPr>
          <w:rFonts w:ascii="Times New Roman" w:hAnsi="Times New Roman"/>
          <w:sz w:val="28"/>
        </w:rPr>
        <w:t>місцеве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самоврядування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Україні</w:t>
      </w:r>
      <w:proofErr w:type="spellEnd"/>
      <w:r>
        <w:rPr>
          <w:rFonts w:ascii="Times New Roman" w:hAnsi="Times New Roman"/>
          <w:sz w:val="28"/>
        </w:rPr>
        <w:t>».</w:t>
      </w:r>
    </w:p>
    <w:bookmarkEnd w:id="2"/>
    <w:p w14:paraId="5580E6B0" w14:textId="77777777" w:rsidR="000421EB" w:rsidRDefault="000421E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D1ED44A" w14:textId="77777777" w:rsidR="000421EB" w:rsidRDefault="00373A4C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Фінансово-економічне обґрунтування</w:t>
      </w:r>
    </w:p>
    <w:p w14:paraId="32C2F95E" w14:textId="77777777" w:rsidR="000421EB" w:rsidRDefault="00373A4C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 w:eastAsia="zh-CN"/>
        </w:rPr>
      </w:pPr>
      <w:r w:rsidRPr="00373A4C">
        <w:rPr>
          <w:rFonts w:ascii="Times New Roman" w:hAnsi="Times New Roman"/>
          <w:sz w:val="28"/>
          <w:lang w:val="uk-UA"/>
        </w:rPr>
        <w:t>Прийняття даного рішення виділення додаткових коштів не потребує, фінансування буде здійснюватися у межах затвердженого кошторису                           на 2025 рік</w:t>
      </w:r>
      <w:r>
        <w:rPr>
          <w:rFonts w:ascii="Times New Roman" w:hAnsi="Times New Roman"/>
          <w:sz w:val="28"/>
          <w:lang w:val="uk-UA" w:eastAsia="zh-CN"/>
        </w:rPr>
        <w:t>.</w:t>
      </w:r>
    </w:p>
    <w:p w14:paraId="7CE566DB" w14:textId="77777777" w:rsidR="000421EB" w:rsidRDefault="00373A4C">
      <w:pPr>
        <w:spacing w:after="0" w:line="240" w:lineRule="auto"/>
        <w:ind w:left="567" w:hanging="1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lang w:val="uk-UA" w:eastAsia="zh-CN"/>
        </w:rPr>
        <w:br/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  <w:bookmarkStart w:id="3" w:name="_Hlk142636348"/>
    </w:p>
    <w:p w14:paraId="07A7EC5A" w14:textId="77777777" w:rsidR="000421EB" w:rsidRPr="00373A4C" w:rsidRDefault="00373A4C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373A4C">
        <w:rPr>
          <w:rFonts w:ascii="Times New Roman" w:hAnsi="Times New Roman"/>
          <w:sz w:val="28"/>
          <w:lang w:val="uk-UA"/>
        </w:rPr>
        <w:t xml:space="preserve">Зміна </w:t>
      </w:r>
      <w:r w:rsidRPr="00373A4C">
        <w:rPr>
          <w:rFonts w:ascii="Times New Roman" w:hAnsi="Times New Roman"/>
          <w:sz w:val="28"/>
          <w:lang w:val="uk-UA"/>
        </w:rPr>
        <w:t>кошторисних призначень для проведення запланованих заходів по Програмі, що сприяє можливості проведення міської акції «Привіт, малюк!», а саме вручення вишиванок батькам новонароджених дітей Броварської міської територіальної громади.</w:t>
      </w:r>
    </w:p>
    <w:bookmarkEnd w:id="3"/>
    <w:p w14:paraId="5022F7DC" w14:textId="77777777" w:rsidR="000421EB" w:rsidRDefault="00373A4C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br/>
        <w:t xml:space="preserve">       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6. Суб’єкт п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одання проекту рішення</w:t>
      </w:r>
    </w:p>
    <w:p w14:paraId="688B917B" w14:textId="77777777" w:rsidR="000421EB" w:rsidRPr="00373A4C" w:rsidRDefault="00373A4C">
      <w:pPr>
        <w:ind w:firstLine="360"/>
        <w:contextualSpacing/>
        <w:jc w:val="both"/>
        <w:rPr>
          <w:rFonts w:ascii="Times New Roman" w:hAnsi="Times New Roman"/>
          <w:sz w:val="28"/>
          <w:lang w:val="uk-UA"/>
        </w:rPr>
      </w:pPr>
      <w:bookmarkStart w:id="4" w:name="_Hlk142636371"/>
      <w:r w:rsidRPr="00373A4C">
        <w:rPr>
          <w:rFonts w:ascii="Times New Roman" w:hAnsi="Times New Roman"/>
          <w:sz w:val="28"/>
          <w:lang w:val="uk-UA"/>
        </w:rPr>
        <w:t xml:space="preserve">- Управління культури, сім’ї та молоді Броварської міської ради Броварського району Київської області. </w:t>
      </w:r>
    </w:p>
    <w:p w14:paraId="4D58FE5D" w14:textId="77777777" w:rsidR="000421EB" w:rsidRDefault="00373A4C">
      <w:pPr>
        <w:ind w:left="720" w:hanging="36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 </w:t>
      </w:r>
      <w:proofErr w:type="spellStart"/>
      <w:r>
        <w:rPr>
          <w:rFonts w:ascii="Times New Roman" w:hAnsi="Times New Roman"/>
          <w:sz w:val="28"/>
        </w:rPr>
        <w:t>Керівник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– Ярмоленко </w:t>
      </w:r>
      <w:proofErr w:type="spellStart"/>
      <w:r>
        <w:rPr>
          <w:rFonts w:ascii="Times New Roman" w:hAnsi="Times New Roman"/>
          <w:sz w:val="28"/>
        </w:rPr>
        <w:t>Аліна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Анатоліївна</w:t>
      </w:r>
      <w:proofErr w:type="spellEnd"/>
      <w:r>
        <w:rPr>
          <w:rFonts w:ascii="Times New Roman" w:hAnsi="Times New Roman"/>
          <w:sz w:val="28"/>
        </w:rPr>
        <w:t>.</w:t>
      </w:r>
    </w:p>
    <w:p w14:paraId="6A231817" w14:textId="67E80971" w:rsidR="000421EB" w:rsidRDefault="00373A4C">
      <w:pPr>
        <w:ind w:firstLine="36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br/>
        <w:t xml:space="preserve">     - </w:t>
      </w:r>
      <w:proofErr w:type="spellStart"/>
      <w:r>
        <w:rPr>
          <w:rFonts w:ascii="Times New Roman" w:hAnsi="Times New Roman"/>
          <w:sz w:val="28"/>
        </w:rPr>
        <w:t>Доповідач</w:t>
      </w:r>
      <w:proofErr w:type="spellEnd"/>
      <w:r>
        <w:rPr>
          <w:rFonts w:ascii="Times New Roman" w:hAnsi="Times New Roman"/>
          <w:sz w:val="28"/>
        </w:rPr>
        <w:t xml:space="preserve"> по про</w:t>
      </w:r>
      <w:r>
        <w:rPr>
          <w:rFonts w:ascii="Times New Roman" w:hAnsi="Times New Roman"/>
          <w:sz w:val="28"/>
          <w:lang w:val="uk-UA"/>
        </w:rPr>
        <w:t>е</w:t>
      </w:r>
      <w:proofErr w:type="spellStart"/>
      <w:r>
        <w:rPr>
          <w:rFonts w:ascii="Times New Roman" w:hAnsi="Times New Roman"/>
          <w:sz w:val="28"/>
        </w:rPr>
        <w:t>кту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відповідальна</w:t>
      </w:r>
      <w:proofErr w:type="spellEnd"/>
      <w:r>
        <w:rPr>
          <w:rFonts w:ascii="Times New Roman" w:hAnsi="Times New Roman"/>
          <w:sz w:val="28"/>
        </w:rPr>
        <w:t xml:space="preserve"> особа за </w:t>
      </w:r>
      <w:proofErr w:type="spellStart"/>
      <w:r>
        <w:rPr>
          <w:rFonts w:ascii="Times New Roman" w:hAnsi="Times New Roman"/>
          <w:sz w:val="28"/>
        </w:rPr>
        <w:t>підготовку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роєкту</w:t>
      </w:r>
      <w:proofErr w:type="spellEnd"/>
      <w:r>
        <w:rPr>
          <w:rFonts w:ascii="Times New Roman" w:hAnsi="Times New Roman"/>
          <w:sz w:val="28"/>
        </w:rPr>
        <w:t xml:space="preserve"> – Ярмоленко </w:t>
      </w:r>
      <w:proofErr w:type="spellStart"/>
      <w:r>
        <w:rPr>
          <w:rFonts w:ascii="Times New Roman" w:hAnsi="Times New Roman"/>
          <w:sz w:val="28"/>
        </w:rPr>
        <w:t>Аліна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Анатоліївна</w:t>
      </w:r>
      <w:proofErr w:type="spellEnd"/>
      <w:r>
        <w:rPr>
          <w:rFonts w:ascii="Times New Roman" w:hAnsi="Times New Roman"/>
          <w:sz w:val="28"/>
        </w:rPr>
        <w:t>, 6 - 09 - 44.</w:t>
      </w:r>
    </w:p>
    <w:bookmarkEnd w:id="4"/>
    <w:p w14:paraId="5F60102E" w14:textId="77777777" w:rsidR="000421EB" w:rsidRDefault="000421EB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359AF26" w14:textId="77777777" w:rsidR="000421EB" w:rsidRDefault="00373A4C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таблиця</w:t>
      </w:r>
      <w:proofErr w:type="spellEnd"/>
    </w:p>
    <w:tbl>
      <w:tblPr>
        <w:tblW w:w="0" w:type="auto"/>
        <w:shd w:val="clear" w:color="auto" w:fill="FFFFFF"/>
        <w:tblLook w:val="0000" w:firstRow="0" w:lastRow="0" w:firstColumn="0" w:lastColumn="0" w:noHBand="0" w:noVBand="0"/>
      </w:tblPr>
      <w:tblGrid>
        <w:gridCol w:w="2129"/>
        <w:gridCol w:w="1495"/>
        <w:gridCol w:w="1439"/>
        <w:gridCol w:w="1569"/>
        <w:gridCol w:w="1558"/>
        <w:gridCol w:w="1381"/>
      </w:tblGrid>
      <w:tr w:rsidR="000421EB" w14:paraId="728E29D7" w14:textId="77777777"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F0A4" w14:textId="77777777" w:rsidR="000421EB" w:rsidRDefault="0037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  <w:t>Назва пункту, підпункту, в який вноситься зміна</w:t>
            </w:r>
          </w:p>
        </w:tc>
        <w:tc>
          <w:tcPr>
            <w:tcW w:w="2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C8106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  <w:t>Було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748F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  <w:t>Зміни</w:t>
            </w:r>
          </w:p>
        </w:tc>
        <w:tc>
          <w:tcPr>
            <w:tcW w:w="2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6052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  <w:t>Стало</w:t>
            </w:r>
          </w:p>
        </w:tc>
      </w:tr>
      <w:tr w:rsidR="000421EB" w14:paraId="78EAAA74" w14:textId="77777777">
        <w:tc>
          <w:tcPr>
            <w:tcW w:w="21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0747" w14:textId="77777777" w:rsidR="000421EB" w:rsidRDefault="00373A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lang w:val="uk-UA" w:eastAsia="zh-CN"/>
              </w:rPr>
              <w:t xml:space="preserve">Пункт 5 підпункт 5.4. </w:t>
            </w:r>
            <w:r>
              <w:rPr>
                <w:rFonts w:ascii="Times New Roman" w:hAnsi="Times New Roman"/>
                <w:color w:val="000000"/>
                <w:sz w:val="28"/>
                <w:lang w:val="uk-UA" w:eastAsia="zh-CN"/>
              </w:rPr>
              <w:t>Організація та проведення заходів з нагоди відзначення Дня молоді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1778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тис. грн</w:t>
            </w:r>
          </w:p>
        </w:tc>
        <w:tc>
          <w:tcPr>
            <w:tcW w:w="145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26EC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50 000,00</w:t>
            </w:r>
          </w:p>
        </w:tc>
        <w:tc>
          <w:tcPr>
            <w:tcW w:w="15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D46C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 xml:space="preserve">- 28 </w:t>
            </w: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626, 52</w:t>
            </w:r>
          </w:p>
        </w:tc>
        <w:tc>
          <w:tcPr>
            <w:tcW w:w="15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FEE9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тис. грн</w:t>
            </w:r>
          </w:p>
        </w:tc>
        <w:tc>
          <w:tcPr>
            <w:tcW w:w="139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1C04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21 373,48</w:t>
            </w:r>
          </w:p>
        </w:tc>
      </w:tr>
      <w:tr w:rsidR="000421EB" w14:paraId="53F5EC69" w14:textId="77777777">
        <w:tc>
          <w:tcPr>
            <w:tcW w:w="21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1EA6" w14:textId="77777777" w:rsidR="000421EB" w:rsidRDefault="000421EB">
            <w:pP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9F8A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.</w:t>
            </w:r>
          </w:p>
        </w:tc>
        <w:tc>
          <w:tcPr>
            <w:tcW w:w="145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7E26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400</w:t>
            </w:r>
          </w:p>
        </w:tc>
        <w:tc>
          <w:tcPr>
            <w:tcW w:w="15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4BF4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- 220</w:t>
            </w:r>
          </w:p>
        </w:tc>
        <w:tc>
          <w:tcPr>
            <w:tcW w:w="15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8272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.</w:t>
            </w:r>
          </w:p>
        </w:tc>
        <w:tc>
          <w:tcPr>
            <w:tcW w:w="139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08BC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180</w:t>
            </w:r>
          </w:p>
        </w:tc>
      </w:tr>
      <w:tr w:rsidR="000421EB" w14:paraId="0FB0FA33" w14:textId="77777777">
        <w:tc>
          <w:tcPr>
            <w:tcW w:w="21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695D" w14:textId="77777777" w:rsidR="000421EB" w:rsidRDefault="000421EB">
            <w:pP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D9DE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середня вартість послуги</w:t>
            </w:r>
          </w:p>
        </w:tc>
        <w:tc>
          <w:tcPr>
            <w:tcW w:w="145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059F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125,00</w:t>
            </w:r>
          </w:p>
        </w:tc>
        <w:tc>
          <w:tcPr>
            <w:tcW w:w="15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74CA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- 6,26</w:t>
            </w:r>
          </w:p>
        </w:tc>
        <w:tc>
          <w:tcPr>
            <w:tcW w:w="15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1C8E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середня вартість послуги</w:t>
            </w:r>
          </w:p>
        </w:tc>
        <w:tc>
          <w:tcPr>
            <w:tcW w:w="139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761D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118,74</w:t>
            </w:r>
          </w:p>
        </w:tc>
      </w:tr>
      <w:tr w:rsidR="000421EB" w14:paraId="5F47E6D4" w14:textId="77777777">
        <w:tc>
          <w:tcPr>
            <w:tcW w:w="21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2AD5" w14:textId="77777777" w:rsidR="000421EB" w:rsidRDefault="00373A4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lang w:val="uk-UA" w:eastAsia="zh-CN"/>
              </w:rPr>
              <w:t>Пункт 6</w:t>
            </w:r>
          </w:p>
          <w:p w14:paraId="7726D89C" w14:textId="77777777" w:rsidR="000421EB" w:rsidRDefault="00373A4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lang w:val="uk-UA" w:eastAsia="zh-CN"/>
              </w:rPr>
              <w:t>підпункт 6.9.</w:t>
            </w:r>
          </w:p>
          <w:p w14:paraId="2850D175" w14:textId="77777777" w:rsidR="000421EB" w:rsidRDefault="00373A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lang w:val="uk-UA" w:eastAsia="zh-CN"/>
              </w:rPr>
              <w:t xml:space="preserve">Організація «Курсу підготовки до подружнього </w:t>
            </w:r>
            <w:r>
              <w:rPr>
                <w:rFonts w:ascii="Times New Roman" w:hAnsi="Times New Roman"/>
                <w:color w:val="000000"/>
                <w:sz w:val="28"/>
                <w:lang w:val="uk-UA" w:eastAsia="zh-CN"/>
              </w:rPr>
              <w:t>життя»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47DA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тис. грн</w:t>
            </w:r>
          </w:p>
        </w:tc>
        <w:tc>
          <w:tcPr>
            <w:tcW w:w="145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4193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40 000,00</w:t>
            </w:r>
          </w:p>
        </w:tc>
        <w:tc>
          <w:tcPr>
            <w:tcW w:w="15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73E7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- 40 000,00</w:t>
            </w:r>
          </w:p>
        </w:tc>
        <w:tc>
          <w:tcPr>
            <w:tcW w:w="15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340C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тис. грн</w:t>
            </w:r>
          </w:p>
        </w:tc>
        <w:tc>
          <w:tcPr>
            <w:tcW w:w="139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5CA4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0</w:t>
            </w:r>
          </w:p>
        </w:tc>
      </w:tr>
      <w:tr w:rsidR="000421EB" w14:paraId="2B62F16C" w14:textId="77777777">
        <w:tc>
          <w:tcPr>
            <w:tcW w:w="21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3864" w14:textId="77777777" w:rsidR="000421EB" w:rsidRDefault="000421EB">
            <w:pP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34B51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.</w:t>
            </w:r>
          </w:p>
        </w:tc>
        <w:tc>
          <w:tcPr>
            <w:tcW w:w="145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26FC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200</w:t>
            </w:r>
          </w:p>
        </w:tc>
        <w:tc>
          <w:tcPr>
            <w:tcW w:w="15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731A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- 200</w:t>
            </w:r>
          </w:p>
        </w:tc>
        <w:tc>
          <w:tcPr>
            <w:tcW w:w="15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59950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чол</w:t>
            </w:r>
            <w:proofErr w:type="spellEnd"/>
          </w:p>
        </w:tc>
        <w:tc>
          <w:tcPr>
            <w:tcW w:w="139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78F58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0</w:t>
            </w:r>
          </w:p>
        </w:tc>
      </w:tr>
      <w:tr w:rsidR="000421EB" w14:paraId="72441F12" w14:textId="77777777">
        <w:tc>
          <w:tcPr>
            <w:tcW w:w="21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47688" w14:textId="77777777" w:rsidR="000421EB" w:rsidRDefault="000421EB">
            <w:pP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FF06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середня вартість послуги</w:t>
            </w:r>
          </w:p>
        </w:tc>
        <w:tc>
          <w:tcPr>
            <w:tcW w:w="145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B44D3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200</w:t>
            </w:r>
          </w:p>
        </w:tc>
        <w:tc>
          <w:tcPr>
            <w:tcW w:w="15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1C9B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-200</w:t>
            </w:r>
          </w:p>
        </w:tc>
        <w:tc>
          <w:tcPr>
            <w:tcW w:w="15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24ADD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середня вартість послуги</w:t>
            </w:r>
          </w:p>
        </w:tc>
        <w:tc>
          <w:tcPr>
            <w:tcW w:w="139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D0FD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0</w:t>
            </w:r>
          </w:p>
        </w:tc>
      </w:tr>
      <w:tr w:rsidR="000421EB" w14:paraId="10DB8BB6" w14:textId="77777777">
        <w:tc>
          <w:tcPr>
            <w:tcW w:w="21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F957" w14:textId="77777777" w:rsidR="000421EB" w:rsidRDefault="00373A4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lang w:val="uk-UA" w:eastAsia="zh-CN"/>
              </w:rPr>
              <w:t xml:space="preserve">Пункт 6 підпункт 6.7. </w:t>
            </w:r>
          </w:p>
          <w:p w14:paraId="6832458F" w14:textId="77777777" w:rsidR="000421EB" w:rsidRDefault="00373A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lang w:val="uk-UA" w:eastAsia="zh-CN"/>
              </w:rPr>
              <w:t xml:space="preserve">Організація та проведення міської акції </w:t>
            </w:r>
            <w:r>
              <w:rPr>
                <w:rFonts w:ascii="Times New Roman" w:hAnsi="Times New Roman"/>
                <w:color w:val="000000"/>
                <w:sz w:val="28"/>
                <w:lang w:val="uk-UA" w:eastAsia="zh-CN"/>
              </w:rPr>
              <w:t>«Привіт, малюк!»</w:t>
            </w:r>
          </w:p>
          <w:p w14:paraId="6BA37FAC" w14:textId="77777777" w:rsidR="000421EB" w:rsidRDefault="0037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  <w:t xml:space="preserve"> 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EBEE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тис. грн</w:t>
            </w:r>
          </w:p>
        </w:tc>
        <w:tc>
          <w:tcPr>
            <w:tcW w:w="145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12CE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0</w:t>
            </w:r>
          </w:p>
        </w:tc>
        <w:tc>
          <w:tcPr>
            <w:tcW w:w="15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40BA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+68 626,52</w:t>
            </w:r>
          </w:p>
        </w:tc>
        <w:tc>
          <w:tcPr>
            <w:tcW w:w="15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FBE3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тис. грн</w:t>
            </w:r>
          </w:p>
        </w:tc>
        <w:tc>
          <w:tcPr>
            <w:tcW w:w="139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DE8C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68 626,52</w:t>
            </w:r>
          </w:p>
        </w:tc>
      </w:tr>
      <w:tr w:rsidR="000421EB" w14:paraId="0D8120D7" w14:textId="77777777">
        <w:tc>
          <w:tcPr>
            <w:tcW w:w="21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7957" w14:textId="77777777" w:rsidR="000421EB" w:rsidRDefault="000421EB">
            <w:pP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EF98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.</w:t>
            </w:r>
          </w:p>
        </w:tc>
        <w:tc>
          <w:tcPr>
            <w:tcW w:w="145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9721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0</w:t>
            </w:r>
          </w:p>
        </w:tc>
        <w:tc>
          <w:tcPr>
            <w:tcW w:w="15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78AD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137</w:t>
            </w:r>
          </w:p>
        </w:tc>
        <w:tc>
          <w:tcPr>
            <w:tcW w:w="15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345A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.</w:t>
            </w:r>
          </w:p>
        </w:tc>
        <w:tc>
          <w:tcPr>
            <w:tcW w:w="139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40AE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137</w:t>
            </w:r>
          </w:p>
        </w:tc>
      </w:tr>
      <w:tr w:rsidR="000421EB" w14:paraId="26411836" w14:textId="77777777">
        <w:tc>
          <w:tcPr>
            <w:tcW w:w="21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927A" w14:textId="77777777" w:rsidR="000421EB" w:rsidRDefault="000421EB">
            <w:pP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18E6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середня вартість послуги</w:t>
            </w:r>
          </w:p>
        </w:tc>
        <w:tc>
          <w:tcPr>
            <w:tcW w:w="145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33CE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0</w:t>
            </w:r>
          </w:p>
        </w:tc>
        <w:tc>
          <w:tcPr>
            <w:tcW w:w="158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303D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+500,00</w:t>
            </w:r>
          </w:p>
        </w:tc>
        <w:tc>
          <w:tcPr>
            <w:tcW w:w="15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7C2A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середня вартість послуги</w:t>
            </w:r>
          </w:p>
        </w:tc>
        <w:tc>
          <w:tcPr>
            <w:tcW w:w="139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0F3B" w14:textId="77777777" w:rsidR="000421EB" w:rsidRDefault="00373A4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lang w:val="uk-UA" w:eastAsia="zh-CN"/>
              </w:rPr>
              <w:t>500,00</w:t>
            </w:r>
          </w:p>
        </w:tc>
      </w:tr>
    </w:tbl>
    <w:p w14:paraId="2A4A97ED" w14:textId="77777777" w:rsidR="000421EB" w:rsidRDefault="000421E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0AB31D71" w14:textId="77777777" w:rsidR="000421EB" w:rsidRDefault="000421E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47D3053" w14:textId="77777777" w:rsidR="000421EB" w:rsidRPr="00373A4C" w:rsidRDefault="000421EB">
      <w:pPr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</w:pPr>
    </w:p>
    <w:p w14:paraId="21B3A371" w14:textId="5B8BF588" w:rsidR="000421EB" w:rsidRPr="00373A4C" w:rsidRDefault="00373A4C">
      <w:pPr>
        <w:spacing w:after="0" w:line="240" w:lineRule="auto"/>
        <w:rPr>
          <w:rFonts w:ascii="Times New Roman" w:hAnsi="Times New Roman"/>
          <w:iCs/>
          <w:color w:val="000000"/>
          <w:sz w:val="28"/>
          <w:lang w:val="uk-UA" w:eastAsia="zh-CN"/>
        </w:rPr>
      </w:pPr>
      <w:r w:rsidRPr="00373A4C">
        <w:rPr>
          <w:rFonts w:ascii="Times New Roman" w:hAnsi="Times New Roman"/>
          <w:iCs/>
          <w:color w:val="000000"/>
          <w:sz w:val="28"/>
          <w:lang w:val="uk-UA" w:eastAsia="zh-CN"/>
        </w:rPr>
        <w:t xml:space="preserve">Начальник управління  </w:t>
      </w:r>
      <w:r w:rsidRPr="00373A4C">
        <w:rPr>
          <w:rFonts w:ascii="Times New Roman" w:hAnsi="Times New Roman"/>
          <w:iCs/>
          <w:color w:val="000000"/>
          <w:sz w:val="28"/>
          <w:lang w:val="uk-UA" w:eastAsia="zh-CN"/>
        </w:rPr>
        <w:t xml:space="preserve">           </w:t>
      </w:r>
      <w:r w:rsidRPr="00373A4C">
        <w:rPr>
          <w:rFonts w:ascii="Times New Roman" w:hAnsi="Times New Roman"/>
          <w:iCs/>
          <w:color w:val="000000"/>
          <w:sz w:val="28"/>
          <w:lang w:val="uk-UA" w:eastAsia="zh-CN"/>
        </w:rPr>
        <w:t xml:space="preserve">                                            Аліна ЯРМОЛЕНКО</w:t>
      </w:r>
    </w:p>
    <w:p w14:paraId="0391DDE0" w14:textId="77777777" w:rsidR="000421EB" w:rsidRDefault="000421E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0421EB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7FAB414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E742848A"/>
    <w:lvl w:ilvl="0" w:tplc="6E3B5938">
      <w:start w:val="1"/>
      <w:numFmt w:val="decimal"/>
      <w:lvlText w:val="%1."/>
      <w:lvlJc w:val="left"/>
      <w:pPr>
        <w:spacing w:line="240" w:lineRule="auto"/>
        <w:ind w:left="1068" w:hanging="360"/>
      </w:pPr>
    </w:lvl>
    <w:lvl w:ilvl="1" w:tplc="04190019">
      <w:start w:val="1"/>
      <w:numFmt w:val="lowerLetter"/>
      <w:lvlText w:val="%2."/>
      <w:lvlJc w:val="left"/>
      <w:pPr>
        <w:spacing w:line="240" w:lineRule="auto"/>
        <w:ind w:left="1788" w:hanging="360"/>
      </w:pPr>
    </w:lvl>
    <w:lvl w:ilvl="2" w:tplc="0419001B">
      <w:start w:val="1"/>
      <w:numFmt w:val="lowerRoman"/>
      <w:lvlText w:val="%3."/>
      <w:lvlJc w:val="right"/>
      <w:pPr>
        <w:spacing w:line="240" w:lineRule="auto"/>
        <w:ind w:left="2508" w:hanging="180"/>
      </w:pPr>
    </w:lvl>
    <w:lvl w:ilvl="3" w:tplc="0419000F">
      <w:start w:val="1"/>
      <w:numFmt w:val="decimal"/>
      <w:lvlText w:val="%4."/>
      <w:lvlJc w:val="left"/>
      <w:pPr>
        <w:spacing w:line="240" w:lineRule="auto"/>
        <w:ind w:left="3228" w:hanging="360"/>
      </w:pPr>
    </w:lvl>
    <w:lvl w:ilvl="4" w:tplc="04190019">
      <w:start w:val="1"/>
      <w:numFmt w:val="lowerLetter"/>
      <w:lvlText w:val="%5."/>
      <w:lvlJc w:val="left"/>
      <w:pPr>
        <w:spacing w:line="240" w:lineRule="auto"/>
        <w:ind w:left="3948" w:hanging="360"/>
      </w:pPr>
    </w:lvl>
    <w:lvl w:ilvl="5" w:tplc="0419001B">
      <w:start w:val="1"/>
      <w:numFmt w:val="lowerRoman"/>
      <w:lvlText w:val="%6."/>
      <w:lvlJc w:val="right"/>
      <w:pPr>
        <w:spacing w:line="240" w:lineRule="auto"/>
        <w:ind w:left="4668" w:hanging="180"/>
      </w:pPr>
    </w:lvl>
    <w:lvl w:ilvl="6" w:tplc="0419000F">
      <w:start w:val="1"/>
      <w:numFmt w:val="decimal"/>
      <w:lvlText w:val="%7."/>
      <w:lvlJc w:val="left"/>
      <w:pPr>
        <w:spacing w:line="240" w:lineRule="auto"/>
        <w:ind w:left="5388" w:hanging="360"/>
      </w:pPr>
    </w:lvl>
    <w:lvl w:ilvl="7" w:tplc="04190019">
      <w:start w:val="1"/>
      <w:numFmt w:val="lowerLetter"/>
      <w:lvlText w:val="%8."/>
      <w:lvlJc w:val="left"/>
      <w:pPr>
        <w:spacing w:line="240" w:lineRule="auto"/>
        <w:ind w:left="6108" w:hanging="360"/>
      </w:pPr>
    </w:lvl>
    <w:lvl w:ilvl="8" w:tplc="0419001B">
      <w:start w:val="1"/>
      <w:numFmt w:val="lowerRoman"/>
      <w:lvlText w:val="%9."/>
      <w:lvlJc w:val="right"/>
      <w:pPr>
        <w:spacing w:line="240" w:lineRule="auto"/>
        <w:ind w:left="6828" w:hanging="180"/>
      </w:pPr>
    </w:lvl>
  </w:abstractNum>
  <w:abstractNum w:abstractNumId="2" w15:restartNumberingAfterBreak="0">
    <w:nsid w:val="00000003"/>
    <w:multiLevelType w:val="hybridMultilevel"/>
    <w:tmpl w:val="FA22A162"/>
    <w:lvl w:ilvl="0" w:tplc="07B8A21A">
      <w:start w:val="2"/>
      <w:numFmt w:val="bullet"/>
      <w:lvlText w:val="-"/>
      <w:lvlJc w:val="left"/>
      <w:pPr>
        <w:spacing w:line="240" w:lineRule="auto"/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spacing w:line="240" w:lineRule="auto"/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spacing w:line="240" w:lineRule="auto"/>
        <w:ind w:left="2160" w:hanging="360"/>
      </w:pPr>
      <w:rPr>
        <w:rFonts w:ascii="Times New Roman" w:hAnsi="Times New Roman"/>
      </w:rPr>
    </w:lvl>
    <w:lvl w:ilvl="3" w:tplc="04190001">
      <w:start w:val="1"/>
      <w:numFmt w:val="bullet"/>
      <w:lvlText w:val=""/>
      <w:lvlJc w:val="left"/>
      <w:pPr>
        <w:spacing w:line="240" w:lineRule="auto"/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spacing w:line="240" w:lineRule="auto"/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spacing w:line="240" w:lineRule="auto"/>
        <w:ind w:left="4320" w:hanging="360"/>
      </w:pPr>
      <w:rPr>
        <w:rFonts w:ascii="Times New Roman" w:hAnsi="Times New Roman"/>
      </w:rPr>
    </w:lvl>
    <w:lvl w:ilvl="6" w:tplc="04190001">
      <w:start w:val="1"/>
      <w:numFmt w:val="bullet"/>
      <w:lvlText w:val=""/>
      <w:lvlJc w:val="left"/>
      <w:pPr>
        <w:spacing w:line="240" w:lineRule="auto"/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spacing w:line="240" w:lineRule="auto"/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spacing w:line="240" w:lineRule="auto"/>
        <w:ind w:left="6480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hybridMultilevel"/>
    <w:tmpl w:val="D5862F70"/>
    <w:lvl w:ilvl="0" w:tplc="07B8A21A">
      <w:start w:val="2"/>
      <w:numFmt w:val="bullet"/>
      <w:lvlText w:val="-"/>
      <w:lvlJc w:val="left"/>
      <w:pPr>
        <w:spacing w:line="240" w:lineRule="auto"/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spacing w:line="240" w:lineRule="auto"/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spacing w:line="240" w:lineRule="auto"/>
        <w:ind w:left="2160" w:hanging="360"/>
      </w:pPr>
      <w:rPr>
        <w:rFonts w:ascii="Times New Roman" w:hAnsi="Times New Roman"/>
      </w:rPr>
    </w:lvl>
    <w:lvl w:ilvl="3" w:tplc="04190001">
      <w:start w:val="1"/>
      <w:numFmt w:val="bullet"/>
      <w:lvlText w:val=""/>
      <w:lvlJc w:val="left"/>
      <w:pPr>
        <w:spacing w:line="240" w:lineRule="auto"/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spacing w:line="240" w:lineRule="auto"/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spacing w:line="240" w:lineRule="auto"/>
        <w:ind w:left="4320" w:hanging="360"/>
      </w:pPr>
      <w:rPr>
        <w:rFonts w:ascii="Times New Roman" w:hAnsi="Times New Roman"/>
      </w:rPr>
    </w:lvl>
    <w:lvl w:ilvl="6" w:tplc="04190001">
      <w:start w:val="1"/>
      <w:numFmt w:val="bullet"/>
      <w:lvlText w:val=""/>
      <w:lvlJc w:val="left"/>
      <w:pPr>
        <w:spacing w:line="240" w:lineRule="auto"/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spacing w:line="240" w:lineRule="auto"/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spacing w:line="240" w:lineRule="auto"/>
        <w:ind w:left="6480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hybridMultilevel"/>
    <w:tmpl w:val="BDE47C3C"/>
    <w:lvl w:ilvl="0" w:tplc="07B8A21A">
      <w:start w:val="2"/>
      <w:numFmt w:val="bullet"/>
      <w:lvlText w:val="%1."/>
      <w:lvlJc w:val="left"/>
      <w:pPr>
        <w:spacing w:line="240" w:lineRule="auto"/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%2."/>
      <w:lvlJc w:val="left"/>
      <w:pPr>
        <w:spacing w:line="240" w:lineRule="auto"/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%3."/>
      <w:lvlJc w:val="left"/>
      <w:pPr>
        <w:spacing w:line="240" w:lineRule="auto"/>
        <w:ind w:left="2160" w:hanging="360"/>
      </w:pPr>
      <w:rPr>
        <w:rFonts w:ascii="Times New Roman" w:hAnsi="Times New Roman"/>
      </w:rPr>
    </w:lvl>
    <w:lvl w:ilvl="3" w:tplc="04190001">
      <w:start w:val="1"/>
      <w:numFmt w:val="bullet"/>
      <w:lvlText w:val="%4."/>
      <w:lvlJc w:val="left"/>
      <w:pPr>
        <w:spacing w:line="240" w:lineRule="auto"/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%5."/>
      <w:lvlJc w:val="left"/>
      <w:pPr>
        <w:spacing w:line="240" w:lineRule="auto"/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%6."/>
      <w:lvlJc w:val="left"/>
      <w:pPr>
        <w:spacing w:line="240" w:lineRule="auto"/>
        <w:ind w:left="4320" w:hanging="360"/>
      </w:pPr>
      <w:rPr>
        <w:rFonts w:ascii="Times New Roman" w:hAnsi="Times New Roman"/>
      </w:rPr>
    </w:lvl>
    <w:lvl w:ilvl="6" w:tplc="04190001">
      <w:start w:val="1"/>
      <w:numFmt w:val="bullet"/>
      <w:lvlText w:val="%7."/>
      <w:lvlJc w:val="left"/>
      <w:pPr>
        <w:spacing w:line="240" w:lineRule="auto"/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%8."/>
      <w:lvlJc w:val="left"/>
      <w:pPr>
        <w:spacing w:line="240" w:lineRule="auto"/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%9."/>
      <w:lvlJc w:val="left"/>
      <w:pPr>
        <w:spacing w:line="240" w:lineRule="auto"/>
        <w:ind w:left="6480" w:hanging="36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1EB"/>
    <w:rsid w:val="000421EB"/>
    <w:rsid w:val="0037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0087"/>
  <w15:docId w15:val="{1D78D3F4-087E-4605-BBD2-ADEA1F63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18</cp:revision>
  <cp:lastPrinted>2025-10-13T07:24:00Z</cp:lastPrinted>
  <dcterms:created xsi:type="dcterms:W3CDTF">2021-03-03T14:03:00Z</dcterms:created>
  <dcterms:modified xsi:type="dcterms:W3CDTF">2025-10-13T07:25:00Z</dcterms:modified>
</cp:coreProperties>
</file>