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2.12.0 -->
  <w:body>
    <w:p w:rsidR="00EC6CEA" w:rsidRPr="001E6F8D" w:rsidP="00EC6CEA" w14:paraId="721F3965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permStart w:id="0" w:edGrp="everyone"/>
      <w:r w:rsidRPr="001E6F8D">
        <w:rPr>
          <w:rFonts w:ascii="Times New Roman" w:hAnsi="Times New Roman"/>
          <w:sz w:val="28"/>
          <w:szCs w:val="28"/>
        </w:rPr>
        <w:t xml:space="preserve">Додаток </w:t>
      </w:r>
    </w:p>
    <w:p w:rsidR="00EC6CEA" w:rsidP="00EC6CEA" w14:paraId="32E9D772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>Програма відпочинку та оздоро</w:t>
      </w:r>
      <w:r>
        <w:rPr>
          <w:rFonts w:ascii="Times New Roman" w:hAnsi="Times New Roman"/>
          <w:sz w:val="28"/>
          <w:szCs w:val="28"/>
        </w:rPr>
        <w:t>влення дітей на 2022-2026 роки</w:t>
      </w:r>
    </w:p>
    <w:p w:rsidR="00EC6CEA" w:rsidRPr="001E6F8D" w:rsidP="00EC6CEA" w14:paraId="4FFAFEB7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від 23.12.2021 №601-19-08 </w:t>
      </w:r>
    </w:p>
    <w:p w:rsidR="00EC6CEA" w:rsidP="00EC6CEA" w14:paraId="6B0A8533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в редакції рішення Броварської міської ради Броварського району </w:t>
      </w:r>
    </w:p>
    <w:p w:rsidR="00EC6CEA" w:rsidRPr="001E6F8D" w:rsidP="00EC6CEA" w14:paraId="0DA4E3C0" w14:textId="77777777">
      <w:pPr>
        <w:spacing w:after="0" w:line="240" w:lineRule="auto"/>
        <w:ind w:left="10206"/>
        <w:jc w:val="center"/>
        <w:rPr>
          <w:rFonts w:ascii="Times New Roman" w:hAnsi="Times New Roman"/>
          <w:sz w:val="28"/>
          <w:szCs w:val="28"/>
        </w:rPr>
      </w:pPr>
      <w:r w:rsidRPr="001E6F8D">
        <w:rPr>
          <w:rFonts w:ascii="Times New Roman" w:hAnsi="Times New Roman"/>
          <w:sz w:val="28"/>
          <w:szCs w:val="28"/>
        </w:rPr>
        <w:t xml:space="preserve">Київської області </w:t>
      </w:r>
    </w:p>
    <w:permEnd w:id="0"/>
    <w:p w:rsidR="00FA239F" w:rsidRPr="0022588C" w:rsidP="00FA239F" w14:paraId="7D0097D3" w14:textId="2D510D1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10.10.2025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2299-101-08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EC6CEA" w:rsidRPr="00B60B80" w:rsidP="00EC6CEA" w14:paraId="3DB98B0A" w14:textId="77777777">
      <w:pPr>
        <w:rPr>
          <w:bCs/>
        </w:rPr>
      </w:pPr>
      <w:permStart w:id="1" w:edGrp="everyone"/>
    </w:p>
    <w:p w:rsidR="00EC6CEA" w:rsidRPr="00B60B80" w:rsidP="00EC6CEA" w14:paraId="1217D2DB" w14:textId="77777777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  <w:r w:rsidRPr="00B60B80">
        <w:rPr>
          <w:rFonts w:ascii="Times New Roman" w:hAnsi="Times New Roman"/>
          <w:b/>
          <w:bCs/>
          <w:color w:val="000000"/>
          <w:sz w:val="28"/>
          <w:szCs w:val="28"/>
        </w:rPr>
        <w:t xml:space="preserve">Заходи та потреба у фінансуванні </w:t>
      </w:r>
      <w:r w:rsidRPr="00B60B80">
        <w:rPr>
          <w:rFonts w:ascii="Times New Roman" w:hAnsi="Times New Roman"/>
          <w:b/>
          <w:bCs/>
          <w:sz w:val="28"/>
          <w:szCs w:val="28"/>
        </w:rPr>
        <w:t>Програми відпочинку та оздоровлення дітей на 2022-2026 роки</w:t>
      </w:r>
    </w:p>
    <w:p w:rsidR="00EC6CEA" w:rsidRPr="00B60B80" w:rsidP="00EC6CEA" w14:paraId="3700D554" w14:textId="77777777"/>
    <w:tbl>
      <w:tblPr>
        <w:tblW w:w="149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3"/>
        <w:gridCol w:w="2904"/>
        <w:gridCol w:w="3686"/>
        <w:gridCol w:w="2835"/>
        <w:gridCol w:w="982"/>
        <w:gridCol w:w="982"/>
        <w:gridCol w:w="985"/>
        <w:gridCol w:w="984"/>
        <w:gridCol w:w="1106"/>
      </w:tblGrid>
      <w:tr w14:paraId="3389ADB0" w14:textId="77777777" w:rsidTr="00C32640">
        <w:tblPrEx>
          <w:tblW w:w="1495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93" w:type="dxa"/>
            <w:vMerge w:val="restart"/>
            <w:vAlign w:val="center"/>
          </w:tcPr>
          <w:p w:rsidR="00EC6CEA" w:rsidRPr="00CB5A39" w:rsidP="00C32640" w14:paraId="3604D314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№</w:t>
            </w:r>
          </w:p>
          <w:p w:rsidR="00EC6CEA" w:rsidRPr="00CB5A39" w:rsidP="00C32640" w14:paraId="72227EC1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з/п</w:t>
            </w:r>
          </w:p>
        </w:tc>
        <w:tc>
          <w:tcPr>
            <w:tcW w:w="2904" w:type="dxa"/>
            <w:vMerge w:val="restart"/>
            <w:vAlign w:val="center"/>
          </w:tcPr>
          <w:p w:rsidR="00EC6CEA" w:rsidRPr="00CB5A39" w:rsidP="00C32640" w14:paraId="30659FCF" w14:textId="77777777">
            <w:pPr>
              <w:pStyle w:val="Heading2"/>
              <w:spacing w:before="0" w:after="0"/>
              <w:jc w:val="center"/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</w:pPr>
            <w:r w:rsidRPr="00CB5A39">
              <w:rPr>
                <w:rFonts w:ascii="Times New Roman" w:hAnsi="Times New Roman" w:cs="Times New Roman"/>
                <w:b w:val="0"/>
                <w:i w:val="0"/>
                <w:sz w:val="22"/>
                <w:szCs w:val="22"/>
              </w:rPr>
              <w:t>Назва напряму діяльності</w:t>
            </w:r>
          </w:p>
        </w:tc>
        <w:tc>
          <w:tcPr>
            <w:tcW w:w="3686" w:type="dxa"/>
            <w:vMerge w:val="restart"/>
            <w:vAlign w:val="center"/>
          </w:tcPr>
          <w:p w:rsidR="00EC6CEA" w:rsidRPr="00CB5A39" w:rsidP="00C32640" w14:paraId="45B09F0B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Перелік заходів Програми</w:t>
            </w:r>
          </w:p>
        </w:tc>
        <w:tc>
          <w:tcPr>
            <w:tcW w:w="2835" w:type="dxa"/>
            <w:vMerge w:val="restart"/>
            <w:vAlign w:val="center"/>
          </w:tcPr>
          <w:p w:rsidR="00EC6CEA" w:rsidRPr="00CB5A39" w:rsidP="00C32640" w14:paraId="23D2307B" w14:textId="77777777">
            <w:pPr>
              <w:jc w:val="center"/>
              <w:rPr>
                <w:rFonts w:ascii="Times New Roman" w:hAnsi="Times New Roman"/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Виконавці</w:t>
            </w:r>
          </w:p>
        </w:tc>
        <w:tc>
          <w:tcPr>
            <w:tcW w:w="5039" w:type="dxa"/>
            <w:gridSpan w:val="5"/>
          </w:tcPr>
          <w:p w:rsidR="00EC6CEA" w:rsidRPr="00CB5A39" w:rsidP="00C32640" w14:paraId="519A9D19" w14:textId="77777777">
            <w:pPr>
              <w:jc w:val="center"/>
              <w:rPr>
                <w:bCs/>
              </w:rPr>
            </w:pPr>
            <w:r w:rsidRPr="00CB5A39">
              <w:rPr>
                <w:rFonts w:ascii="Times New Roman" w:hAnsi="Times New Roman"/>
                <w:bCs/>
              </w:rPr>
              <w:t>Потребу у фінансуванні (тис. грн.)</w:t>
            </w:r>
          </w:p>
        </w:tc>
      </w:tr>
      <w:tr w14:paraId="216FDA6F" w14:textId="77777777" w:rsidTr="00C32640">
        <w:tblPrEx>
          <w:tblW w:w="14957" w:type="dxa"/>
          <w:tblLook w:val="04A0"/>
        </w:tblPrEx>
        <w:tc>
          <w:tcPr>
            <w:tcW w:w="493" w:type="dxa"/>
            <w:vMerge/>
          </w:tcPr>
          <w:p w:rsidR="00EC6CEA" w:rsidRPr="00B60B80" w:rsidP="00C32640" w14:paraId="43D8F81A" w14:textId="77777777"/>
        </w:tc>
        <w:tc>
          <w:tcPr>
            <w:tcW w:w="2904" w:type="dxa"/>
            <w:vMerge/>
            <w:vAlign w:val="center"/>
          </w:tcPr>
          <w:p w:rsidR="00EC6CEA" w:rsidRPr="00B60B80" w:rsidP="00C32640" w14:paraId="75B2DC00" w14:textId="77777777"/>
        </w:tc>
        <w:tc>
          <w:tcPr>
            <w:tcW w:w="3686" w:type="dxa"/>
            <w:vMerge/>
            <w:vAlign w:val="center"/>
          </w:tcPr>
          <w:p w:rsidR="00EC6CEA" w:rsidRPr="00B60B80" w:rsidP="00C32640" w14:paraId="69AEF50B" w14:textId="77777777"/>
        </w:tc>
        <w:tc>
          <w:tcPr>
            <w:tcW w:w="2835" w:type="dxa"/>
            <w:vMerge/>
            <w:vAlign w:val="center"/>
          </w:tcPr>
          <w:p w:rsidR="00EC6CEA" w:rsidRPr="00B60B80" w:rsidP="00C32640" w14:paraId="77FB8960" w14:textId="77777777"/>
        </w:tc>
        <w:tc>
          <w:tcPr>
            <w:tcW w:w="5039" w:type="dxa"/>
            <w:gridSpan w:val="5"/>
          </w:tcPr>
          <w:p w:rsidR="00EC6CEA" w:rsidRPr="00CB5A39" w:rsidP="00C32640" w14:paraId="07D214AD" w14:textId="77777777">
            <w:pPr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в т. ч.:</w:t>
            </w:r>
          </w:p>
        </w:tc>
      </w:tr>
      <w:tr w14:paraId="6D950351" w14:textId="77777777" w:rsidTr="00C32640">
        <w:tblPrEx>
          <w:tblW w:w="14957" w:type="dxa"/>
          <w:tblLook w:val="04A0"/>
        </w:tblPrEx>
        <w:tc>
          <w:tcPr>
            <w:tcW w:w="493" w:type="dxa"/>
            <w:vMerge/>
          </w:tcPr>
          <w:p w:rsidR="00EC6CEA" w:rsidRPr="00B60B80" w:rsidP="00C32640" w14:paraId="5B1BA6E5" w14:textId="77777777"/>
        </w:tc>
        <w:tc>
          <w:tcPr>
            <w:tcW w:w="2904" w:type="dxa"/>
            <w:vMerge/>
            <w:vAlign w:val="center"/>
          </w:tcPr>
          <w:p w:rsidR="00EC6CEA" w:rsidRPr="00B60B80" w:rsidP="00C32640" w14:paraId="4EDE7F79" w14:textId="77777777"/>
        </w:tc>
        <w:tc>
          <w:tcPr>
            <w:tcW w:w="3686" w:type="dxa"/>
            <w:vMerge/>
            <w:vAlign w:val="center"/>
          </w:tcPr>
          <w:p w:rsidR="00EC6CEA" w:rsidRPr="00B60B80" w:rsidP="00C32640" w14:paraId="48CD2E75" w14:textId="77777777"/>
        </w:tc>
        <w:tc>
          <w:tcPr>
            <w:tcW w:w="2835" w:type="dxa"/>
            <w:vMerge/>
            <w:vAlign w:val="center"/>
          </w:tcPr>
          <w:p w:rsidR="00EC6CEA" w:rsidRPr="00B60B80" w:rsidP="00C32640" w14:paraId="027C0EC2" w14:textId="77777777"/>
        </w:tc>
        <w:tc>
          <w:tcPr>
            <w:tcW w:w="982" w:type="dxa"/>
          </w:tcPr>
          <w:p w:rsidR="00EC6CEA" w:rsidRPr="00B60B80" w:rsidP="00C32640" w14:paraId="6C4ECA31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2022 рік</w:t>
            </w:r>
          </w:p>
        </w:tc>
        <w:tc>
          <w:tcPr>
            <w:tcW w:w="982" w:type="dxa"/>
          </w:tcPr>
          <w:p w:rsidR="00EC6CEA" w:rsidRPr="00B60B80" w:rsidP="00C32640" w14:paraId="25AFAFF8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2023 рік</w:t>
            </w:r>
          </w:p>
        </w:tc>
        <w:tc>
          <w:tcPr>
            <w:tcW w:w="985" w:type="dxa"/>
          </w:tcPr>
          <w:p w:rsidR="00EC6CEA" w:rsidRPr="00B60B80" w:rsidP="00C32640" w14:paraId="5FFE725E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2024 рік</w:t>
            </w:r>
          </w:p>
        </w:tc>
        <w:tc>
          <w:tcPr>
            <w:tcW w:w="984" w:type="dxa"/>
          </w:tcPr>
          <w:p w:rsidR="00EC6CEA" w:rsidRPr="00B60B80" w:rsidP="00C32640" w14:paraId="3F765F9C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2025 рік</w:t>
            </w:r>
          </w:p>
        </w:tc>
        <w:tc>
          <w:tcPr>
            <w:tcW w:w="1106" w:type="dxa"/>
          </w:tcPr>
          <w:p w:rsidR="00EC6CEA" w:rsidRPr="00B60B80" w:rsidP="00C32640" w14:paraId="3B3EA6E2" w14:textId="77777777">
            <w:pPr>
              <w:jc w:val="center"/>
            </w:pPr>
            <w:r w:rsidRPr="00CB5A39">
              <w:rPr>
                <w:rFonts w:ascii="Times New Roman" w:hAnsi="Times New Roman"/>
                <w:b/>
                <w:sz w:val="18"/>
                <w:szCs w:val="18"/>
              </w:rPr>
              <w:t>2026 рік</w:t>
            </w:r>
          </w:p>
        </w:tc>
      </w:tr>
      <w:tr w14:paraId="44029872" w14:textId="77777777" w:rsidTr="00C32640">
        <w:tblPrEx>
          <w:tblW w:w="14957" w:type="dxa"/>
          <w:tblLook w:val="04A0"/>
        </w:tblPrEx>
        <w:tc>
          <w:tcPr>
            <w:tcW w:w="493" w:type="dxa"/>
          </w:tcPr>
          <w:p w:rsidR="00EC6CEA" w:rsidRPr="00CB5A39" w:rsidP="00C32640" w14:paraId="08AD24C1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2904" w:type="dxa"/>
          </w:tcPr>
          <w:p w:rsidR="00EC6CEA" w:rsidRPr="00CB5A39" w:rsidP="00C32640" w14:paraId="7567A9FF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3686" w:type="dxa"/>
          </w:tcPr>
          <w:p w:rsidR="00EC6CEA" w:rsidRPr="00CB5A39" w:rsidP="00C32640" w14:paraId="24F18A1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EC6CEA" w:rsidRPr="00CB5A39" w:rsidP="00C32640" w14:paraId="614B1793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82" w:type="dxa"/>
          </w:tcPr>
          <w:p w:rsidR="00EC6CEA" w:rsidRPr="00CB5A39" w:rsidP="00C32640" w14:paraId="18D45B5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82" w:type="dxa"/>
          </w:tcPr>
          <w:p w:rsidR="00EC6CEA" w:rsidRPr="00CB5A39" w:rsidP="00C32640" w14:paraId="25C0D287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985" w:type="dxa"/>
          </w:tcPr>
          <w:p w:rsidR="00EC6CEA" w:rsidRPr="00CB5A39" w:rsidP="00C32640" w14:paraId="7159482D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84" w:type="dxa"/>
          </w:tcPr>
          <w:p w:rsidR="00EC6CEA" w:rsidRPr="00CB5A39" w:rsidP="00C32640" w14:paraId="0932DCF6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106" w:type="dxa"/>
          </w:tcPr>
          <w:p w:rsidR="00EC6CEA" w:rsidRPr="00CB5A39" w:rsidP="00C32640" w14:paraId="7F539185" w14:textId="77777777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CB5A39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</w:tr>
      <w:tr w14:paraId="25CAAB17" w14:textId="77777777" w:rsidTr="00C32640">
        <w:tblPrEx>
          <w:tblW w:w="14957" w:type="dxa"/>
          <w:tblLook w:val="04A0"/>
        </w:tblPrEx>
        <w:tc>
          <w:tcPr>
            <w:tcW w:w="493" w:type="dxa"/>
            <w:vMerge w:val="restart"/>
            <w:vAlign w:val="center"/>
          </w:tcPr>
          <w:p w:rsidR="00EC6CEA" w:rsidRPr="00CB5A39" w:rsidP="00C32640" w14:paraId="329F347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904" w:type="dxa"/>
            <w:vMerge w:val="restart"/>
            <w:vAlign w:val="center"/>
          </w:tcPr>
          <w:p w:rsidR="00EC6CEA" w:rsidRPr="00CB5A39" w:rsidP="00C32640" w14:paraId="20ABA387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>Забезпечення відпочинку та оздоровлення дітей</w:t>
            </w:r>
          </w:p>
        </w:tc>
        <w:tc>
          <w:tcPr>
            <w:tcW w:w="3686" w:type="dxa"/>
            <w:vAlign w:val="center"/>
          </w:tcPr>
          <w:p w:rsidR="00EC6CEA" w:rsidRPr="00CB5A39" w:rsidP="00C32640" w14:paraId="73AD28AA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bCs/>
                <w:iCs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Cs/>
                <w:iCs/>
                <w:sz w:val="24"/>
                <w:szCs w:val="24"/>
              </w:rPr>
              <w:t>Відпочинок та оздоровлення дітей, які потребують особливої соціальної уваги та підтримки</w:t>
            </w:r>
          </w:p>
        </w:tc>
        <w:tc>
          <w:tcPr>
            <w:tcW w:w="2835" w:type="dxa"/>
            <w:vAlign w:val="center"/>
          </w:tcPr>
          <w:p w:rsidR="00EC6CEA" w:rsidRPr="00CB5A39" w:rsidP="00C32640" w14:paraId="54FDEB8E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2C4292B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500,0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110307B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300,0</w:t>
            </w:r>
          </w:p>
        </w:tc>
        <w:tc>
          <w:tcPr>
            <w:tcW w:w="985" w:type="dxa"/>
            <w:vAlign w:val="center"/>
          </w:tcPr>
          <w:p w:rsidR="00EC6CEA" w:rsidRPr="00CB5A39" w:rsidP="00C32640" w14:paraId="3C4BC8C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,4</w:t>
            </w:r>
          </w:p>
        </w:tc>
        <w:tc>
          <w:tcPr>
            <w:tcW w:w="984" w:type="dxa"/>
            <w:vAlign w:val="center"/>
          </w:tcPr>
          <w:p w:rsidR="00EC6CEA" w:rsidRPr="00CB5A39" w:rsidP="00C32640" w14:paraId="42625734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1402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:rsidR="00EC6CEA" w:rsidRPr="00CB5A39" w:rsidP="00C32640" w14:paraId="51B848B8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1710,0</w:t>
            </w:r>
          </w:p>
        </w:tc>
      </w:tr>
      <w:tr w14:paraId="6289DE56" w14:textId="77777777" w:rsidTr="00C32640">
        <w:tblPrEx>
          <w:tblW w:w="14957" w:type="dxa"/>
          <w:tblLook w:val="04A0"/>
        </w:tblPrEx>
        <w:tc>
          <w:tcPr>
            <w:tcW w:w="493" w:type="dxa"/>
            <w:vMerge/>
            <w:vAlign w:val="center"/>
          </w:tcPr>
          <w:p w:rsidR="00EC6CEA" w:rsidRPr="00CB5A39" w:rsidP="00C32640" w14:paraId="6B12489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vAlign w:val="center"/>
          </w:tcPr>
          <w:p w:rsidR="00EC6CEA" w:rsidRPr="00CB5A39" w:rsidP="00C32640" w14:paraId="37772A96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C6CEA" w:rsidRPr="00CB5A39" w:rsidP="00C32640" w14:paraId="71A987A4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Відпочинок та оздоровлення дітей, які потребують особливих умов для оздоровлення, у 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супроводі одного з батьків (путівки «Матері і дитини»)</w:t>
            </w:r>
          </w:p>
        </w:tc>
        <w:tc>
          <w:tcPr>
            <w:tcW w:w="2835" w:type="dxa"/>
            <w:vAlign w:val="center"/>
          </w:tcPr>
          <w:p w:rsidR="00EC6CEA" w:rsidRPr="00CB5A39" w:rsidP="00C32640" w14:paraId="0FC5A5E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Служба у справах дітей Броварської міської ради 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2C7A443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6996EB4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vAlign w:val="center"/>
          </w:tcPr>
          <w:p w:rsidR="00EC6CEA" w:rsidRPr="00CB5A39" w:rsidP="00C32640" w14:paraId="5DCC2C8D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vAlign w:val="center"/>
          </w:tcPr>
          <w:p w:rsidR="00EC6CEA" w:rsidRPr="00CB5A39" w:rsidP="00C32640" w14:paraId="7CD5F470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</w:tcPr>
          <w:p w:rsidR="00EC6CEA" w:rsidRPr="00CB5A39" w:rsidP="00C32640" w14:paraId="370F5703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240,0</w:t>
            </w:r>
          </w:p>
        </w:tc>
      </w:tr>
      <w:tr w14:paraId="6BFDD4AA" w14:textId="77777777" w:rsidTr="00C32640">
        <w:tblPrEx>
          <w:tblW w:w="14957" w:type="dxa"/>
          <w:tblLook w:val="04A0"/>
        </w:tblPrEx>
        <w:tc>
          <w:tcPr>
            <w:tcW w:w="493" w:type="dxa"/>
            <w:vMerge/>
            <w:vAlign w:val="center"/>
          </w:tcPr>
          <w:p w:rsidR="00EC6CEA" w:rsidRPr="00CB5A39" w:rsidP="00C32640" w14:paraId="5E2377AF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04" w:type="dxa"/>
            <w:vMerge/>
            <w:vAlign w:val="center"/>
          </w:tcPr>
          <w:p w:rsidR="00EC6CEA" w:rsidRPr="00CB5A39" w:rsidP="00C32640" w14:paraId="11B36ABD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</w:p>
        </w:tc>
        <w:tc>
          <w:tcPr>
            <w:tcW w:w="3686" w:type="dxa"/>
            <w:vAlign w:val="center"/>
          </w:tcPr>
          <w:p w:rsidR="00EC6CEA" w:rsidRPr="00CB5A39" w:rsidP="00C32640" w14:paraId="2B12994C" w14:textId="77777777">
            <w:pPr>
              <w:pStyle w:val="ListParagraph"/>
              <w:numPr>
                <w:ilvl w:val="1"/>
                <w:numId w:val="1"/>
              </w:numPr>
              <w:tabs>
                <w:tab w:val="left" w:pos="409"/>
              </w:tabs>
              <w:spacing w:after="0" w:line="240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Відпочинок та оздоровлення прийомних дітей, вихованців дитячих будинків сімейного типу та дітей, які влаштовані в сім’ї патронатних вихователів, з прийомними батьками, батьками-вихователями  або їх помічниками, та патронатними вихователями (путівки «Матері і дитини»)</w:t>
            </w:r>
          </w:p>
        </w:tc>
        <w:tc>
          <w:tcPr>
            <w:tcW w:w="2835" w:type="dxa"/>
            <w:vAlign w:val="center"/>
          </w:tcPr>
          <w:p w:rsidR="00EC6CEA" w:rsidRPr="00CB5A39" w:rsidP="00C32640" w14:paraId="038FBAC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Служба у справах дітей Броварської міської ради 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3BFD005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7401FAB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vAlign w:val="center"/>
          </w:tcPr>
          <w:p w:rsidR="00EC6CEA" w:rsidRPr="00CB5A39" w:rsidP="00C32640" w14:paraId="0AFC2FC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vAlign w:val="center"/>
          </w:tcPr>
          <w:p w:rsidR="00EC6CEA" w:rsidRPr="00CB5A39" w:rsidP="00C32640" w14:paraId="07C18AFC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Pr="00CB5A39">
              <w:rPr>
                <w:rFonts w:ascii="Times New Roman" w:hAnsi="Times New Roman"/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</w:tcPr>
          <w:p w:rsidR="00EC6CEA" w:rsidRPr="00CB5A39" w:rsidP="00C32640" w14:paraId="26FDA70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540,0</w:t>
            </w:r>
          </w:p>
        </w:tc>
      </w:tr>
      <w:tr w14:paraId="3AF2298C" w14:textId="77777777" w:rsidTr="00C32640">
        <w:tblPrEx>
          <w:tblW w:w="14957" w:type="dxa"/>
          <w:tblLook w:val="04A0"/>
        </w:tblPrEx>
        <w:tc>
          <w:tcPr>
            <w:tcW w:w="493" w:type="dxa"/>
            <w:vAlign w:val="center"/>
          </w:tcPr>
          <w:p w:rsidR="00EC6CEA" w:rsidRPr="00CB5A39" w:rsidP="00C32640" w14:paraId="03D47A2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904" w:type="dxa"/>
            <w:vAlign w:val="center"/>
          </w:tcPr>
          <w:p w:rsidR="00EC6CEA" w:rsidRPr="00CB5A39" w:rsidP="00C32640" w14:paraId="095E7EA3" w14:textId="77777777">
            <w:pPr>
              <w:pStyle w:val="Heading2"/>
              <w:spacing w:before="0" w:after="0"/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</w:pPr>
            <w:bookmarkStart w:id="2" w:name="_Hlk121490731"/>
            <w:r w:rsidRPr="00CB5A39">
              <w:rPr>
                <w:rFonts w:ascii="Times New Roman" w:hAnsi="Times New Roman" w:cs="Times New Roman"/>
                <w:b w:val="0"/>
                <w:bCs w:val="0"/>
                <w:i w:val="0"/>
                <w:sz w:val="24"/>
                <w:szCs w:val="24"/>
              </w:rPr>
              <w:t xml:space="preserve">Забезпечення змістовного відпочинку дітей в таборах з денним перебуванням, які тимчасово утворені в навчальному закладі </w:t>
            </w:r>
            <w:bookmarkEnd w:id="2"/>
          </w:p>
        </w:tc>
        <w:tc>
          <w:tcPr>
            <w:tcW w:w="3686" w:type="dxa"/>
          </w:tcPr>
          <w:p w:rsidR="00EC6CEA" w:rsidRPr="00CB5A39" w:rsidP="00C32640" w14:paraId="092CF89A" w14:textId="77777777">
            <w:pPr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 xml:space="preserve">2.1. Придбання ігрового та спортивного обладнання </w:t>
            </w:r>
          </w:p>
        </w:tc>
        <w:tc>
          <w:tcPr>
            <w:tcW w:w="2835" w:type="dxa"/>
          </w:tcPr>
          <w:p w:rsidR="00EC6CEA" w:rsidRPr="00CB5A39" w:rsidP="00C32640" w14:paraId="1D49E71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Управління освіти і науки  Броварської міської ради Броварського району Київської області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373236B7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37,2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1C69E58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5" w:type="dxa"/>
            <w:vAlign w:val="center"/>
          </w:tcPr>
          <w:p w:rsidR="00EC6CEA" w:rsidRPr="00CB5A39" w:rsidP="00C32640" w14:paraId="2596ED65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984" w:type="dxa"/>
            <w:vAlign w:val="center"/>
          </w:tcPr>
          <w:p w:rsidR="00EC6CEA" w:rsidRPr="009F2673" w:rsidP="00C32640" w14:paraId="2A1DF98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F2673">
              <w:rPr>
                <w:rFonts w:ascii="Times New Roman" w:hAnsi="Times New Roman"/>
                <w:sz w:val="24"/>
                <w:szCs w:val="24"/>
              </w:rPr>
              <w:t>0,0</w:t>
            </w:r>
          </w:p>
        </w:tc>
        <w:tc>
          <w:tcPr>
            <w:tcW w:w="1106" w:type="dxa"/>
            <w:vAlign w:val="center"/>
          </w:tcPr>
          <w:p w:rsidR="00EC6CEA" w:rsidRPr="00CB5A39" w:rsidP="00C32640" w14:paraId="5AF9C472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sz w:val="24"/>
                <w:szCs w:val="24"/>
              </w:rPr>
              <w:t>65,0</w:t>
            </w:r>
          </w:p>
        </w:tc>
      </w:tr>
      <w:tr w14:paraId="19F69585" w14:textId="77777777" w:rsidTr="00C32640">
        <w:tblPrEx>
          <w:tblW w:w="14957" w:type="dxa"/>
          <w:tblLook w:val="04A0"/>
        </w:tblPrEx>
        <w:tc>
          <w:tcPr>
            <w:tcW w:w="9918" w:type="dxa"/>
            <w:gridSpan w:val="4"/>
            <w:vAlign w:val="center"/>
          </w:tcPr>
          <w:p w:rsidR="00EC6CEA" w:rsidRPr="00CB5A39" w:rsidP="00C32640" w14:paraId="7730BB6B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bCs/>
                <w:sz w:val="24"/>
                <w:szCs w:val="24"/>
              </w:rPr>
              <w:t>ВСЬОГО: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2392F6B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537,2</w:t>
            </w:r>
          </w:p>
        </w:tc>
        <w:tc>
          <w:tcPr>
            <w:tcW w:w="982" w:type="dxa"/>
            <w:vAlign w:val="center"/>
          </w:tcPr>
          <w:p w:rsidR="00EC6CEA" w:rsidRPr="00CB5A39" w:rsidP="00C32640" w14:paraId="581004FA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300,0</w:t>
            </w:r>
          </w:p>
        </w:tc>
        <w:tc>
          <w:tcPr>
            <w:tcW w:w="985" w:type="dxa"/>
            <w:vAlign w:val="center"/>
          </w:tcPr>
          <w:p w:rsidR="00EC6CEA" w:rsidRPr="00CB5A39" w:rsidP="00C32640" w14:paraId="799BC8A1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1074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,4</w:t>
            </w:r>
          </w:p>
        </w:tc>
        <w:tc>
          <w:tcPr>
            <w:tcW w:w="984" w:type="dxa"/>
            <w:vAlign w:val="center"/>
          </w:tcPr>
          <w:p w:rsidR="00EC6CEA" w:rsidRPr="00CB5A39" w:rsidP="00C32640" w14:paraId="686CB236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1402</w:t>
            </w: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106" w:type="dxa"/>
            <w:vAlign w:val="center"/>
          </w:tcPr>
          <w:p w:rsidR="00EC6CEA" w:rsidRPr="00CB5A39" w:rsidP="00C32640" w14:paraId="2CFDA6D9" w14:textId="7777777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B5A39">
              <w:rPr>
                <w:rFonts w:ascii="Times New Roman" w:hAnsi="Times New Roman"/>
                <w:b/>
                <w:sz w:val="24"/>
                <w:szCs w:val="24"/>
              </w:rPr>
              <w:t>2555,0</w:t>
            </w:r>
          </w:p>
        </w:tc>
      </w:tr>
    </w:tbl>
    <w:p w:rsidR="00EC6CEA" w:rsidRPr="00B60B80" w:rsidP="00EC6CEA" w14:paraId="23D2DC1F" w14:textId="77777777"/>
    <w:p w:rsidR="00EC6CEA" w:rsidRPr="00B60B80" w:rsidP="00EC6CEA" w14:paraId="6B534BB4" w14:textId="77777777"/>
    <w:p w:rsidR="00205D2B" w:rsidP="00205D2B" w14:paraId="57690C64" w14:textId="6CEF0BEC">
      <w:pPr>
        <w:tabs>
          <w:tab w:val="left" w:pos="12191"/>
        </w:tabs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</w:t>
      </w:r>
      <w:r w:rsidR="00BC00A7">
        <w:rPr>
          <w:rFonts w:ascii="Times New Roman" w:hAnsi="Times New Roman"/>
          <w:sz w:val="28"/>
          <w:szCs w:val="28"/>
        </w:rPr>
        <w:t xml:space="preserve"> міської</w:t>
      </w:r>
      <w:r>
        <w:rPr>
          <w:rFonts w:ascii="Times New Roman" w:hAnsi="Times New Roman"/>
          <w:sz w:val="28"/>
          <w:szCs w:val="28"/>
        </w:rPr>
        <w:t xml:space="preserve"> ради</w:t>
      </w:r>
      <w:r>
        <w:rPr>
          <w:rFonts w:ascii="Times New Roman" w:hAnsi="Times New Roman"/>
          <w:sz w:val="28"/>
          <w:szCs w:val="28"/>
        </w:rPr>
        <w:tab/>
        <w:t>Тетяна КОВКРАК</w:t>
      </w:r>
    </w:p>
    <w:p w:rsidR="00EC6CEA" w:rsidRPr="00EA126F" w:rsidP="00EC6CEA" w14:paraId="1D8C862D" w14:textId="77777777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permEnd w:id="1"/>
    <w:p w:rsidR="00F1699F" w:rsidRPr="00EA126F" w:rsidP="00EC6CEA" w14:paraId="18507996" w14:textId="36A39C8D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64D4DC87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205D2B" w:rsidR="00205D2B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22E7E37"/>
    <w:multiLevelType w:val="multilevel"/>
    <w:tmpl w:val="34DC49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746340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476AC"/>
    <w:rsid w:val="00061570"/>
    <w:rsid w:val="000D3B98"/>
    <w:rsid w:val="000D5820"/>
    <w:rsid w:val="000E7AC9"/>
    <w:rsid w:val="00134B7B"/>
    <w:rsid w:val="00136DAD"/>
    <w:rsid w:val="00196F19"/>
    <w:rsid w:val="001E6F8D"/>
    <w:rsid w:val="00205D2B"/>
    <w:rsid w:val="0022588C"/>
    <w:rsid w:val="002D569F"/>
    <w:rsid w:val="002F5EB3"/>
    <w:rsid w:val="00354359"/>
    <w:rsid w:val="003735BC"/>
    <w:rsid w:val="0038498E"/>
    <w:rsid w:val="003B2A39"/>
    <w:rsid w:val="00406094"/>
    <w:rsid w:val="004208DA"/>
    <w:rsid w:val="00424AD7"/>
    <w:rsid w:val="0049459F"/>
    <w:rsid w:val="00524AF7"/>
    <w:rsid w:val="005C6C54"/>
    <w:rsid w:val="00617517"/>
    <w:rsid w:val="00637321"/>
    <w:rsid w:val="00643CA3"/>
    <w:rsid w:val="00662744"/>
    <w:rsid w:val="006F7263"/>
    <w:rsid w:val="00725836"/>
    <w:rsid w:val="00853C00"/>
    <w:rsid w:val="008744DA"/>
    <w:rsid w:val="00886460"/>
    <w:rsid w:val="008A5D36"/>
    <w:rsid w:val="009511FC"/>
    <w:rsid w:val="009A2240"/>
    <w:rsid w:val="009D68EE"/>
    <w:rsid w:val="009E4B16"/>
    <w:rsid w:val="009F2673"/>
    <w:rsid w:val="00A84A56"/>
    <w:rsid w:val="00AF203F"/>
    <w:rsid w:val="00B20C04"/>
    <w:rsid w:val="00B60B80"/>
    <w:rsid w:val="00B933FF"/>
    <w:rsid w:val="00BC00A7"/>
    <w:rsid w:val="00C32640"/>
    <w:rsid w:val="00C33ABB"/>
    <w:rsid w:val="00C37D7A"/>
    <w:rsid w:val="00CB5A39"/>
    <w:rsid w:val="00CB633A"/>
    <w:rsid w:val="00CF556F"/>
    <w:rsid w:val="00D00157"/>
    <w:rsid w:val="00E97F96"/>
    <w:rsid w:val="00EA126F"/>
    <w:rsid w:val="00EC0D39"/>
    <w:rsid w:val="00EC6CEA"/>
    <w:rsid w:val="00ED0327"/>
    <w:rsid w:val="00F04D2F"/>
    <w:rsid w:val="00F1699F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paragraph" w:styleId="Heading2">
    <w:name w:val="heading 2"/>
    <w:basedOn w:val="Normal"/>
    <w:next w:val="Normal"/>
    <w:link w:val="2"/>
    <w:qFormat/>
    <w:rsid w:val="00EC6CEA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3262,baiaagaaboqcaaadywyaaavxbgaaaaaaaaaaaaaaaaaaaaaaaaaaaaaaaaaaaaaaaaaaaaaaaaaaaaaaaaaaaaaaaaaaaaaaaaaaaaaaaaaaaaaaaaaaaaaaaaaaaaaaaaaaaaaaaaaaaaaaaaaaaaaaaaaaaaaaaaaaaaaaaaaaaaaaaaaaaaaaaaaaaaaaaaaaaaaaaaaaaaaaaaaaaaaaaaaaaaaaaaaaaaaa,docy,v5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">
    <w:name w:val="Заголовок 2 Знак"/>
    <w:basedOn w:val="DefaultParagraphFont"/>
    <w:link w:val="Heading2"/>
    <w:rsid w:val="00EC6CEA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ListParagraph">
    <w:name w:val="List Paragraph"/>
    <w:basedOn w:val="Normal"/>
    <w:uiPriority w:val="34"/>
    <w:qFormat/>
    <w:rsid w:val="00EC6CEA"/>
    <w:pPr>
      <w:ind w:left="720"/>
      <w:contextualSpacing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38498E"/>
    <w:rsid w:val="004336F9"/>
    <w:rsid w:val="004A6BAA"/>
    <w:rsid w:val="00564DF9"/>
    <w:rsid w:val="00615E4C"/>
    <w:rsid w:val="00651CF5"/>
    <w:rsid w:val="00785576"/>
    <w:rsid w:val="008A5D36"/>
    <w:rsid w:val="009C17A3"/>
    <w:rsid w:val="009F68FB"/>
    <w:rsid w:val="00AC723C"/>
    <w:rsid w:val="00BC4D87"/>
    <w:rsid w:val="00BF6276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1112</Words>
  <Characters>635</Characters>
  <Application>Microsoft Office Word</Application>
  <DocSecurity>8</DocSecurity>
  <Lines>5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User-309</cp:lastModifiedBy>
  <cp:revision>20</cp:revision>
  <dcterms:created xsi:type="dcterms:W3CDTF">2023-03-27T06:23:00Z</dcterms:created>
  <dcterms:modified xsi:type="dcterms:W3CDTF">2025-10-10T08:22:00Z</dcterms:modified>
</cp:coreProperties>
</file>