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354359" w:rsidP="00CF556F" w14:paraId="13F20153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08DA" w:rsidRPr="005A69F1" w:rsidP="005A69F1" w14:paraId="78288CAD" w14:textId="52A40947">
      <w:pPr>
        <w:tabs>
          <w:tab w:val="left" w:pos="5610"/>
          <w:tab w:val="left" w:pos="6358"/>
        </w:tabs>
        <w:spacing w:line="240" w:lineRule="auto"/>
        <w:ind w:left="1020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A69F1">
        <w:rPr>
          <w:rFonts w:ascii="Times New Roman" w:eastAsia="Times New Roman" w:hAnsi="Times New Roman" w:cs="Times New Roman"/>
          <w:sz w:val="28"/>
          <w:lang w:val="x-none"/>
        </w:rPr>
        <w:t xml:space="preserve">Програми  розвитку фізичної культури і спорту Броварської міської територіальної громади на 2022-2026 роки, затвердженої рішенням                                                                                                                                                   Броварської міської  ради                                                                                                                                                   Броварського району Київської                                                                                                                                                   області від 23.12.2021 р. № 597-19-08                                                                                                                                                  в редакції рішення Броварської                                                                                                                                                  міської ради Броварського району                                                                                                                                                  Київської області 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10.10.2025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2296-101-08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5A69F1" w:rsidP="005A69F1" w14:paraId="75A13DF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permStart w:id="1" w:edGrp="everyone"/>
      <w:r>
        <w:rPr>
          <w:rFonts w:ascii="Times New Roman" w:eastAsia="Times New Roman" w:hAnsi="Times New Roman" w:cs="Times New Roman"/>
          <w:b/>
          <w:sz w:val="28"/>
        </w:rPr>
        <w:t xml:space="preserve">     </w:t>
      </w:r>
      <w:r w:rsidRPr="00954FC9">
        <w:rPr>
          <w:rFonts w:ascii="Times New Roman" w:eastAsia="Times New Roman" w:hAnsi="Times New Roman" w:cs="Times New Roman"/>
          <w:b/>
          <w:sz w:val="28"/>
        </w:rPr>
        <w:t xml:space="preserve">Заходи та фінансування Програми </w:t>
      </w:r>
    </w:p>
    <w:p w:rsidR="005A69F1" w:rsidRPr="00954FC9" w:rsidP="005A69F1" w14:paraId="04F7E021" w14:textId="45D340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954FC9">
        <w:rPr>
          <w:rFonts w:ascii="Times New Roman" w:eastAsia="Times New Roman" w:hAnsi="Times New Roman" w:cs="Times New Roman"/>
          <w:b/>
          <w:sz w:val="28"/>
        </w:rPr>
        <w:tab/>
        <w:t xml:space="preserve"> на 2022-2026 роки</w:t>
      </w:r>
    </w:p>
    <w:p w:rsidR="005A69F1" w:rsidRPr="00954FC9" w:rsidP="005A69F1" w14:paraId="345DF91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vanish/>
          <w:sz w:val="28"/>
        </w:rPr>
      </w:pPr>
      <w:r w:rsidRPr="00954FC9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/>
      </w:tblPr>
      <w:tblGrid>
        <w:gridCol w:w="7340"/>
        <w:gridCol w:w="1438"/>
        <w:gridCol w:w="8"/>
        <w:gridCol w:w="1619"/>
        <w:gridCol w:w="8"/>
        <w:gridCol w:w="1602"/>
        <w:gridCol w:w="1282"/>
        <w:gridCol w:w="8"/>
        <w:gridCol w:w="1829"/>
      </w:tblGrid>
      <w:tr w14:paraId="12BBFBDD" w14:textId="77777777" w:rsidTr="00483B90">
        <w:tblPrEx>
          <w:tblW w:w="151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ook w:val="01E0"/>
        </w:tblPrEx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142A2D3E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                                        Заходи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31167259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2022 р.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452D9D78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2023 р. 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01FED5F8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2024 р.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2863489D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2025 р.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03E56763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2026 р.</w:t>
            </w:r>
          </w:p>
        </w:tc>
      </w:tr>
      <w:tr w14:paraId="3EE8FD40" w14:textId="77777777" w:rsidTr="00483B90">
        <w:tblPrEx>
          <w:tblW w:w="15134" w:type="dxa"/>
          <w:shd w:val="clear" w:color="auto" w:fill="FFFFFF"/>
          <w:tblLook w:val="01E0"/>
        </w:tblPrEx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50B9F7EB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1. Забезпечення проведення спортивно-масових заходів, участь у обласних, всеукраїнських, міжнародних  спортивно-масових заходах (чемпіонати, кубки, турніри, фестивалі, спартакіади, спортивні ігри та інші спортивні заходи); проведення навчально-тренувальних зборів з олімпійських та неолімпійських видів спорту, розвиток спорту серед осіб з інвалідністю та ветеранів фізичної культури і спорту, ветеранів війни, осіб з інвалідністю внаслідок війни Броварської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міської територіальної громади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0968D9C7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5A69F1" w:rsidRPr="00954FC9" w:rsidP="00483B90" w14:paraId="16774DE2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79F39F7B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5A69F1" w:rsidRPr="00954FC9" w:rsidP="00483B90" w14:paraId="123A1D5C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5A8506A5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5A69F1" w:rsidRPr="00954FC9" w:rsidP="00483B90" w14:paraId="3C5CD8EF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50FB1F5E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5A69F1" w:rsidRPr="00954FC9" w:rsidP="00483B90" w14:paraId="4CEF2B1F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0E56132A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5A69F1" w:rsidRPr="00954FC9" w:rsidP="00483B90" w14:paraId="1729F000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  <w:tr w14:paraId="16AFA59C" w14:textId="77777777" w:rsidTr="00483B90">
        <w:tblPrEx>
          <w:tblW w:w="15134" w:type="dxa"/>
          <w:shd w:val="clear" w:color="auto" w:fill="FFFFFF"/>
          <w:tblLook w:val="01E0"/>
        </w:tblPrEx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0B486482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Показники виконання: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7344840C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5A69F1" w:rsidRPr="00954FC9" w:rsidP="00483B90" w14:paraId="268AC2BD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 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345D823C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025A0CC5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53A8944B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054DD9F8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  <w:tr w14:paraId="632955E3" w14:textId="77777777" w:rsidTr="00483B90">
        <w:tblPrEx>
          <w:tblW w:w="15134" w:type="dxa"/>
          <w:shd w:val="clear" w:color="auto" w:fill="FFFFFF"/>
          <w:tblLook w:val="01E0"/>
        </w:tblPrEx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6B711315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 Грн. 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6BF5FC6B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1340000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56E1955F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2000000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272C4B22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2250000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694B2739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3</w:t>
            </w:r>
            <w:r w:rsidRPr="00954FC9">
              <w:rPr>
                <w:rFonts w:ascii="Times New Roman" w:eastAsia="Times New Roman" w:hAnsi="Times New Roman" w:cs="Times New Roman"/>
                <w:sz w:val="28"/>
              </w:rPr>
              <w:t>6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00000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032CA7AD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1033000</w:t>
            </w:r>
          </w:p>
        </w:tc>
      </w:tr>
      <w:tr w14:paraId="595672A6" w14:textId="77777777" w:rsidTr="00483B90">
        <w:tblPrEx>
          <w:tblW w:w="15134" w:type="dxa"/>
          <w:shd w:val="clear" w:color="auto" w:fill="FFFFFF"/>
          <w:tblLook w:val="01E0"/>
        </w:tblPrEx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43D0CE97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Кількість заходів, од. 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3C9261A1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60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56B8311B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85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7340CDEB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95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1828ACE8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1</w:t>
            </w:r>
            <w:r w:rsidRPr="00954FC9">
              <w:rPr>
                <w:rFonts w:ascii="Times New Roman" w:eastAsia="Times New Roman" w:hAnsi="Times New Roman" w:cs="Times New Roman"/>
                <w:sz w:val="28"/>
              </w:rPr>
              <w:t>20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6B7DEF69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125</w:t>
            </w:r>
          </w:p>
        </w:tc>
      </w:tr>
      <w:tr w14:paraId="0552B129" w14:textId="77777777" w:rsidTr="00483B90">
        <w:tblPrEx>
          <w:tblW w:w="15134" w:type="dxa"/>
          <w:shd w:val="clear" w:color="auto" w:fill="FFFFFF"/>
          <w:tblLook w:val="01E0"/>
        </w:tblPrEx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64792C89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Кількість учасників, всього, осіб.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17AE62A2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4100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180A92AF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4900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68A9EF08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5200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5A43ED3B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</w:rPr>
              <w:t>6000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7AF0DCC7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6300</w:t>
            </w:r>
          </w:p>
        </w:tc>
      </w:tr>
      <w:tr w14:paraId="333182AB" w14:textId="77777777" w:rsidTr="00483B90">
        <w:tblPrEx>
          <w:tblW w:w="15134" w:type="dxa"/>
          <w:shd w:val="clear" w:color="auto" w:fill="FFFFFF"/>
          <w:tblLook w:val="01E0"/>
        </w:tblPrEx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506336E7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Середня вартість заходів, грн. 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093E20ED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22300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2F81D1E1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23529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225D7DE8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23684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77B3E699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</w:rPr>
              <w:t>30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000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4BA27A10" w14:textId="777777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       8264</w:t>
            </w:r>
          </w:p>
        </w:tc>
      </w:tr>
    </w:tbl>
    <w:p w:rsidR="005A69F1" w:rsidRPr="00954FC9" w:rsidP="005A69F1" w14:paraId="0D6E9F35" w14:textId="77777777">
      <w:pPr>
        <w:spacing w:line="240" w:lineRule="auto"/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/>
      </w:tblPr>
      <w:tblGrid>
        <w:gridCol w:w="7308"/>
        <w:gridCol w:w="1440"/>
        <w:gridCol w:w="1612"/>
        <w:gridCol w:w="8"/>
        <w:gridCol w:w="1506"/>
        <w:gridCol w:w="1374"/>
        <w:gridCol w:w="1886"/>
      </w:tblGrid>
      <w:tr w14:paraId="601E273D" w14:textId="77777777" w:rsidTr="00483B90">
        <w:tblPrEx>
          <w:tblW w:w="151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67DE79DC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2.Надання для спортсменів Броварської міської територіальної громади – учасників Олімпійських,  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Паралімпійських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та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Дефлімпійських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 ігор, чемпіонатів Європи та світу з олімпійських та неолімпійських видів спорту -  матеріальної допомоги для покращення соціально-побутових умов та проведення реабілітації</w:t>
            </w:r>
          </w:p>
        </w:tc>
        <w:tc>
          <w:tcPr>
            <w:tcW w:w="78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5CF5E34F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  <w:tr w14:paraId="43FF2567" w14:textId="77777777" w:rsidTr="00483B90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7FD42B52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Показники виконання: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098ED2AB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4734908F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469A9EC2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34C94607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2890544F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  <w:tr w14:paraId="53B7A042" w14:textId="77777777" w:rsidTr="00483B90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2E4ABDEE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 Грн.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04652151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660000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36BBC956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1000000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5D27C8D3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1250000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5A5025A9" w14:textId="777777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  400000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4FC1AA85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60000</w:t>
            </w:r>
          </w:p>
        </w:tc>
      </w:tr>
      <w:tr w14:paraId="3EC66846" w14:textId="77777777" w:rsidTr="00483B90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468BEC0D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Кількість заходів, 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00EB9408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2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689A9A32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0E1A5F36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1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24C360E7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76693FED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1</w:t>
            </w:r>
          </w:p>
        </w:tc>
      </w:tr>
      <w:tr w14:paraId="056331BA" w14:textId="77777777" w:rsidTr="00483B90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5C9B24F6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Кількість учасників всього,  осіб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46E5E1E9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60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7C187ABD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60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52298F5B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13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1F6D8913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483070C6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4</w:t>
            </w:r>
          </w:p>
        </w:tc>
      </w:tr>
      <w:tr w14:paraId="02DCE7B9" w14:textId="77777777" w:rsidTr="00483B90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49775F39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Середня вартість, грн. на особу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038CDF75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11000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4E65457F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16666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1E28099B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96154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01054B71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400000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432BD025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15000</w:t>
            </w:r>
          </w:p>
        </w:tc>
      </w:tr>
      <w:tr w14:paraId="2196F195" w14:textId="77777777" w:rsidTr="00483B90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6FB25FB3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3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.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Придбання обладнання, інвентарю, спортивного одягу та взуття для учнів ДЮСШ, провідних спортсменів, ветеранів війни, осіб з інвалідністю внаслідок війни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Броварської міської територіальної громади</w:t>
            </w:r>
          </w:p>
        </w:tc>
        <w:tc>
          <w:tcPr>
            <w:tcW w:w="78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290E386A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  <w:tr w14:paraId="09F94D48" w14:textId="77777777" w:rsidTr="00483B90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36BEA803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Показники виконання: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4B404E7C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7D0FCB40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61F55F24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1D4FE2E3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1CBFED24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  <w:tr w14:paraId="019A677F" w14:textId="77777777" w:rsidTr="00483B90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3C167668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Грн.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44C956E9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7B180E65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-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64ED2C27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79C3D0EC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200000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6832D821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14000</w:t>
            </w:r>
          </w:p>
        </w:tc>
      </w:tr>
      <w:tr w14:paraId="40C2FC70" w14:textId="77777777" w:rsidTr="00483B90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1B813022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Кількість комплектів, од.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46203649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5CCF5AC2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-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19D9AA9B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4E72C5E3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10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241E7D8B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14</w:t>
            </w:r>
          </w:p>
        </w:tc>
      </w:tr>
      <w:tr w14:paraId="0C292212" w14:textId="77777777" w:rsidTr="00483B90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135B1E58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Середня вартість комплекту,  грн.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29A7DEA7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2815677D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- 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582FF070" w14:textId="777777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         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4227E436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20000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0F6AB832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1000</w:t>
            </w:r>
          </w:p>
        </w:tc>
      </w:tr>
      <w:tr w14:paraId="77DCADE7" w14:textId="77777777" w:rsidTr="00483B90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210CC018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4.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x-none"/>
              </w:rPr>
              <w:t>Оренда спортивних споруд та обладнання для проведення  спортивно-масових заходів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, послуги з</w:t>
            </w:r>
            <w:r w:rsidRPr="00954FC9">
              <w:rPr>
                <w:rFonts w:ascii="Times New Roman" w:eastAsia="Times New Roman" w:hAnsi="Times New Roman" w:cs="Times New Roman"/>
                <w:b/>
                <w:color w:val="FF0000"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x-none"/>
              </w:rPr>
              <w:t>використання (експлуатація)  спортивних споруд</w:t>
            </w:r>
          </w:p>
        </w:tc>
        <w:tc>
          <w:tcPr>
            <w:tcW w:w="78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01320B00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  <w:tr w14:paraId="73803FC9" w14:textId="77777777" w:rsidTr="00483B90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68086BE1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Показники виконання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261F90CC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2402B7D4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17531211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68E8C5AE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44F48432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  <w:tr w14:paraId="11D5E0EE" w14:textId="77777777" w:rsidTr="00483B90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1A1C091E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Грн.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40968A8E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6A4E4E70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-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59240B42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56D0C462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200000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220AC28A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50000</w:t>
            </w:r>
          </w:p>
        </w:tc>
      </w:tr>
      <w:tr w14:paraId="6A9C2A9D" w14:textId="77777777" w:rsidTr="00483B90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5522D829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Кількість заходів.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34CB8499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7EAAA40A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-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73641841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620362C8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64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36F18586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1</w:t>
            </w:r>
          </w:p>
        </w:tc>
      </w:tr>
      <w:tr w14:paraId="11C8D8A5" w14:textId="77777777" w:rsidTr="00483B90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041BA713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Середня вартість послуги,  грн.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33E535CE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-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7B4DF89F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-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7947F554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589B843C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3125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612CE137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50000</w:t>
            </w:r>
          </w:p>
        </w:tc>
      </w:tr>
      <w:tr w14:paraId="39CB7DAD" w14:textId="77777777" w:rsidTr="00483B90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612BE75D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5.</w:t>
            </w: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 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 xml:space="preserve">Участь у проведенні </w:t>
            </w:r>
            <w:r w:rsidRPr="00954FC9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x-none"/>
              </w:rPr>
              <w:t xml:space="preserve">Благодійного міжнародного турніру з боксу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6C57C82E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7EA76E0A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78357409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35B16798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71E00277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  <w:tr w14:paraId="69E31BBC" w14:textId="77777777" w:rsidTr="00483B90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4EA125A5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Показники виконання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172E15F1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-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5E0C80B6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-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20B2AEDF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01EB51F2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3BB3557B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-</w:t>
            </w:r>
          </w:p>
        </w:tc>
      </w:tr>
      <w:tr w14:paraId="030114F8" w14:textId="77777777" w:rsidTr="00483B90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48ABFA26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Грн.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08A87181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-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41171258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-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2D278174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5F9DFD8E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1500000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4B151630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-</w:t>
            </w:r>
          </w:p>
        </w:tc>
      </w:tr>
      <w:tr w14:paraId="211EDB39" w14:textId="77777777" w:rsidTr="00483B90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5B8E264A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Кількість заходів.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775FC790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-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3077D89F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-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00BE289A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1A285172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17C9506B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-</w:t>
            </w:r>
          </w:p>
        </w:tc>
      </w:tr>
      <w:tr w14:paraId="76FE68A0" w14:textId="77777777" w:rsidTr="00483B90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37CCDA55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 xml:space="preserve">Середня вартість послуги,  грн.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48E0CF0D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-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7373F19F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-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4209610A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7CDC9545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sz w:val="28"/>
                <w:lang w:val="x-none"/>
              </w:rPr>
              <w:t>1500000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355773B3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-</w:t>
            </w:r>
          </w:p>
        </w:tc>
      </w:tr>
      <w:tr w14:paraId="12AB27EA" w14:textId="77777777" w:rsidTr="00483B90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1900B0B9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ВСЬОГО (грн.):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4A886094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2000000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6CEDF085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3000000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7F310796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3500000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16FD0DA4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5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</w:rPr>
              <w:t>9</w:t>
            </w: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00000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9F1" w:rsidRPr="00954FC9" w:rsidP="00483B90" w14:paraId="050101B5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</w:pPr>
            <w:r w:rsidRPr="00954FC9">
              <w:rPr>
                <w:rFonts w:ascii="Times New Roman" w:eastAsia="Times New Roman" w:hAnsi="Times New Roman" w:cs="Times New Roman"/>
                <w:b/>
                <w:sz w:val="28"/>
                <w:lang w:val="x-none"/>
              </w:rPr>
              <w:t>1157000</w:t>
            </w:r>
          </w:p>
        </w:tc>
      </w:tr>
    </w:tbl>
    <w:p w:rsidR="005A69F1" w:rsidRPr="00954FC9" w:rsidP="005A69F1" w14:paraId="4B270776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954FC9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5A69F1" w:rsidRPr="00954FC9" w:rsidP="005A69F1" w14:paraId="33561056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954FC9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5A69F1" w:rsidRPr="00954FC9" w:rsidP="005A69F1" w14:paraId="07BD7E40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954FC9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5A69F1" w:rsidRPr="00954FC9" w:rsidP="005A69F1" w14:paraId="0BA109E9" w14:textId="0C98106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954FC9">
        <w:rPr>
          <w:rFonts w:ascii="Times New Roman" w:eastAsia="Times New Roman" w:hAnsi="Times New Roman" w:cs="Times New Roman"/>
          <w:sz w:val="28"/>
        </w:rPr>
        <w:tab/>
      </w:r>
      <w:r w:rsidR="00220DEA">
        <w:rPr>
          <w:rFonts w:ascii="Times New Roman" w:eastAsia="Times New Roman" w:hAnsi="Times New Roman" w:cs="Times New Roman"/>
          <w:sz w:val="28"/>
        </w:rPr>
        <w:t xml:space="preserve">Секретар міської ради                                                                                                                          </w:t>
      </w:r>
      <w:bookmarkStart w:id="2" w:name="_GoBack"/>
      <w:bookmarkEnd w:id="2"/>
      <w:r w:rsidR="00220DEA">
        <w:rPr>
          <w:rFonts w:ascii="Times New Roman" w:eastAsia="Times New Roman" w:hAnsi="Times New Roman" w:cs="Times New Roman"/>
          <w:sz w:val="28"/>
        </w:rPr>
        <w:t>Тетяна КОВКРАК</w:t>
      </w:r>
      <w:r w:rsidRPr="00954FC9">
        <w:rPr>
          <w:rFonts w:ascii="Times New Roman" w:eastAsia="Times New Roman" w:hAnsi="Times New Roman" w:cs="Times New Roman"/>
          <w:sz w:val="28"/>
        </w:rPr>
        <w:t xml:space="preserve"> </w:t>
      </w:r>
    </w:p>
    <w:permEnd w:id="1"/>
    <w:p w:rsidR="00F1699F" w:rsidRPr="00EA126F" w:rsidP="00B933FF" w14:paraId="18507996" w14:textId="1D793E75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20DEA" w:rsidR="00220DE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136DAD"/>
    <w:rsid w:val="00196F19"/>
    <w:rsid w:val="00220DEA"/>
    <w:rsid w:val="0022588C"/>
    <w:rsid w:val="002D569F"/>
    <w:rsid w:val="002F5EB3"/>
    <w:rsid w:val="00354359"/>
    <w:rsid w:val="003735BC"/>
    <w:rsid w:val="00376D3B"/>
    <w:rsid w:val="003B2A39"/>
    <w:rsid w:val="00406094"/>
    <w:rsid w:val="004208DA"/>
    <w:rsid w:val="00424AD7"/>
    <w:rsid w:val="00483B90"/>
    <w:rsid w:val="0049459F"/>
    <w:rsid w:val="00524AF7"/>
    <w:rsid w:val="005A69F1"/>
    <w:rsid w:val="005C6C54"/>
    <w:rsid w:val="00617517"/>
    <w:rsid w:val="00637321"/>
    <w:rsid w:val="00643CA3"/>
    <w:rsid w:val="00660232"/>
    <w:rsid w:val="00662744"/>
    <w:rsid w:val="006F7263"/>
    <w:rsid w:val="00853C00"/>
    <w:rsid w:val="008744DA"/>
    <w:rsid w:val="00886460"/>
    <w:rsid w:val="008A5D36"/>
    <w:rsid w:val="009511FC"/>
    <w:rsid w:val="00954FC9"/>
    <w:rsid w:val="009A2240"/>
    <w:rsid w:val="009D68EE"/>
    <w:rsid w:val="009E4B16"/>
    <w:rsid w:val="00A84A56"/>
    <w:rsid w:val="00AF203F"/>
    <w:rsid w:val="00B20C04"/>
    <w:rsid w:val="00B933FF"/>
    <w:rsid w:val="00C33ABB"/>
    <w:rsid w:val="00C37D7A"/>
    <w:rsid w:val="00CB633A"/>
    <w:rsid w:val="00CF556F"/>
    <w:rsid w:val="00D00157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1"/>
    <w:uiPriority w:val="99"/>
    <w:semiHidden/>
    <w:unhideWhenUsed/>
    <w:rsid w:val="005A6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5A69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15E4C"/>
    <w:rsid w:val="00651CF5"/>
    <w:rsid w:val="00785576"/>
    <w:rsid w:val="008A5D36"/>
    <w:rsid w:val="009F1399"/>
    <w:rsid w:val="009F68FB"/>
    <w:rsid w:val="00AA753D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2357</Words>
  <Characters>1345</Characters>
  <Application>Microsoft Office Word</Application>
  <DocSecurity>8</DocSecurity>
  <Lines>11</Lines>
  <Paragraphs>7</Paragraphs>
  <ScaleCrop>false</ScaleCrop>
  <Company/>
  <LinksUpToDate>false</LinksUpToDate>
  <CharactersWithSpaces>3695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17</cp:revision>
  <dcterms:created xsi:type="dcterms:W3CDTF">2023-03-27T06:23:00Z</dcterms:created>
  <dcterms:modified xsi:type="dcterms:W3CDTF">2025-10-10T08:13:00Z</dcterms:modified>
</cp:coreProperties>
</file>