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D85AD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85AD5" w:rsidRPr="00546ACC" w:rsidRDefault="00D85AD5" w:rsidP="00D85AD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546ACC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 w:rsidRPr="00546ACC"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 w:rsidRPr="00546AC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546ACC"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 w:rsidRPr="00546AC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46AC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361CD8" w:rsidRDefault="00D85AD5" w:rsidP="00D85AD5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6ACC"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5AD5" w:rsidRPr="00546ACC" w:rsidRDefault="00D85AD5" w:rsidP="00D85AD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ідготовлена</w:t>
      </w:r>
      <w:proofErr w:type="spellEnd"/>
      <w:r w:rsidRPr="00546AC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 w:rsidRPr="00546AC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 w:rsidRPr="00546AC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 w:rsidRPr="00546AC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85AD5" w:rsidRPr="00546ACC" w:rsidRDefault="00D85AD5" w:rsidP="00D85AD5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D85AD5" w:rsidRPr="00546ACC" w:rsidRDefault="00D85AD5" w:rsidP="00D85AD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6A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D85AD5" w:rsidRPr="00546ACC" w:rsidRDefault="00D85AD5" w:rsidP="00D85AD5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46A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Лист </w:t>
      </w:r>
      <w:r w:rsidRPr="00546ACC">
        <w:rPr>
          <w:rFonts w:ascii="Times New Roman" w:hAnsi="Times New Roman"/>
          <w:sz w:val="28"/>
          <w:szCs w:val="28"/>
          <w:lang w:val="uk-UA" w:eastAsia="ru-RU"/>
        </w:rPr>
        <w:t xml:space="preserve">Початкової школи </w:t>
      </w:r>
      <w:r w:rsidRPr="00546ACC">
        <w:rPr>
          <w:rFonts w:ascii="Times New Roman" w:eastAsia="Times New Roman" w:hAnsi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 від 18.09.2025 № 47</w:t>
      </w:r>
      <w:r w:rsidRPr="00546ACC">
        <w:rPr>
          <w:rFonts w:ascii="Times New Roman" w:hAnsi="Times New Roman"/>
          <w:sz w:val="28"/>
          <w:szCs w:val="28"/>
          <w:lang w:val="uk-UA" w:eastAsia="ru-RU"/>
        </w:rPr>
        <w:t xml:space="preserve"> .</w:t>
      </w:r>
    </w:p>
    <w:p w:rsidR="00D85AD5" w:rsidRPr="00546ACC" w:rsidRDefault="00D85AD5" w:rsidP="00D85AD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46ACC"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D85AD5" w:rsidRPr="00546ACC" w:rsidRDefault="00D85AD5" w:rsidP="00D85AD5">
      <w:pPr>
        <w:pStyle w:val="a6"/>
        <w:ind w:firstLine="567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546ACC">
        <w:rPr>
          <w:rFonts w:ascii="Times New Roman" w:hAnsi="Times New Roman"/>
          <w:sz w:val="28"/>
          <w:szCs w:val="28"/>
          <w:lang w:val="uk-UA"/>
        </w:rPr>
        <w:t>Мета –</w:t>
      </w:r>
      <w:r w:rsidRPr="00546A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забезпечення безперебійної роботи </w:t>
      </w:r>
      <w:r w:rsidRPr="00546ACC">
        <w:rPr>
          <w:rFonts w:ascii="Times New Roman" w:hAnsi="Times New Roman"/>
          <w:sz w:val="28"/>
          <w:szCs w:val="28"/>
          <w:lang w:val="uk-UA" w:eastAsia="ru-RU"/>
        </w:rPr>
        <w:t xml:space="preserve">Початкової школи  Броварської міської ради Броварського району Київської області під час відсутності електроенергії </w:t>
      </w:r>
      <w:r w:rsidRPr="00546ACC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шляхом прийняття рішення </w:t>
      </w:r>
      <w:r w:rsidRPr="00546ACC">
        <w:rPr>
          <w:rFonts w:ascii="Times New Roman" w:hAnsi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</w:t>
      </w:r>
      <w:r w:rsidRPr="00546ACC">
        <w:rPr>
          <w:rFonts w:ascii="Times New Roman" w:hAnsi="Times New Roman"/>
          <w:bCs/>
          <w:color w:val="000000"/>
          <w:sz w:val="28"/>
          <w:szCs w:val="28"/>
          <w:lang w:val="uk-UA"/>
        </w:rPr>
        <w:t>«</w:t>
      </w:r>
      <w:r w:rsidRPr="00546AC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надання дозволу на передачу комунального майна Броварської міської територіальної громади</w:t>
      </w:r>
      <w:r w:rsidRPr="00546ACC">
        <w:rPr>
          <w:rFonts w:ascii="Times New Roman" w:hAnsi="Times New Roman"/>
          <w:bCs/>
          <w:color w:val="000000"/>
          <w:sz w:val="28"/>
          <w:szCs w:val="28"/>
          <w:lang w:val="uk-UA"/>
        </w:rPr>
        <w:t>».</w:t>
      </w:r>
    </w:p>
    <w:p w:rsidR="00D85AD5" w:rsidRPr="00546ACC" w:rsidRDefault="00D85AD5" w:rsidP="00D85AD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6ACC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D85AD5" w:rsidRPr="00546ACC" w:rsidRDefault="00D85AD5" w:rsidP="00D85A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46ACC"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D85AD5" w:rsidRPr="00546ACC" w:rsidRDefault="00D85AD5" w:rsidP="00D85AD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6ACC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D85AD5" w:rsidRPr="00546ACC" w:rsidRDefault="00D85AD5" w:rsidP="00D85A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6ACC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D85AD5" w:rsidRPr="00546ACC" w:rsidRDefault="00D85AD5" w:rsidP="00D85AD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6ACC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D85AD5" w:rsidRPr="00546ACC" w:rsidRDefault="00D85AD5" w:rsidP="00D85A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85AD5">
        <w:rPr>
          <w:rFonts w:ascii="Times New Roman" w:eastAsia="Times New Roman" w:hAnsi="Times New Roman"/>
          <w:sz w:val="28"/>
          <w:szCs w:val="28"/>
          <w:lang w:val="uk-UA"/>
        </w:rPr>
        <w:t xml:space="preserve">Ефективне використання </w:t>
      </w:r>
      <w:r w:rsidRPr="00D85AD5">
        <w:rPr>
          <w:rFonts w:ascii="Times New Roman" w:hAnsi="Times New Roman"/>
          <w:sz w:val="28"/>
          <w:szCs w:val="28"/>
          <w:lang w:val="uk-UA"/>
        </w:rPr>
        <w:t xml:space="preserve">дизель-генераторної установки </w:t>
      </w:r>
      <w:r w:rsidRPr="00D85AD5">
        <w:rPr>
          <w:rFonts w:ascii="Times New Roman" w:hAnsi="Times New Roman"/>
          <w:sz w:val="28"/>
          <w:szCs w:val="28"/>
          <w:lang w:val="en-US"/>
        </w:rPr>
        <w:t>AJ</w:t>
      </w:r>
      <w:r w:rsidRPr="00D85AD5">
        <w:rPr>
          <w:rFonts w:ascii="Times New Roman" w:hAnsi="Times New Roman"/>
          <w:sz w:val="28"/>
          <w:szCs w:val="28"/>
          <w:lang w:val="uk-UA"/>
        </w:rPr>
        <w:t>-</w:t>
      </w:r>
      <w:r w:rsidRPr="00D85AD5">
        <w:rPr>
          <w:rFonts w:ascii="Times New Roman" w:hAnsi="Times New Roman"/>
          <w:sz w:val="28"/>
          <w:szCs w:val="28"/>
          <w:lang w:val="en-US"/>
        </w:rPr>
        <w:t>S</w:t>
      </w:r>
      <w:r w:rsidRPr="00D85AD5">
        <w:rPr>
          <w:rFonts w:ascii="Times New Roman" w:hAnsi="Times New Roman"/>
          <w:sz w:val="28"/>
          <w:szCs w:val="28"/>
          <w:lang w:val="uk-UA"/>
        </w:rPr>
        <w:t>300</w:t>
      </w:r>
      <w:r w:rsidRPr="00D85AD5">
        <w:rPr>
          <w:rFonts w:ascii="Times New Roman" w:eastAsia="Times New Roman" w:hAnsi="Times New Roman"/>
          <w:sz w:val="28"/>
          <w:szCs w:val="28"/>
          <w:lang w:val="uk-UA"/>
        </w:rPr>
        <w:t xml:space="preserve">, як альтернативного джерела електроенергії, надасть можливість безперебійного надання освітніх послуг </w:t>
      </w:r>
      <w:r w:rsidRPr="00D85AD5">
        <w:rPr>
          <w:rFonts w:ascii="Times New Roman" w:hAnsi="Times New Roman"/>
          <w:sz w:val="28"/>
          <w:szCs w:val="28"/>
          <w:lang w:val="uk-UA"/>
        </w:rPr>
        <w:t>учням Початкової школи Броварської міської ради Броварського району Київської області</w:t>
      </w:r>
      <w:r w:rsidRPr="00B52991">
        <w:rPr>
          <w:rFonts w:ascii="Times New Roman" w:hAnsi="Times New Roman"/>
          <w:sz w:val="27"/>
          <w:szCs w:val="27"/>
          <w:lang w:val="uk-UA"/>
        </w:rPr>
        <w:t xml:space="preserve">. </w:t>
      </w:r>
      <w:r w:rsidRPr="00546AC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D85AD5" w:rsidRPr="00546ACC" w:rsidRDefault="00D85AD5" w:rsidP="00D85A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546ACC">
        <w:rPr>
          <w:rFonts w:ascii="Times New Roman" w:eastAsia="Times New Roman" w:hAnsi="Times New Roman"/>
          <w:b/>
          <w:sz w:val="28"/>
          <w:szCs w:val="28"/>
          <w:lang w:val="uk-UA"/>
        </w:rPr>
        <w:t>6. Суб’єкт подання проекту рішення</w:t>
      </w:r>
    </w:p>
    <w:p w:rsidR="00D85AD5" w:rsidRPr="00546ACC" w:rsidRDefault="00D85AD5" w:rsidP="00D85A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46ACC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546ACC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</w:t>
      </w:r>
      <w:bookmarkStart w:id="0" w:name="_GoBack"/>
      <w:bookmarkEnd w:id="0"/>
      <w:r w:rsidRPr="00546ACC">
        <w:rPr>
          <w:rFonts w:ascii="Times New Roman" w:eastAsia="Times New Roman" w:hAnsi="Times New Roman"/>
          <w:sz w:val="28"/>
          <w:szCs w:val="28"/>
          <w:lang w:val="uk-UA"/>
        </w:rPr>
        <w:t>мунальної власності та житла Броварської міської ради Броварського району Київської області – Ірина ЮЩЕНКО.</w:t>
      </w:r>
    </w:p>
    <w:p w:rsidR="00D85AD5" w:rsidRPr="00546ACC" w:rsidRDefault="00D85AD5" w:rsidP="00D85A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46ACC">
        <w:rPr>
          <w:rFonts w:ascii="Times New Roman" w:eastAsia="Times New Roman" w:hAnsi="Times New Roman"/>
          <w:b/>
          <w:sz w:val="28"/>
          <w:szCs w:val="28"/>
          <w:lang w:val="uk-UA"/>
        </w:rPr>
        <w:t>Відповідальна за підготовку проекту рішення:</w:t>
      </w:r>
      <w:r w:rsidRPr="00546ACC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:rsidR="00D85AD5" w:rsidRPr="009B306D" w:rsidRDefault="00D85AD5" w:rsidP="00D85AD5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/>
        </w:rPr>
      </w:pPr>
    </w:p>
    <w:p w:rsidR="00D85AD5" w:rsidRPr="00546ACC" w:rsidRDefault="00D85AD5" w:rsidP="00D85AD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6ACC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D85AD5" w:rsidRPr="00546ACC" w:rsidRDefault="00D85AD5" w:rsidP="00D85AD5">
      <w:pPr>
        <w:spacing w:line="240" w:lineRule="auto"/>
        <w:rPr>
          <w:sz w:val="28"/>
          <w:szCs w:val="28"/>
        </w:rPr>
      </w:pPr>
      <w:r w:rsidRPr="00546ACC"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:rsidR="009B7D79" w:rsidRPr="00D85AD5" w:rsidRDefault="009B7D79" w:rsidP="00D85AD5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D85AD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85AD5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D85AD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D85AD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2025-10-09T09:12:00Z</dcterms:modified>
</cp:coreProperties>
</file>