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ПС-367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P="008473FE" w14:paraId="78288CAD" w14:textId="0B5AED4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73FE" w:rsidRPr="00DA27A6" w:rsidP="008473FE" w14:paraId="6F1ACE93" w14:textId="77777777">
      <w:pPr>
        <w:tabs>
          <w:tab w:val="left" w:pos="5610"/>
          <w:tab w:val="left" w:pos="6358"/>
        </w:tabs>
        <w:spacing w:after="0"/>
        <w:ind w:left="102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7A6">
        <w:rPr>
          <w:rFonts w:ascii="Times New Roman" w:eastAsia="Times New Roman" w:hAnsi="Times New Roman" w:cs="Times New Roman"/>
          <w:sz w:val="28"/>
          <w:szCs w:val="28"/>
        </w:rPr>
        <w:t>Програми  розвитку</w:t>
      </w:r>
      <w:r w:rsidRPr="00DA27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DA27A6">
        <w:rPr>
          <w:rFonts w:ascii="Times New Roman" w:eastAsia="Times New Roman" w:hAnsi="Times New Roman" w:cs="Times New Roman"/>
          <w:sz w:val="28"/>
          <w:szCs w:val="28"/>
        </w:rPr>
        <w:t>фізичної культури і спорту Броварської міської територіальної громади на 2022-2026 роки,</w:t>
      </w:r>
      <w:r w:rsidRPr="00DA27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</w:t>
      </w:r>
      <w:r w:rsidRPr="00DA27A6">
        <w:rPr>
          <w:rFonts w:ascii="Times New Roman" w:eastAsia="Times New Roman" w:hAnsi="Times New Roman" w:cs="Times New Roman"/>
          <w:sz w:val="28"/>
          <w:szCs w:val="28"/>
        </w:rPr>
        <w:t xml:space="preserve">затвердженої         рішенням </w:t>
      </w:r>
    </w:p>
    <w:p w:rsidR="008473FE" w:rsidRPr="00DA27A6" w:rsidP="008473FE" w14:paraId="7273D50F" w14:textId="77777777">
      <w:pPr>
        <w:tabs>
          <w:tab w:val="left" w:pos="5610"/>
          <w:tab w:val="left" w:pos="635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7A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DA27A6">
        <w:rPr>
          <w:rFonts w:ascii="Times New Roman" w:eastAsia="Times New Roman" w:hAnsi="Times New Roman" w:cs="Times New Roman"/>
          <w:sz w:val="28"/>
          <w:szCs w:val="28"/>
        </w:rPr>
        <w:t xml:space="preserve">Броварської         міської              ради </w:t>
      </w:r>
    </w:p>
    <w:p w:rsidR="008473FE" w:rsidRPr="00DA27A6" w:rsidP="008473FE" w14:paraId="60C1A3CC" w14:textId="77777777">
      <w:pPr>
        <w:tabs>
          <w:tab w:val="left" w:pos="5610"/>
          <w:tab w:val="left" w:pos="635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7A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DA27A6">
        <w:rPr>
          <w:rFonts w:ascii="Times New Roman" w:eastAsia="Times New Roman" w:hAnsi="Times New Roman" w:cs="Times New Roman"/>
          <w:sz w:val="28"/>
          <w:szCs w:val="28"/>
        </w:rPr>
        <w:t xml:space="preserve"> Броварського       району      Київської </w:t>
      </w:r>
    </w:p>
    <w:p w:rsidR="008473FE" w:rsidRPr="00DA27A6" w:rsidP="008473FE" w14:paraId="7FB5B2FB" w14:textId="77777777">
      <w:pPr>
        <w:tabs>
          <w:tab w:val="left" w:pos="5610"/>
          <w:tab w:val="left" w:pos="635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7A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області від 23.12.2021 р. № 59</w:t>
      </w:r>
      <w:r w:rsidRPr="00DA27A6">
        <w:rPr>
          <w:rFonts w:ascii="Times New Roman" w:eastAsia="Times New Roman" w:hAnsi="Times New Roman" w:cs="Times New Roman"/>
          <w:sz w:val="28"/>
          <w:szCs w:val="28"/>
        </w:rPr>
        <w:t>7-19-08</w:t>
      </w:r>
    </w:p>
    <w:p w:rsidR="008473FE" w:rsidRPr="00DA27A6" w:rsidP="008473FE" w14:paraId="78A03A45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7A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DA27A6">
        <w:rPr>
          <w:rFonts w:ascii="Times New Roman" w:eastAsia="Times New Roman" w:hAnsi="Times New Roman" w:cs="Times New Roman"/>
          <w:sz w:val="28"/>
          <w:szCs w:val="28"/>
        </w:rPr>
        <w:t xml:space="preserve"> в редакції       рішення      Броварської</w:t>
      </w:r>
    </w:p>
    <w:p w:rsidR="008473FE" w:rsidRPr="00DA27A6" w:rsidP="008473FE" w14:paraId="35E86945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7A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DA27A6">
        <w:rPr>
          <w:rFonts w:ascii="Times New Roman" w:eastAsia="Times New Roman" w:hAnsi="Times New Roman" w:cs="Times New Roman"/>
          <w:sz w:val="28"/>
          <w:szCs w:val="28"/>
        </w:rPr>
        <w:t>міської ради    Броварського    району</w:t>
      </w:r>
    </w:p>
    <w:p w:rsidR="008473FE" w:rsidRPr="00DA27A6" w:rsidP="008473FE" w14:paraId="301B4DD1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7A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DA27A6">
        <w:rPr>
          <w:rFonts w:ascii="Times New Roman" w:eastAsia="Times New Roman" w:hAnsi="Times New Roman" w:cs="Times New Roman"/>
          <w:sz w:val="28"/>
          <w:szCs w:val="28"/>
        </w:rPr>
        <w:t xml:space="preserve">Київської області </w:t>
      </w:r>
    </w:p>
    <w:p w:rsidR="008473FE" w:rsidRPr="00DA27A6" w:rsidP="008473FE" w14:paraId="228504EC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7A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від  _________ </w:t>
      </w:r>
      <w:r w:rsidRPr="00DA27A6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27A6">
        <w:rPr>
          <w:rFonts w:ascii="Times New Roman" w:eastAsia="Times New Roman" w:hAnsi="Times New Roman" w:cs="Times New Roman"/>
          <w:sz w:val="28"/>
          <w:szCs w:val="28"/>
        </w:rPr>
        <w:t>__________</w:t>
      </w:r>
      <w:r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FA239F" w:rsidRPr="0022588C" w:rsidP="00FA239F" w14:paraId="7D0097D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954FC9" w:rsidRPr="00954FC9" w:rsidP="00954FC9" w14:paraId="4E13CD72" w14:textId="452FA6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</w:t>
      </w:r>
      <w:r w:rsidRPr="00954FC9">
        <w:rPr>
          <w:rFonts w:ascii="Times New Roman" w:eastAsia="Times New Roman" w:hAnsi="Times New Roman" w:cs="Times New Roman"/>
          <w:b/>
          <w:sz w:val="28"/>
        </w:rPr>
        <w:t xml:space="preserve">Заходи та фінансування Програми </w:t>
      </w:r>
    </w:p>
    <w:p w:rsidR="00954FC9" w:rsidRPr="00954FC9" w:rsidP="00954FC9" w14:paraId="68BD5DC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954FC9">
        <w:rPr>
          <w:rFonts w:ascii="Times New Roman" w:eastAsia="Times New Roman" w:hAnsi="Times New Roman" w:cs="Times New Roman"/>
          <w:b/>
          <w:sz w:val="28"/>
        </w:rPr>
        <w:tab/>
        <w:t xml:space="preserve"> на 2022-2026 роки</w:t>
      </w:r>
    </w:p>
    <w:p w:rsidR="00954FC9" w:rsidRPr="00954FC9" w:rsidP="00954FC9" w14:paraId="43C2E96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vanish/>
          <w:sz w:val="28"/>
        </w:rPr>
      </w:pPr>
      <w:r w:rsidRPr="00954FC9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/>
      </w:tblPr>
      <w:tblGrid>
        <w:gridCol w:w="7340"/>
        <w:gridCol w:w="1438"/>
        <w:gridCol w:w="8"/>
        <w:gridCol w:w="1619"/>
        <w:gridCol w:w="8"/>
        <w:gridCol w:w="1602"/>
        <w:gridCol w:w="1282"/>
        <w:gridCol w:w="8"/>
        <w:gridCol w:w="1829"/>
      </w:tblGrid>
      <w:tr w14:paraId="67EB819B" w14:textId="77777777" w:rsidTr="006F0065">
        <w:tblPrEx>
          <w:tblW w:w="151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27807C38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                                        Заходи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072A307C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2022 р.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7892CB1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2023 р.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32869E4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2024 р.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7172F0F7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2025 р.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61933880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2026 р.</w:t>
            </w:r>
          </w:p>
        </w:tc>
      </w:tr>
      <w:tr w14:paraId="37016285" w14:textId="77777777" w:rsidTr="006F0065">
        <w:tblPrEx>
          <w:tblW w:w="15134" w:type="dxa"/>
          <w:shd w:val="clear" w:color="auto" w:fill="FFFFFF"/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50D801DB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1.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Забезпечення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проведення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спортивно-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масових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заходів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, участь у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обласних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,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всеукраїнських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,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міжнародних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 спортивно-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масових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заходах (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чемпіонати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, кубки,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турніри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,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фестивалі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,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спартакіади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,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спортивні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ігри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та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інші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спортивні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заходи);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проведення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навчально-тренувальних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зборів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з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олімпійських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та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неолімпійських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видів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спорту,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розвиток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спорту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серед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осіб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з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інвалідністю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та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ветеранів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фізичної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культури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і спорту,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ветеранів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війни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,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осіб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з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інвалідністю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внаслідок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війни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Броварської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міської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територіальної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громади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09CC13A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954FC9" w:rsidRPr="00954FC9" w:rsidP="00954FC9" w14:paraId="751A2F53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08967E90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954FC9" w:rsidRPr="00954FC9" w:rsidP="00954FC9" w14:paraId="10821416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69494530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954FC9" w:rsidRPr="00954FC9" w:rsidP="00954FC9" w14:paraId="3AF0414B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2E05A19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954FC9" w:rsidRPr="00954FC9" w:rsidP="00954FC9" w14:paraId="2914819C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12BD052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954FC9" w:rsidRPr="00954FC9" w:rsidP="00954FC9" w14:paraId="787B8DF2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0E6D83F5" w14:textId="77777777" w:rsidTr="006F0065">
        <w:tblPrEx>
          <w:tblW w:w="15134" w:type="dxa"/>
          <w:shd w:val="clear" w:color="auto" w:fill="FFFFFF"/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4B2D477B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Показники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виконання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: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231C183F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954FC9" w:rsidRPr="00954FC9" w:rsidP="00954FC9" w14:paraId="07DAE535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7397DE32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243409FE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7B70296A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18F1C70A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29E62378" w14:textId="77777777" w:rsidTr="006F0065">
        <w:tblPrEx>
          <w:tblW w:w="15134" w:type="dxa"/>
          <w:shd w:val="clear" w:color="auto" w:fill="FFFFFF"/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1A6BFFC2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Грн. 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3C3F805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1340000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6B2B01F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2000000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6BF7265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2250000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0386A7B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3</w:t>
            </w:r>
            <w:r w:rsidRPr="00954FC9">
              <w:rPr>
                <w:rFonts w:ascii="Times New Roman" w:eastAsia="Times New Roman" w:hAnsi="Times New Roman" w:cs="Times New Roman"/>
                <w:sz w:val="28"/>
              </w:rPr>
              <w:t>6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00000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5FDC84F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1033000</w:t>
            </w:r>
          </w:p>
        </w:tc>
      </w:tr>
      <w:tr w14:paraId="5DB00989" w14:textId="77777777" w:rsidTr="006F0065">
        <w:tblPrEx>
          <w:tblW w:w="15134" w:type="dxa"/>
          <w:shd w:val="clear" w:color="auto" w:fill="FFFFFF"/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7CEB725B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Кількість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заходів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, од. 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6F8EFD00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60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5B8CD113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85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443DAB4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95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0CE0B9C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</w:t>
            </w:r>
            <w:r w:rsidRPr="00954FC9">
              <w:rPr>
                <w:rFonts w:ascii="Times New Roman" w:eastAsia="Times New Roman" w:hAnsi="Times New Roman" w:cs="Times New Roman"/>
                <w:sz w:val="28"/>
              </w:rPr>
              <w:t>20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2443F23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125</w:t>
            </w:r>
          </w:p>
        </w:tc>
      </w:tr>
      <w:tr w14:paraId="18419496" w14:textId="77777777" w:rsidTr="006F0065">
        <w:tblPrEx>
          <w:tblW w:w="15134" w:type="dxa"/>
          <w:shd w:val="clear" w:color="auto" w:fill="FFFFFF"/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456AB9A4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Кількість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учасників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,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всього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,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осіб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.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2A609F7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4100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57D3999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4900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6BB7F02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5200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0A84C7C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</w:rPr>
              <w:t>6000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22F125BD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6300</w:t>
            </w:r>
          </w:p>
        </w:tc>
      </w:tr>
      <w:tr w14:paraId="72A3370E" w14:textId="77777777" w:rsidTr="006F0065">
        <w:tblPrEx>
          <w:tblW w:w="15134" w:type="dxa"/>
          <w:shd w:val="clear" w:color="auto" w:fill="FFFFFF"/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26EDF890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Середня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вартість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заходів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, грн. 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12657D63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22300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5A8806F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23529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2F80474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23684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673BAAA3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</w:rPr>
              <w:t>30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000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770E175D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      8264</w:t>
            </w:r>
          </w:p>
        </w:tc>
      </w:tr>
    </w:tbl>
    <w:p w:rsidR="00954FC9" w:rsidRPr="00954FC9" w:rsidP="00954FC9" w14:paraId="7A84000E" w14:textId="77777777">
      <w:pPr>
        <w:spacing w:line="240" w:lineRule="auto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/>
      </w:tblPr>
      <w:tblGrid>
        <w:gridCol w:w="7308"/>
        <w:gridCol w:w="1440"/>
        <w:gridCol w:w="1612"/>
        <w:gridCol w:w="8"/>
        <w:gridCol w:w="1506"/>
        <w:gridCol w:w="1374"/>
        <w:gridCol w:w="1886"/>
      </w:tblGrid>
      <w:tr w14:paraId="0F662410" w14:textId="77777777" w:rsidTr="006F0065">
        <w:tblPrEx>
          <w:tblW w:w="151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35030F8C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2.Надання для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спортсменів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Броварської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міської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територіальної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громади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–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учасників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Олімпійських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,  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Паралімпійських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та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Дефлімпійських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ігор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,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чемпіонатів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Європи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та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світу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з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олімпійських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та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неолімпійських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видів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спорту - 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матеріальної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допомоги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для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покращення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соціально-побутових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умов та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проведення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реабілітації</w:t>
            </w:r>
          </w:p>
        </w:tc>
        <w:tc>
          <w:tcPr>
            <w:tcW w:w="78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51784E7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5212ADCD" w14:textId="77777777" w:rsidTr="006F0065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5C823993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Показники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виконання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0AE7AC59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74CB940B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40FB4F4D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041E06A2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0EF1172C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358E3DC4" w14:textId="77777777" w:rsidTr="006F0065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31A281DE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Грн.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425CE6C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660000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010F5FC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1000000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45DA213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1250000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5C385514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 400000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7824C45E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60000</w:t>
            </w:r>
          </w:p>
        </w:tc>
      </w:tr>
      <w:tr w14:paraId="775951DC" w14:textId="77777777" w:rsidTr="006F0065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2CE4462C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Кількість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заходів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, 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4C64C1C7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2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506AC72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2B683263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5761D16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5EAB93FE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</w:t>
            </w:r>
          </w:p>
        </w:tc>
      </w:tr>
      <w:tr w14:paraId="56688904" w14:textId="77777777" w:rsidTr="006F0065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38A655EA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Кількість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учасників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всього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, 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осіб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603AC88C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60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4A2C9B3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60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2C4A9C1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13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4551F5EB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7454059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4</w:t>
            </w:r>
          </w:p>
        </w:tc>
      </w:tr>
      <w:tr w14:paraId="6816FA59" w14:textId="77777777" w:rsidTr="006F0065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035D39A5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Середня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вартість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, грн. на особу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2A792497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11000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047D90CC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16666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602890B7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96154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0F449593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400000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552ADAC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15000</w:t>
            </w:r>
          </w:p>
        </w:tc>
      </w:tr>
      <w:tr w14:paraId="07FCB9DC" w14:textId="77777777" w:rsidTr="006F0065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548F192C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3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.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Придбання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обладнання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,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інвентарю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, спортивного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одягу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та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взуття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для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учнів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ДЮСШ,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провідних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спортсменів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,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ветеранів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війни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,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осіб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з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інвалідністю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внаслідок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війни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Броварської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міської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територіальної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громади</w:t>
            </w:r>
          </w:p>
        </w:tc>
        <w:tc>
          <w:tcPr>
            <w:tcW w:w="78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10C59BF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66B6BA1C" w14:textId="77777777" w:rsidTr="006F0065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0572D4B6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Показники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виконання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21570EE7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23E38405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6A4C6DF5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11234E69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1283D608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0E67CB26" w14:textId="77777777" w:rsidTr="006F0065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0B0EAFC6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Грн.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4D79EC1C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5963DC5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-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6707E9B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359DE69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200000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05A4629D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14000</w:t>
            </w:r>
          </w:p>
        </w:tc>
      </w:tr>
      <w:tr w14:paraId="28E199C4" w14:textId="77777777" w:rsidTr="006F0065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3EE9276E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Кількість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комплектів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, од.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119A6A6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6BF090D0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-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06F05987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4DA73AF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238E65BC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14</w:t>
            </w:r>
          </w:p>
        </w:tc>
      </w:tr>
      <w:tr w14:paraId="228A8617" w14:textId="77777777" w:rsidTr="006F0065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71D4BE14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Середня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вартість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комплекту,  грн.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098D093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02A757E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-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68E2FE7F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        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674A2AF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20000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235F8553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1000</w:t>
            </w:r>
          </w:p>
        </w:tc>
      </w:tr>
      <w:tr w14:paraId="5B2749FD" w14:textId="77777777" w:rsidTr="006F0065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3746D807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4.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>Оренда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>спортивних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>споруд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 xml:space="preserve"> та 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>обладнання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 xml:space="preserve"> для 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>проведення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 xml:space="preserve">  спортивно-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>масових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>заходів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,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послуги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з</w:t>
            </w:r>
            <w:r w:rsidRPr="00954FC9">
              <w:rPr>
                <w:rFonts w:ascii="Times New Roman" w:eastAsia="Times New Roman" w:hAnsi="Times New Roman" w:cs="Times New Roman"/>
                <w:b/>
                <w:color w:val="FF0000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>використання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 xml:space="preserve"> (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>експлуатація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 xml:space="preserve">)  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>спортивних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>споруд</w:t>
            </w:r>
          </w:p>
        </w:tc>
        <w:tc>
          <w:tcPr>
            <w:tcW w:w="78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33DA5CC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66BC6031" w14:textId="77777777" w:rsidTr="006F0065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0D4E521E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Показники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виконання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10B10F42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73A31FF4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540DD0B2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310C1CA6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38B3D9EE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5C1468A5" w14:textId="77777777" w:rsidTr="006F0065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63C324BF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Грн.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5065914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6382F4C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-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31F49783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0F6538B0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200000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393C5EF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50000</w:t>
            </w:r>
          </w:p>
        </w:tc>
      </w:tr>
      <w:tr w14:paraId="4948BFA6" w14:textId="77777777" w:rsidTr="006F0065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15FF7B41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Кількість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заходів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0528230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6FD3FEFB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-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32E9DBAB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509D0BF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64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33E091DE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</w:t>
            </w:r>
          </w:p>
        </w:tc>
      </w:tr>
      <w:tr w14:paraId="4387B7CF" w14:textId="77777777" w:rsidTr="006F0065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06ED2085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Середня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вартість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послуги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,  грн.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5205404B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2E805D0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-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0D7CCE73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0808D883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3125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5666DF0C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50000</w:t>
            </w:r>
          </w:p>
        </w:tc>
      </w:tr>
      <w:tr w14:paraId="34DD8AE5" w14:textId="77777777" w:rsidTr="006F0065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48A361FB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5.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Участь у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проведенні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>Благодійного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>міжнародного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>турніру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 xml:space="preserve"> з боксу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3EF2B59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002D792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6B8D034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1BC403FB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49D96AA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3DB8F3E1" w14:textId="77777777" w:rsidTr="006F0065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32264131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Показники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виконання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009FD20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0E48956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-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11997CB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4852896E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216F165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-</w:t>
            </w:r>
          </w:p>
        </w:tc>
      </w:tr>
      <w:tr w14:paraId="1A5DDC36" w14:textId="77777777" w:rsidTr="006F0065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7B70C445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Грн.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30267A7C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4F35C4C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-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5CCB0F6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751B186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1500000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2B84A29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-</w:t>
            </w:r>
          </w:p>
        </w:tc>
      </w:tr>
      <w:tr w14:paraId="6EA04B8C" w14:textId="77777777" w:rsidTr="006F0065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1DD5D24B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Кількість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заходів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2EF1567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7B8E2D0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-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186248AD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0D8AD45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21FFD52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-</w:t>
            </w:r>
          </w:p>
        </w:tc>
      </w:tr>
      <w:tr w14:paraId="70043944" w14:textId="77777777" w:rsidTr="006F0065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167F1DAB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Середня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вартість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послуги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,  грн.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25A1DA80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4D482EE0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-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653B2110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28704CE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1500000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7743684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-</w:t>
            </w:r>
          </w:p>
        </w:tc>
      </w:tr>
      <w:tr w14:paraId="0FFFD7F0" w14:textId="77777777" w:rsidTr="006F0065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6D15DEDC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ВСЬОГО (грн.):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7B13932E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2000000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3902564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3000000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29B3CFE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3500000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723BDE6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5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</w:rPr>
              <w:t>9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00000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C9" w:rsidRPr="00954FC9" w:rsidP="00954FC9" w14:paraId="7DCF2D0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1157000</w:t>
            </w:r>
          </w:p>
        </w:tc>
      </w:tr>
    </w:tbl>
    <w:p w:rsidR="00954FC9" w:rsidRPr="00954FC9" w:rsidP="00954FC9" w14:paraId="650BDD0A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954FC9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54FC9" w:rsidRPr="00954FC9" w:rsidP="00954FC9" w14:paraId="132BB415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954FC9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54FC9" w:rsidRPr="00954FC9" w:rsidP="00954FC9" w14:paraId="69F4A72E" w14:textId="688B9542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954FC9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1699F" w:rsidRPr="00954FC9" w:rsidP="00954FC9" w14:paraId="18507996" w14:textId="750F2B8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954FC9">
        <w:rPr>
          <w:rFonts w:ascii="Times New Roman" w:eastAsia="Times New Roman" w:hAnsi="Times New Roman" w:cs="Times New Roman"/>
          <w:sz w:val="28"/>
        </w:rPr>
        <w:tab/>
        <w:t xml:space="preserve"> Міський голова  </w:t>
      </w:r>
      <w:r w:rsidRPr="00954FC9">
        <w:rPr>
          <w:rFonts w:ascii="Times New Roman" w:eastAsia="Times New Roman" w:hAnsi="Times New Roman" w:cs="Times New Roman"/>
          <w:sz w:val="28"/>
        </w:rPr>
        <w:tab/>
      </w:r>
      <w:r w:rsidRPr="00954FC9">
        <w:rPr>
          <w:rFonts w:ascii="Times New Roman" w:eastAsia="Times New Roman" w:hAnsi="Times New Roman" w:cs="Times New Roman"/>
          <w:sz w:val="28"/>
        </w:rPr>
        <w:tab/>
      </w:r>
      <w:r w:rsidRPr="00954FC9">
        <w:rPr>
          <w:rFonts w:ascii="Times New Roman" w:eastAsia="Times New Roman" w:hAnsi="Times New Roman" w:cs="Times New Roman"/>
          <w:sz w:val="28"/>
        </w:rPr>
        <w:tab/>
      </w:r>
      <w:r w:rsidRPr="00954FC9">
        <w:rPr>
          <w:rFonts w:ascii="Times New Roman" w:eastAsia="Times New Roman" w:hAnsi="Times New Roman" w:cs="Times New Roman"/>
          <w:sz w:val="28"/>
        </w:rPr>
        <w:tab/>
      </w:r>
      <w:r w:rsidRPr="00954FC9">
        <w:rPr>
          <w:rFonts w:ascii="Times New Roman" w:eastAsia="Times New Roman" w:hAnsi="Times New Roman" w:cs="Times New Roman"/>
          <w:sz w:val="28"/>
        </w:rPr>
        <w:tab/>
      </w:r>
      <w:r w:rsidRPr="00954FC9">
        <w:rPr>
          <w:rFonts w:ascii="Times New Roman" w:eastAsia="Times New Roman" w:hAnsi="Times New Roman" w:cs="Times New Roman"/>
          <w:sz w:val="28"/>
        </w:rPr>
        <w:tab/>
      </w:r>
      <w:r w:rsidRPr="00954FC9">
        <w:rPr>
          <w:rFonts w:ascii="Times New Roman" w:eastAsia="Times New Roman" w:hAnsi="Times New Roman" w:cs="Times New Roman"/>
          <w:sz w:val="28"/>
        </w:rPr>
        <w:tab/>
      </w:r>
      <w:r w:rsidRPr="00954FC9">
        <w:rPr>
          <w:rFonts w:ascii="Times New Roman" w:eastAsia="Times New Roman" w:hAnsi="Times New Roman" w:cs="Times New Roman"/>
          <w:sz w:val="28"/>
        </w:rPr>
        <w:tab/>
      </w:r>
      <w:r w:rsidRPr="00954FC9">
        <w:rPr>
          <w:rFonts w:ascii="Times New Roman" w:eastAsia="Times New Roman" w:hAnsi="Times New Roman" w:cs="Times New Roman"/>
          <w:sz w:val="28"/>
        </w:rPr>
        <w:tab/>
      </w:r>
      <w:r w:rsidRPr="00954FC9">
        <w:rPr>
          <w:rFonts w:ascii="Times New Roman" w:eastAsia="Times New Roman" w:hAnsi="Times New Roman" w:cs="Times New Roman"/>
          <w:sz w:val="28"/>
        </w:rPr>
        <w:tab/>
      </w:r>
      <w:r w:rsidRPr="00954FC9">
        <w:rPr>
          <w:rFonts w:ascii="Times New Roman" w:eastAsia="Times New Roman" w:hAnsi="Times New Roman" w:cs="Times New Roman"/>
          <w:sz w:val="28"/>
        </w:rPr>
        <w:tab/>
      </w:r>
      <w:r w:rsidRPr="00954FC9">
        <w:rPr>
          <w:rFonts w:ascii="Times New Roman" w:eastAsia="Times New Roman" w:hAnsi="Times New Roman" w:cs="Times New Roman"/>
          <w:sz w:val="28"/>
        </w:rPr>
        <w:tab/>
      </w:r>
      <w:r w:rsidRPr="00954FC9">
        <w:rPr>
          <w:rFonts w:ascii="Times New Roman" w:eastAsia="Times New Roman" w:hAnsi="Times New Roman" w:cs="Times New Roman"/>
          <w:sz w:val="28"/>
        </w:rPr>
        <w:tab/>
      </w:r>
      <w:r w:rsidRPr="00954FC9">
        <w:rPr>
          <w:rFonts w:ascii="Times New Roman" w:eastAsia="Times New Roman" w:hAnsi="Times New Roman" w:cs="Times New Roman"/>
          <w:sz w:val="28"/>
        </w:rPr>
        <w:tab/>
        <w:t xml:space="preserve">Ігор САПОЖКО  </w:t>
      </w:r>
      <w:bookmarkStart w:id="1" w:name="_GoBack"/>
      <w:bookmarkEnd w:id="1"/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54FC9" w:rsidR="00954FC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5D41EE"/>
    <w:rsid w:val="00617517"/>
    <w:rsid w:val="00643CA3"/>
    <w:rsid w:val="00662744"/>
    <w:rsid w:val="006F409C"/>
    <w:rsid w:val="006F7263"/>
    <w:rsid w:val="00765454"/>
    <w:rsid w:val="008473FE"/>
    <w:rsid w:val="00853C00"/>
    <w:rsid w:val="008744DA"/>
    <w:rsid w:val="00886460"/>
    <w:rsid w:val="008A5D36"/>
    <w:rsid w:val="009511FC"/>
    <w:rsid w:val="00954FC9"/>
    <w:rsid w:val="009D68EE"/>
    <w:rsid w:val="009E4B16"/>
    <w:rsid w:val="00A44027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DA27A6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BalloonText">
    <w:name w:val="Balloon Text"/>
    <w:basedOn w:val="Normal"/>
    <w:link w:val="a1"/>
    <w:uiPriority w:val="99"/>
    <w:semiHidden/>
    <w:unhideWhenUsed/>
    <w:rsid w:val="00847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8473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81D07"/>
    <w:rsid w:val="008A5D36"/>
    <w:rsid w:val="00A272E3"/>
    <w:rsid w:val="00AE74C6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571</Words>
  <Characters>3259</Characters>
  <Application>Microsoft Office Word</Application>
  <DocSecurity>8</DocSecurity>
  <Lines>27</Lines>
  <Paragraphs>7</Paragraphs>
  <ScaleCrop>false</ScaleCrop>
  <Company/>
  <LinksUpToDate>false</LinksUpToDate>
  <CharactersWithSpaces>3823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13</cp:revision>
  <dcterms:created xsi:type="dcterms:W3CDTF">2023-03-27T06:23:00Z</dcterms:created>
  <dcterms:modified xsi:type="dcterms:W3CDTF">2025-10-02T12:49:00Z</dcterms:modified>
</cp:coreProperties>
</file>