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268BBE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16.09.2025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835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425A6" w:rsidP="000A2AFA" w14:paraId="78469958" w14:textId="77777777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7"/>
          <w:szCs w:val="27"/>
        </w:rPr>
      </w:pPr>
      <w:permStart w:id="1" w:edGrp="everyone"/>
      <w:r w:rsidRPr="00B26313">
        <w:rPr>
          <w:rFonts w:ascii="Times New Roman" w:hAnsi="Times New Roman" w:cs="Times New Roman"/>
          <w:b/>
          <w:bCs/>
          <w:sz w:val="27"/>
          <w:szCs w:val="27"/>
        </w:rPr>
        <w:t xml:space="preserve">Склад комісії з приймання-передачі в комунальну власність Броварської міської територіальної громади </w:t>
      </w:r>
      <w:bookmarkStart w:id="2" w:name="_Hlk205278280"/>
      <w:bookmarkStart w:id="3" w:name="_Hlk135754119"/>
      <w:r w:rsidRPr="00B26313">
        <w:rPr>
          <w:rFonts w:ascii="Times New Roman" w:eastAsia="Calibri" w:hAnsi="Times New Roman" w:cs="Times New Roman"/>
          <w:b/>
          <w:bCs/>
          <w:sz w:val="27"/>
          <w:szCs w:val="27"/>
        </w:rPr>
        <w:t xml:space="preserve">об’єктів на території багатоповерхової житлової забудови кварталу «Олімпійський» в </w:t>
      </w:r>
    </w:p>
    <w:p w:rsidR="000A2AFA" w:rsidP="000A2AFA" w14:paraId="40BC7738" w14:textId="4775C47F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7"/>
          <w:szCs w:val="27"/>
        </w:rPr>
      </w:pPr>
      <w:r w:rsidRPr="00B26313">
        <w:rPr>
          <w:rFonts w:ascii="Times New Roman" w:eastAsia="Calibri" w:hAnsi="Times New Roman" w:cs="Times New Roman"/>
          <w:b/>
          <w:bCs/>
          <w:sz w:val="27"/>
          <w:szCs w:val="27"/>
        </w:rPr>
        <w:t xml:space="preserve">місті Бровари Броварського району Київської області, </w:t>
      </w:r>
      <w:bookmarkEnd w:id="2"/>
      <w:r w:rsidRPr="00B26313">
        <w:rPr>
          <w:rFonts w:ascii="Times New Roman" w:hAnsi="Times New Roman" w:cs="Times New Roman"/>
          <w:b/>
          <w:bCs/>
          <w:sz w:val="27"/>
          <w:szCs w:val="27"/>
        </w:rPr>
        <w:t xml:space="preserve">які перебувають у власності та на балансі </w:t>
      </w:r>
      <w:r w:rsidRPr="00B26313">
        <w:rPr>
          <w:rFonts w:ascii="Times New Roman" w:eastAsia="Calibri" w:hAnsi="Times New Roman" w:cs="Times New Roman"/>
          <w:b/>
          <w:bCs/>
          <w:sz w:val="27"/>
          <w:szCs w:val="27"/>
        </w:rPr>
        <w:t xml:space="preserve">приватного акціонерного товариства </w:t>
      </w:r>
    </w:p>
    <w:p w:rsidR="000A2AFA" w:rsidRPr="00B26313" w:rsidP="000A2AFA" w14:paraId="19366687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B26313">
        <w:rPr>
          <w:rFonts w:ascii="Times New Roman" w:eastAsia="Calibri" w:hAnsi="Times New Roman" w:cs="Times New Roman"/>
          <w:b/>
          <w:bCs/>
          <w:sz w:val="27"/>
          <w:szCs w:val="27"/>
        </w:rPr>
        <w:t>«Виробнича проектно-будівельна фірма «Атлант»</w:t>
      </w:r>
      <w:r w:rsidRPr="00B26313">
        <w:rPr>
          <w:rFonts w:ascii="Times New Roman" w:eastAsia="Calibri" w:hAnsi="Times New Roman" w:cs="Times New Roman"/>
          <w:b/>
          <w:bCs/>
          <w:sz w:val="27"/>
          <w:szCs w:val="27"/>
          <w:lang w:eastAsia="ru-RU"/>
        </w:rPr>
        <w:t>:</w:t>
      </w:r>
    </w:p>
    <w:bookmarkEnd w:id="3"/>
    <w:p w:rsidR="000A2AFA" w:rsidRPr="00B26313" w:rsidP="000A2AFA" w14:paraId="570811F2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7"/>
          <w:szCs w:val="27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93"/>
        <w:gridCol w:w="95"/>
        <w:gridCol w:w="537"/>
        <w:gridCol w:w="6156"/>
      </w:tblGrid>
      <w:tr w14:paraId="051D9145" w14:textId="77777777" w:rsidTr="007354C5">
        <w:tblPrEx>
          <w:tblW w:w="978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63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0A2AFA" w:rsidRPr="00B26313" w:rsidP="007354C5" w14:paraId="6BA56700" w14:textId="77777777">
            <w:pPr>
              <w:pStyle w:val="NoSpacing"/>
              <w:tabs>
                <w:tab w:val="left" w:pos="0"/>
              </w:tabs>
              <w:ind w:right="57"/>
              <w:jc w:val="both"/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</w:pPr>
            <w:r w:rsidRPr="00B26313"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  <w:t>Ірина ЮЩЕНКО</w:t>
            </w:r>
          </w:p>
          <w:p w:rsidR="000A2AFA" w:rsidRPr="00B26313" w:rsidP="007354C5" w14:paraId="436D4F08" w14:textId="77777777">
            <w:pPr>
              <w:pStyle w:val="NoSpacing"/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A2AFA" w:rsidRPr="00B26313" w:rsidP="007354C5" w14:paraId="537DAC43" w14:textId="77777777">
            <w:pPr>
              <w:pStyle w:val="NoSpacing"/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</w:pPr>
            <w:r w:rsidRPr="00B26313"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A2AFA" w:rsidRPr="00B26313" w:rsidP="007354C5" w14:paraId="174675B0" w14:textId="77777777">
            <w:pPr>
              <w:pStyle w:val="NoSpacing"/>
              <w:tabs>
                <w:tab w:val="left" w:pos="0"/>
              </w:tabs>
              <w:ind w:right="57"/>
              <w:jc w:val="both"/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</w:pPr>
            <w:r w:rsidRPr="00B26313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начальник управління з питань комунальної власності та житла Броварської міської ради Броварського району Київської області</w:t>
            </w:r>
            <w:r w:rsidRPr="00B26313"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  <w:t>, голова комісії;</w:t>
            </w:r>
          </w:p>
        </w:tc>
      </w:tr>
      <w:tr w14:paraId="15F7201D" w14:textId="77777777" w:rsidTr="007354C5">
        <w:tblPrEx>
          <w:tblW w:w="9781" w:type="dxa"/>
          <w:tblLook w:val="01E0"/>
        </w:tblPrEx>
        <w:trPr>
          <w:trHeight w:val="900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0A2AFA" w:rsidRPr="00B26313" w:rsidP="007354C5" w14:paraId="5A5ABD9C" w14:textId="77777777">
            <w:pPr>
              <w:pStyle w:val="NoSpacing"/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</w:pPr>
            <w:r w:rsidRPr="00B26313"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  <w:t>Тетяна ДАНЮК</w:t>
            </w:r>
          </w:p>
          <w:p w:rsidR="000A2AFA" w:rsidRPr="00B26313" w:rsidP="007354C5" w14:paraId="6628F6B1" w14:textId="77777777">
            <w:pPr>
              <w:pStyle w:val="NoSpacing"/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</w:pPr>
            <w:r w:rsidRPr="00B26313"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  <w:t xml:space="preserve"> </w:t>
            </w:r>
          </w:p>
          <w:p w:rsidR="000A2AFA" w:rsidRPr="00B26313" w:rsidP="007354C5" w14:paraId="4C8CC927" w14:textId="77777777">
            <w:pPr>
              <w:pStyle w:val="NoSpacing"/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A2AFA" w:rsidRPr="00B26313" w:rsidP="007354C5" w14:paraId="500DC9BD" w14:textId="77777777">
            <w:pPr>
              <w:pStyle w:val="NoSpacing"/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</w:pPr>
            <w:r w:rsidRPr="00B26313"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A2AFA" w:rsidRPr="00B26313" w:rsidP="007354C5" w14:paraId="3C013911" w14:textId="77777777">
            <w:pPr>
              <w:pStyle w:val="NoSpacing"/>
              <w:jc w:val="both"/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</w:pPr>
            <w:r w:rsidRPr="00B26313"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  <w:t>заступник начальника управління з питань комунальної власності та житла Броварської міської ради Броварського району Київської області – начальник відділу комунального майна та комунальних підприємств, секретар комісії.</w:t>
            </w:r>
          </w:p>
        </w:tc>
      </w:tr>
      <w:tr w14:paraId="46D8AD58" w14:textId="77777777" w:rsidTr="007354C5">
        <w:tblPrEx>
          <w:tblW w:w="9781" w:type="dxa"/>
          <w:tblLook w:val="01E0"/>
        </w:tblPrEx>
        <w:trPr>
          <w:trHeight w:val="257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A2AFA" w:rsidP="007354C5" w14:paraId="4497B155" w14:textId="77777777">
            <w:pPr>
              <w:pStyle w:val="NoSpacing"/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</w:pPr>
            <w:r w:rsidRPr="00B26313"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  <w:t xml:space="preserve">члени комісії:                </w:t>
            </w:r>
          </w:p>
          <w:p w:rsidR="000A2AFA" w:rsidRPr="00B26313" w:rsidP="007354C5" w14:paraId="0A7AD795" w14:textId="77777777">
            <w:pPr>
              <w:pStyle w:val="NoSpacing"/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</w:pP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A2AFA" w:rsidRPr="00B26313" w:rsidP="007354C5" w14:paraId="25AD3078" w14:textId="77777777">
            <w:pPr>
              <w:pStyle w:val="NoSpacing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</w:tcPr>
          <w:p w:rsidR="000A2AFA" w:rsidRPr="00B26313" w:rsidP="007354C5" w14:paraId="00292E0F" w14:textId="77777777">
            <w:pPr>
              <w:pStyle w:val="NoSpacing"/>
              <w:jc w:val="both"/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</w:pPr>
          </w:p>
        </w:tc>
      </w:tr>
      <w:tr w14:paraId="1970A7F8" w14:textId="77777777" w:rsidTr="007354C5">
        <w:tblPrEx>
          <w:tblW w:w="9781" w:type="dxa"/>
          <w:tblLook w:val="01E0"/>
        </w:tblPrEx>
        <w:trPr>
          <w:trHeight w:val="708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:rsidR="000A2AFA" w:rsidRPr="00B26313" w:rsidP="007354C5" w14:paraId="017EF625" w14:textId="77777777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B26313">
              <w:rPr>
                <w:rFonts w:ascii="Times New Roman" w:hAnsi="Times New Roman" w:cs="Times New Roman"/>
                <w:sz w:val="27"/>
                <w:szCs w:val="27"/>
              </w:rPr>
              <w:t>Володимир БОНДАРЕНКО</w:t>
            </w:r>
          </w:p>
          <w:p w:rsidR="000A2AFA" w:rsidRPr="00B26313" w:rsidP="007354C5" w14:paraId="7EB59DE3" w14:textId="77777777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0A2AFA" w:rsidRPr="00B26313" w:rsidP="007354C5" w14:paraId="1877135E" w14:textId="77777777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B26313">
              <w:rPr>
                <w:rFonts w:ascii="Times New Roman" w:hAnsi="Times New Roman" w:cs="Times New Roman"/>
                <w:sz w:val="27"/>
                <w:szCs w:val="27"/>
              </w:rPr>
              <w:t>Володимир ДРОК</w:t>
            </w:r>
          </w:p>
          <w:p w:rsidR="000A2AFA" w:rsidRPr="00B26313" w:rsidP="007354C5" w14:paraId="2B2EAC94" w14:textId="77777777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0A2AFA" w:rsidRPr="00B26313" w:rsidP="007354C5" w14:paraId="389F82C8" w14:textId="77777777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0A2AFA" w:rsidRPr="00B26313" w:rsidP="007354C5" w14:paraId="5A690467" w14:textId="77777777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B26313">
              <w:rPr>
                <w:rFonts w:ascii="Times New Roman" w:hAnsi="Times New Roman" w:cs="Times New Roman"/>
                <w:sz w:val="27"/>
                <w:szCs w:val="27"/>
              </w:rPr>
              <w:t>Юрій НЕМЧИН</w:t>
            </w:r>
          </w:p>
          <w:p w:rsidR="000A2AFA" w:rsidRPr="00B26313" w:rsidP="007354C5" w14:paraId="09DAC3C8" w14:textId="77777777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0A2AFA" w:rsidRPr="00B26313" w:rsidP="007354C5" w14:paraId="28957366" w14:textId="77777777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0A2AFA" w:rsidRPr="00B26313" w:rsidP="007354C5" w14:paraId="0878DC30" w14:textId="77777777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0A2AFA" w:rsidRPr="00B26313" w:rsidP="007354C5" w14:paraId="1FA3BF88" w14:textId="77777777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0A2AFA" w:rsidRPr="00B26313" w:rsidP="007354C5" w14:paraId="67F790AE" w14:textId="77777777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B26313">
              <w:rPr>
                <w:rFonts w:ascii="Times New Roman" w:hAnsi="Times New Roman" w:cs="Times New Roman"/>
                <w:sz w:val="27"/>
                <w:szCs w:val="27"/>
              </w:rPr>
              <w:t>Андрій СТОРЧОВИЙ</w:t>
            </w:r>
          </w:p>
          <w:p w:rsidR="000A2AFA" w:rsidRPr="00B26313" w:rsidP="007354C5" w14:paraId="1F765FF8" w14:textId="77777777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0A2AFA" w:rsidRPr="00B26313" w:rsidP="007354C5" w14:paraId="1B4C7122" w14:textId="77777777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0A2AFA" w:rsidRPr="00B26313" w:rsidP="007354C5" w14:paraId="5E9CD621" w14:textId="77777777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B26313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Світлана ЯКУНІНА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A2AFA" w:rsidRPr="00B26313" w:rsidP="007354C5" w14:paraId="41CF9358" w14:textId="77777777">
            <w:pPr>
              <w:pStyle w:val="NoSpacing"/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</w:pPr>
            <w:r w:rsidRPr="00B26313"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  <w:t>-</w:t>
            </w:r>
          </w:p>
          <w:p w:rsidR="000A2AFA" w:rsidRPr="00B26313" w:rsidP="007354C5" w14:paraId="53546B43" w14:textId="77777777">
            <w:pPr>
              <w:pStyle w:val="NoSpacing"/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</w:pPr>
          </w:p>
          <w:p w:rsidR="000A2AFA" w:rsidRPr="00B26313" w:rsidP="007354C5" w14:paraId="68A3D070" w14:textId="77777777">
            <w:pPr>
              <w:pStyle w:val="NoSpacing"/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</w:pPr>
          </w:p>
          <w:p w:rsidR="000A2AFA" w:rsidRPr="00B26313" w:rsidP="007354C5" w14:paraId="6F80567D" w14:textId="77777777">
            <w:pPr>
              <w:pStyle w:val="NoSpacing"/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</w:pPr>
            <w:r w:rsidRPr="00B26313"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  <w:t>-</w:t>
            </w:r>
          </w:p>
          <w:p w:rsidR="000A2AFA" w:rsidRPr="00B26313" w:rsidP="007354C5" w14:paraId="2982F8A4" w14:textId="77777777">
            <w:pPr>
              <w:pStyle w:val="NoSpacing"/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</w:pPr>
          </w:p>
          <w:p w:rsidR="000A2AFA" w:rsidRPr="00B26313" w:rsidP="007354C5" w14:paraId="20896F8A" w14:textId="77777777">
            <w:pPr>
              <w:pStyle w:val="NoSpacing"/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</w:pPr>
          </w:p>
          <w:p w:rsidR="000A2AFA" w:rsidRPr="00B26313" w:rsidP="007354C5" w14:paraId="5388D14E" w14:textId="77777777">
            <w:pPr>
              <w:pStyle w:val="NoSpacing"/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</w:pPr>
            <w:r w:rsidRPr="00B26313"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  <w:t>-</w:t>
            </w:r>
          </w:p>
          <w:p w:rsidR="000A2AFA" w:rsidRPr="00B26313" w:rsidP="007354C5" w14:paraId="42D284D0" w14:textId="77777777">
            <w:pPr>
              <w:pStyle w:val="NoSpacing"/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</w:pPr>
          </w:p>
          <w:p w:rsidR="000A2AFA" w:rsidP="007354C5" w14:paraId="213DF37C" w14:textId="77777777">
            <w:pPr>
              <w:pStyle w:val="NoSpacing"/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</w:pPr>
          </w:p>
          <w:p w:rsidR="000A2AFA" w:rsidP="007354C5" w14:paraId="60B2A04E" w14:textId="77777777">
            <w:pPr>
              <w:pStyle w:val="NoSpacing"/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</w:pPr>
          </w:p>
          <w:p w:rsidR="000A2AFA" w:rsidP="007354C5" w14:paraId="3FBCBC62" w14:textId="77777777">
            <w:pPr>
              <w:pStyle w:val="NoSpacing"/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</w:pPr>
          </w:p>
          <w:p w:rsidR="000A2AFA" w:rsidP="007354C5" w14:paraId="4693D298" w14:textId="77777777">
            <w:pPr>
              <w:pStyle w:val="NoSpacing"/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  <w:t>-</w:t>
            </w:r>
          </w:p>
          <w:p w:rsidR="000A2AFA" w:rsidP="007354C5" w14:paraId="3002E6A3" w14:textId="77777777">
            <w:pPr>
              <w:pStyle w:val="NoSpacing"/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</w:pPr>
          </w:p>
          <w:p w:rsidR="000A2AFA" w:rsidP="007354C5" w14:paraId="7A56D7C0" w14:textId="77777777">
            <w:pPr>
              <w:pStyle w:val="NoSpacing"/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</w:pPr>
          </w:p>
          <w:p w:rsidR="000A2AFA" w:rsidRPr="00B26313" w:rsidP="007354C5" w14:paraId="709FC719" w14:textId="77777777">
            <w:pPr>
              <w:pStyle w:val="NoSpacing"/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A2AFA" w:rsidRPr="00B26313" w:rsidP="007354C5" w14:paraId="3CA60F15" w14:textId="77777777">
            <w:pPr>
              <w:pStyle w:val="NoSpacing"/>
              <w:jc w:val="both"/>
              <w:rPr>
                <w:rFonts w:ascii="Times New Roman" w:hAnsi="Times New Roman" w:cs="Times New Roman"/>
                <w:sz w:val="27"/>
                <w:szCs w:val="27"/>
                <w:lang w:val="uk-UA" w:eastAsia="uk-UA"/>
              </w:rPr>
            </w:pPr>
            <w:r w:rsidRPr="00B26313">
              <w:rPr>
                <w:rFonts w:ascii="Times New Roman" w:hAnsi="Times New Roman" w:cs="Times New Roman"/>
                <w:sz w:val="27"/>
                <w:szCs w:val="27"/>
                <w:lang w:val="uk-UA" w:eastAsia="uk-UA"/>
              </w:rPr>
              <w:t xml:space="preserve">генеральний директор </w:t>
            </w:r>
            <w:r w:rsidRPr="00B26313">
              <w:rPr>
                <w:rFonts w:ascii="Times New Roman" w:eastAsia="Calibri" w:hAnsi="Times New Roman" w:cs="Times New Roman"/>
                <w:sz w:val="27"/>
                <w:szCs w:val="27"/>
              </w:rPr>
              <w:t>приватного акціонерного товариства «Виробнича проектно-будівельна фірма «Атлант»</w:t>
            </w:r>
            <w:r w:rsidRPr="00B26313">
              <w:rPr>
                <w:rFonts w:ascii="Times New Roman" w:eastAsia="Calibri" w:hAnsi="Times New Roman" w:cs="Times New Roman"/>
                <w:sz w:val="27"/>
                <w:szCs w:val="27"/>
                <w:lang w:val="uk-UA"/>
              </w:rPr>
              <w:t xml:space="preserve"> </w:t>
            </w:r>
            <w:r w:rsidRPr="00B26313">
              <w:rPr>
                <w:rFonts w:ascii="Times New Roman" w:hAnsi="Times New Roman" w:cs="Times New Roman"/>
                <w:sz w:val="27"/>
                <w:szCs w:val="27"/>
                <w:lang w:val="uk-UA" w:eastAsia="uk-UA"/>
              </w:rPr>
              <w:t>(за згодою);</w:t>
            </w:r>
          </w:p>
          <w:p w:rsidR="000A2AFA" w:rsidRPr="00B26313" w:rsidP="007354C5" w14:paraId="499D5BFD" w14:textId="77777777">
            <w:pPr>
              <w:pStyle w:val="NoSpacing"/>
              <w:jc w:val="both"/>
              <w:rPr>
                <w:rFonts w:ascii="Times New Roman" w:hAnsi="Times New Roman" w:cs="Times New Roman"/>
                <w:sz w:val="27"/>
                <w:szCs w:val="27"/>
                <w:lang w:val="uk-UA" w:eastAsia="uk-UA"/>
              </w:rPr>
            </w:pPr>
            <w:r w:rsidRPr="00B26313">
              <w:rPr>
                <w:rFonts w:ascii="Times New Roman" w:hAnsi="Times New Roman" w:cs="Times New Roman"/>
                <w:sz w:val="27"/>
                <w:szCs w:val="27"/>
                <w:lang w:val="uk-UA" w:eastAsia="uk-UA"/>
              </w:rPr>
              <w:t xml:space="preserve">головний інженер комунального підприємства Броварської міської ради Броварського району Київської області «Бровари-Благоустрій»; </w:t>
            </w:r>
          </w:p>
          <w:p w:rsidR="000A2AFA" w:rsidRPr="00B26313" w:rsidP="007354C5" w14:paraId="34DEDE10" w14:textId="77777777">
            <w:pPr>
              <w:pStyle w:val="NoSpacing"/>
              <w:jc w:val="both"/>
              <w:rPr>
                <w:rFonts w:ascii="Times New Roman" w:hAnsi="Times New Roman" w:cs="Times New Roman"/>
                <w:sz w:val="27"/>
                <w:szCs w:val="27"/>
                <w:lang w:val="uk-UA" w:eastAsia="uk-UA"/>
              </w:rPr>
            </w:pPr>
            <w:r w:rsidRPr="00B26313">
              <w:rPr>
                <w:rFonts w:ascii="Times New Roman" w:hAnsi="Times New Roman" w:cs="Times New Roman"/>
                <w:sz w:val="27"/>
                <w:szCs w:val="27"/>
                <w:lang w:val="uk-UA" w:eastAsia="uk-UA"/>
              </w:rPr>
              <w:t>начальник дільниці технічного обслуговування систем водовідведення та зливової каналізації  комунального підприємства Броварської міської ради Броварського району Київської області «Бровари-Благоустрій»;</w:t>
            </w:r>
          </w:p>
          <w:p w:rsidR="000A2AFA" w:rsidRPr="00B26313" w:rsidP="007354C5" w14:paraId="64F9EDE4" w14:textId="77777777">
            <w:pPr>
              <w:pStyle w:val="NoSpacing"/>
              <w:jc w:val="both"/>
              <w:rPr>
                <w:rFonts w:ascii="Times New Roman" w:hAnsi="Times New Roman" w:cs="Times New Roman"/>
                <w:sz w:val="27"/>
                <w:szCs w:val="27"/>
                <w:lang w:val="uk-UA" w:eastAsia="uk-UA"/>
              </w:rPr>
            </w:pPr>
            <w:r w:rsidRPr="00B26313">
              <w:rPr>
                <w:rFonts w:ascii="Times New Roman" w:hAnsi="Times New Roman" w:cs="Times New Roman"/>
                <w:sz w:val="27"/>
                <w:szCs w:val="27"/>
                <w:lang w:val="uk-UA" w:eastAsia="uk-UA"/>
              </w:rPr>
              <w:t xml:space="preserve">директор комунального підприємства Броварської міської ради Броварського району Київської області «Бровари-Благоустрій»; </w:t>
            </w:r>
          </w:p>
          <w:p w:rsidR="000A2AFA" w:rsidRPr="00B26313" w:rsidP="007354C5" w14:paraId="63283B1D" w14:textId="77777777">
            <w:pPr>
              <w:pStyle w:val="NoSpacing"/>
              <w:jc w:val="both"/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</w:pPr>
            <w:r w:rsidRPr="00B26313">
              <w:rPr>
                <w:rFonts w:ascii="Times New Roman" w:hAnsi="Times New Roman" w:cs="Times New Roman"/>
                <w:sz w:val="27"/>
                <w:szCs w:val="27"/>
                <w:lang w:val="uk-UA" w:eastAsia="uk-UA"/>
              </w:rPr>
              <w:t>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області.</w:t>
            </w:r>
          </w:p>
        </w:tc>
      </w:tr>
    </w:tbl>
    <w:p w:rsidR="000A2AFA" w:rsidRPr="00B26313" w:rsidP="000A2AFA" w14:paraId="11E8A62B" w14:textId="77777777">
      <w:pPr>
        <w:rPr>
          <w:sz w:val="27"/>
          <w:szCs w:val="27"/>
        </w:rPr>
      </w:pPr>
    </w:p>
    <w:p w:rsidR="000A2AFA" w:rsidRPr="00EE06C3" w:rsidP="000A2AFA" w14:paraId="38C40B1D" w14:textId="4A5A0487">
      <w:pPr>
        <w:jc w:val="center"/>
        <w:rPr>
          <w:rFonts w:ascii="Times New Roman" w:hAnsi="Times New Roman" w:cs="Times New Roman"/>
          <w:sz w:val="28"/>
          <w:szCs w:val="28"/>
        </w:rPr>
      </w:pPr>
      <w:r w:rsidRPr="00B26313">
        <w:rPr>
          <w:rFonts w:ascii="Times New Roman" w:hAnsi="Times New Roman" w:cs="Times New Roman"/>
          <w:sz w:val="27"/>
          <w:szCs w:val="27"/>
        </w:rPr>
        <w:t>Міський голова                                                                          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A2AFA"/>
    <w:rsid w:val="000E0637"/>
    <w:rsid w:val="000E7ADA"/>
    <w:rsid w:val="0019083E"/>
    <w:rsid w:val="002D71B2"/>
    <w:rsid w:val="003425A6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5C5DB2"/>
    <w:rsid w:val="007354C5"/>
    <w:rsid w:val="00784598"/>
    <w:rsid w:val="007C582E"/>
    <w:rsid w:val="0081066D"/>
    <w:rsid w:val="00853C00"/>
    <w:rsid w:val="00893E2E"/>
    <w:rsid w:val="008B6EF2"/>
    <w:rsid w:val="00A84A56"/>
    <w:rsid w:val="00B20C04"/>
    <w:rsid w:val="00B26313"/>
    <w:rsid w:val="00B3670E"/>
    <w:rsid w:val="00C301BB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uiPriority w:val="1"/>
    <w:qFormat/>
    <w:rsid w:val="000A2AFA"/>
    <w:pPr>
      <w:spacing w:after="0" w:line="240" w:lineRule="auto"/>
    </w:pPr>
    <w:rPr>
      <w:rFonts w:eastAsiaTheme="minorHAnsi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B30C71"/>
    <w:rsid w:val="00DF6B27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1187</Words>
  <Characters>678</Characters>
  <Application>Microsoft Office Word</Application>
  <DocSecurity>8</DocSecurity>
  <Lines>5</Lines>
  <Paragraphs>3</Paragraphs>
  <ScaleCrop>false</ScaleCrop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29</cp:revision>
  <dcterms:created xsi:type="dcterms:W3CDTF">2021-08-31T06:42:00Z</dcterms:created>
  <dcterms:modified xsi:type="dcterms:W3CDTF">2025-09-15T10:37:00Z</dcterms:modified>
</cp:coreProperties>
</file>