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8943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3AA70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24547F2" w14:textId="77777777" w:rsidR="001735C7" w:rsidRDefault="001735C7" w:rsidP="0017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проекту рішення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"Про внесення змін до Програми фінансової підтримки комунального підприємства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Оздоровчо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-реабілітаційний центр» Броварської міської ради Броварського району Київської області на 2022-2026 роки"</w:t>
      </w:r>
    </w:p>
    <w:p w14:paraId="06E5B92D" w14:textId="77777777" w:rsidR="001735C7" w:rsidRDefault="001735C7" w:rsidP="00173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5FDB7E8" w14:textId="77777777" w:rsidR="001735C7" w:rsidRDefault="001735C7" w:rsidP="001735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8520D6" w14:textId="77777777" w:rsidR="001735C7" w:rsidRDefault="001735C7" w:rsidP="001735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B499E9D" w14:textId="77777777" w:rsidR="001735C7" w:rsidRDefault="001735C7" w:rsidP="001735C7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6256C3F3" w14:textId="77777777" w:rsidR="001735C7" w:rsidRDefault="001735C7" w:rsidP="001735C7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є:</w:t>
      </w:r>
    </w:p>
    <w:p w14:paraId="35A83617" w14:textId="77777777" w:rsidR="001735C7" w:rsidRDefault="001735C7" w:rsidP="001735C7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додаткового фінансування  "Програми фінансової підтримки комунального підприємства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-реабілітаційний центр" Броварської міської ради Броварського району Київської області на 2022-2026 роки" (далі - Програма) з метою безперебійної діяльності підприємства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жовтень 2025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500 000,00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112FF104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 у сумі 200 000 грн., виплати заробітної плати та нарахуванню на заробітну плату у сумі 300 000 грн..</w:t>
      </w:r>
    </w:p>
    <w:p w14:paraId="773DE610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CAFFC2F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66A6108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5A192E18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фінансової підтримки комунального підприємства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Оздоровчо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130A45C8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C23D530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55B64982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4D2EED79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C590E5B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F8872E8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виділення додаткових коштів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виконання зобов'язань по розрахунках за спожиті комунальні послуги та недопущення заборгованості по нарахуванні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виплаті  заробітної плати, інших обов'язкових платежів на суму у розмірі  500 000,00 грн. та внесення змін у план використання.</w:t>
      </w:r>
    </w:p>
    <w:p w14:paraId="50ACEA73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4AB1226" w14:textId="77777777" w:rsidR="001735C7" w:rsidRDefault="001735C7" w:rsidP="00173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01E40384" w14:textId="77777777" w:rsidR="001735C7" w:rsidRDefault="001735C7" w:rsidP="001735C7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творити умови для якості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23678BEA" w14:textId="77777777" w:rsidR="001735C7" w:rsidRDefault="001735C7" w:rsidP="001735C7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66F42E3" w14:textId="77777777" w:rsidR="001735C7" w:rsidRDefault="001735C7" w:rsidP="001735C7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0565D5C3" w14:textId="77777777" w:rsidR="001735C7" w:rsidRDefault="001735C7" w:rsidP="001735C7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EC63E68" w14:textId="77777777" w:rsidR="001735C7" w:rsidRDefault="001735C7" w:rsidP="001735C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</w:p>
    <w:p w14:paraId="0654E7D6" w14:textId="77777777" w:rsidR="001735C7" w:rsidRDefault="001735C7" w:rsidP="001735C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024EBE3C" w14:textId="77777777" w:rsidR="001735C7" w:rsidRDefault="001735C7" w:rsidP="001735C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проекту рішення – Дмитро РОЖКОВ – начальник відділу фізичної культури та спорту Броварської міської ради Броварського району Київської області. </w:t>
      </w:r>
    </w:p>
    <w:p w14:paraId="21E4ADD5" w14:textId="77777777" w:rsidR="001735C7" w:rsidRDefault="001735C7" w:rsidP="001735C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-реабілітаційний центр»  Броварської міської ради Броварського району Київської області – БОЯР Аліна Сергіївна. </w:t>
      </w:r>
    </w:p>
    <w:p w14:paraId="4EA2BA4A" w14:textId="77777777" w:rsidR="001735C7" w:rsidRDefault="001735C7" w:rsidP="001735C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CED9A66" w14:textId="77777777" w:rsidR="001735C7" w:rsidRDefault="001735C7" w:rsidP="001735C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9895" w:type="dxa"/>
        <w:tblInd w:w="-431" w:type="dxa"/>
        <w:tblLook w:val="04A0" w:firstRow="1" w:lastRow="0" w:firstColumn="1" w:lastColumn="0" w:noHBand="0" w:noVBand="1"/>
      </w:tblPr>
      <w:tblGrid>
        <w:gridCol w:w="682"/>
        <w:gridCol w:w="3118"/>
        <w:gridCol w:w="1842"/>
        <w:gridCol w:w="1843"/>
        <w:gridCol w:w="2410"/>
      </w:tblGrid>
      <w:tr w:rsidR="001735C7" w14:paraId="07046C58" w14:textId="77777777" w:rsidTr="001735C7">
        <w:trPr>
          <w:trHeight w:val="73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199E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Hlk180831289"/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69687EB7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14C9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F01D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Обсяг коштів на виконання програми на 2025 р. (грн.)</w:t>
            </w:r>
          </w:p>
        </w:tc>
      </w:tr>
      <w:tr w:rsidR="001735C7" w14:paraId="56CCB634" w14:textId="77777777" w:rsidTr="001735C7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1D59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ADB6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2327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4A6F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7829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стало</w:t>
            </w:r>
          </w:p>
        </w:tc>
        <w:bookmarkEnd w:id="0"/>
      </w:tr>
      <w:tr w:rsidR="001735C7" w14:paraId="12BEA06A" w14:textId="77777777" w:rsidTr="001735C7">
        <w:trPr>
          <w:trHeight w:val="5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5BB" w14:textId="77777777" w:rsidR="001735C7" w:rsidRDefault="001735C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4C6F" w14:textId="77777777" w:rsidR="001735C7" w:rsidRDefault="001735C7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425D0C53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2D1F" w14:textId="77777777" w:rsidR="001735C7" w:rsidRDefault="001735C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4 700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0462" w14:textId="77777777" w:rsidR="001735C7" w:rsidRDefault="001735C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500 000,00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02D6" w14:textId="77777777" w:rsidR="001735C7" w:rsidRDefault="001735C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5 200 000,00</w:t>
            </w:r>
          </w:p>
        </w:tc>
      </w:tr>
      <w:tr w:rsidR="001735C7" w14:paraId="24F321F0" w14:textId="77777777" w:rsidTr="001735C7">
        <w:trPr>
          <w:trHeight w:val="1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BFBA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0569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3E2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2 230 000,00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A368" w14:textId="77777777" w:rsidR="001735C7" w:rsidRDefault="001735C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250 000,00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7923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2 480 000,00</w:t>
            </w:r>
          </w:p>
        </w:tc>
      </w:tr>
      <w:tr w:rsidR="001735C7" w14:paraId="23CE772A" w14:textId="77777777" w:rsidTr="001735C7">
        <w:trPr>
          <w:trHeight w:val="36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AF29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697F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A632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B763" w14:textId="77777777" w:rsidR="001735C7" w:rsidRDefault="001735C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81C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520 000,00</w:t>
            </w:r>
          </w:p>
        </w:tc>
      </w:tr>
      <w:tr w:rsidR="001735C7" w14:paraId="237C2F42" w14:textId="77777777" w:rsidTr="001735C7">
        <w:trPr>
          <w:trHeight w:val="1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5A8D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BA54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7515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660 000,00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90CE" w14:textId="77777777" w:rsidR="001735C7" w:rsidRDefault="001735C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F113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750 000,00</w:t>
            </w:r>
          </w:p>
        </w:tc>
      </w:tr>
      <w:tr w:rsidR="001735C7" w14:paraId="7041967A" w14:textId="77777777" w:rsidTr="001735C7">
        <w:trPr>
          <w:trHeight w:val="26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CA25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DF1B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9596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1 090 000,00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4A3F" w14:textId="77777777" w:rsidR="001735C7" w:rsidRDefault="001735C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110 000,00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39EA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1 200 000,00</w:t>
            </w:r>
          </w:p>
        </w:tc>
      </w:tr>
      <w:tr w:rsidR="001735C7" w14:paraId="1EE514BA" w14:textId="77777777" w:rsidTr="001735C7">
        <w:trPr>
          <w:trHeight w:val="56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C9AC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8EFF" w14:textId="77777777" w:rsidR="001735C7" w:rsidRDefault="001735C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5EA0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F1CC" w14:textId="77777777" w:rsidR="001735C7" w:rsidRDefault="001735C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F87F" w14:textId="77777777" w:rsidR="001735C7" w:rsidRDefault="001735C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250 000,00</w:t>
            </w:r>
          </w:p>
        </w:tc>
      </w:tr>
    </w:tbl>
    <w:p w14:paraId="5558EF52" w14:textId="77777777" w:rsidR="001735C7" w:rsidRDefault="001735C7" w:rsidP="00173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E20F21" w14:textId="77777777" w:rsidR="001735C7" w:rsidRDefault="001735C7" w:rsidP="00173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6B45DF" w14:textId="77777777" w:rsidR="001735C7" w:rsidRDefault="001735C7" w:rsidP="00173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645087" w14:textId="77777777" w:rsidR="001735C7" w:rsidRDefault="001735C7" w:rsidP="00173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7772470C" w14:textId="77777777" w:rsidR="001735C7" w:rsidRDefault="001735C7" w:rsidP="00173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спорту                                                                                     Дмитро РОЖКОВ</w:t>
      </w:r>
    </w:p>
    <w:p w14:paraId="761C88CC" w14:textId="77777777" w:rsidR="001735C7" w:rsidRDefault="001735C7" w:rsidP="001735C7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5273AF2B" w14:textId="169CA3D1" w:rsidR="009B7D79" w:rsidRPr="00244FF9" w:rsidRDefault="009B7D79" w:rsidP="001735C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6742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1668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735C7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56A8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0F48"/>
  <w15:docId w15:val="{5347271D-7917-4318-90A2-8328856B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735C7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1735C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2506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2025-09-04T08:32:00Z</dcterms:modified>
</cp:coreProperties>
</file>