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87653" w:rsidP="004B03DE" w14:paraId="69A08476" w14:textId="12FC90F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0F6DE0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87653" w:rsidP="00287653" w14:paraId="473777E7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4B03DE" w:rsidP="004B03DE" w14:paraId="21898AC9" w14:textId="4E069B4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3043A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04.09.2025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112-ОД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5544D" w:rsidRPr="0095544D" w:rsidP="0095544D" w14:paraId="27FB7DF6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 w:rsidRPr="0095544D">
        <w:rPr>
          <w:rFonts w:ascii="Times New Roman" w:hAnsi="Times New Roman"/>
          <w:b/>
          <w:sz w:val="28"/>
          <w:szCs w:val="28"/>
          <w:lang w:val="uk-UA"/>
        </w:rPr>
        <w:t>Коефіцієнти коригування норм витрат пального</w:t>
      </w:r>
    </w:p>
    <w:p w:rsidR="0095544D" w:rsidRPr="0095544D" w:rsidP="0095544D" w14:paraId="761C0647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5544D" w:rsidRPr="0095544D" w:rsidP="0095544D" w14:paraId="2C29CFAD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5544D">
        <w:rPr>
          <w:rFonts w:ascii="Times New Roman" w:hAnsi="Times New Roman"/>
          <w:sz w:val="28"/>
          <w:szCs w:val="28"/>
          <w:lang w:val="uk-UA"/>
        </w:rPr>
        <w:t xml:space="preserve">1.Норми витрат пального для автомобіля підвищуються, враховуючи при обрахунку коефіцієнти у таких розмірах та за умов (відповідно до методичних рекомендацій з нормування витрат палива, електричної енергії, мастильних, інших експлуатаційних матеріалів автомобілями та технікою, розроблених ДП «ДержавтотрансНДІпроект»): </w:t>
      </w:r>
    </w:p>
    <w:p w:rsidR="0095544D" w:rsidRPr="00093DC4" w:rsidP="0095544D" w14:paraId="5B10D951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>Qн=0,01*Н</w:t>
      </w:r>
      <w:r w:rsidRPr="00093DC4">
        <w:rPr>
          <w:rFonts w:ascii="Times New Roman" w:hAnsi="Times New Roman"/>
          <w:sz w:val="28"/>
          <w:szCs w:val="28"/>
        </w:rPr>
        <w:t>sS(</w:t>
      </w:r>
      <w:r w:rsidRPr="00093DC4">
        <w:rPr>
          <w:rFonts w:ascii="Times New Roman" w:hAnsi="Times New Roman"/>
          <w:sz w:val="28"/>
          <w:szCs w:val="28"/>
        </w:rPr>
        <w:t>1+ 0,01*К</w:t>
      </w:r>
      <w:r w:rsidRPr="00093DC4">
        <w:rPr>
          <w:rFonts w:ascii="Times New Roman" w:hAnsi="Times New Roman"/>
          <w:sz w:val="28"/>
          <w:szCs w:val="28"/>
          <w:vertAlign w:val="subscript"/>
        </w:rPr>
        <w:t>∑</w:t>
      </w:r>
      <w:r w:rsidRPr="00093DC4">
        <w:rPr>
          <w:rFonts w:ascii="Times New Roman" w:hAnsi="Times New Roman"/>
          <w:sz w:val="28"/>
          <w:szCs w:val="28"/>
        </w:rPr>
        <w:t xml:space="preserve">),  де: </w:t>
      </w:r>
    </w:p>
    <w:p w:rsidR="0095544D" w:rsidRPr="00093DC4" w:rsidP="0095544D" w14:paraId="306DDE7B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" w:name="_Hlk187842166"/>
      <w:r w:rsidRPr="00093DC4">
        <w:rPr>
          <w:rFonts w:ascii="Times New Roman" w:hAnsi="Times New Roman"/>
          <w:sz w:val="28"/>
          <w:szCs w:val="28"/>
        </w:rPr>
        <w:t>Qн</w:t>
      </w:r>
      <w:bookmarkEnd w:id="2"/>
      <w:r w:rsidRPr="00093DC4">
        <w:rPr>
          <w:rFonts w:ascii="Times New Roman" w:hAnsi="Times New Roman"/>
          <w:sz w:val="28"/>
          <w:szCs w:val="28"/>
        </w:rPr>
        <w:t xml:space="preserve"> – нормативна витрата палива, літри, (м</w:t>
      </w:r>
      <w:r w:rsidRPr="00093DC4">
        <w:rPr>
          <w:rFonts w:ascii="Times New Roman" w:hAnsi="Times New Roman"/>
          <w:sz w:val="28"/>
          <w:szCs w:val="28"/>
          <w:vertAlign w:val="superscript"/>
        </w:rPr>
        <w:t>3</w:t>
      </w:r>
      <w:r w:rsidRPr="00093DC4">
        <w:rPr>
          <w:rFonts w:ascii="Times New Roman" w:hAnsi="Times New Roman"/>
          <w:sz w:val="28"/>
          <w:szCs w:val="28"/>
        </w:rPr>
        <w:t>)</w:t>
      </w:r>
    </w:p>
    <w:p w:rsidR="0095544D" w:rsidRPr="00093DC4" w:rsidP="0095544D" w14:paraId="01FCD74D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" w:name="_Hlk187842199"/>
      <w:r w:rsidRPr="00093DC4">
        <w:rPr>
          <w:rFonts w:ascii="Times New Roman" w:hAnsi="Times New Roman"/>
          <w:sz w:val="28"/>
          <w:szCs w:val="28"/>
        </w:rPr>
        <w:t>Нs</w:t>
      </w:r>
      <w:bookmarkEnd w:id="3"/>
      <w:r w:rsidRPr="00093DC4">
        <w:rPr>
          <w:rFonts w:ascii="Times New Roman" w:hAnsi="Times New Roman"/>
          <w:sz w:val="28"/>
          <w:szCs w:val="28"/>
        </w:rPr>
        <w:t xml:space="preserve"> – базова лінійна норма витрати палива, л/100 км (м</w:t>
      </w:r>
      <w:r w:rsidRPr="00093DC4">
        <w:rPr>
          <w:rFonts w:ascii="Times New Roman" w:hAnsi="Times New Roman"/>
          <w:sz w:val="28"/>
          <w:szCs w:val="28"/>
          <w:vertAlign w:val="superscript"/>
        </w:rPr>
        <w:t>3</w:t>
      </w:r>
      <w:r w:rsidRPr="00093DC4">
        <w:rPr>
          <w:rFonts w:ascii="Times New Roman" w:hAnsi="Times New Roman"/>
          <w:sz w:val="28"/>
          <w:szCs w:val="28"/>
        </w:rPr>
        <w:t xml:space="preserve"> /100 км), </w:t>
      </w:r>
    </w:p>
    <w:p w:rsidR="0095544D" w:rsidRPr="00093DC4" w:rsidP="0095544D" w14:paraId="5BDC4471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4" w:name="_Hlk187842254"/>
      <w:r w:rsidRPr="00093DC4">
        <w:rPr>
          <w:rFonts w:ascii="Times New Roman" w:hAnsi="Times New Roman"/>
          <w:sz w:val="28"/>
          <w:szCs w:val="28"/>
        </w:rPr>
        <w:t xml:space="preserve">S </w:t>
      </w:r>
      <w:bookmarkEnd w:id="4"/>
      <w:r w:rsidRPr="00093DC4">
        <w:rPr>
          <w:rFonts w:ascii="Times New Roman" w:hAnsi="Times New Roman"/>
          <w:sz w:val="28"/>
          <w:szCs w:val="28"/>
        </w:rPr>
        <w:t xml:space="preserve">– пробіг автомобіля, км, </w:t>
      </w:r>
    </w:p>
    <w:p w:rsidR="0095544D" w:rsidRPr="00093DC4" w:rsidP="0095544D" w14:paraId="2C3A87FC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>К</w:t>
      </w:r>
      <w:r w:rsidRPr="00093DC4">
        <w:rPr>
          <w:rFonts w:ascii="Times New Roman" w:hAnsi="Times New Roman"/>
          <w:sz w:val="28"/>
          <w:szCs w:val="28"/>
          <w:vertAlign w:val="subscript"/>
        </w:rPr>
        <w:t>∑</w:t>
      </w:r>
      <w:r w:rsidRPr="00093DC4">
        <w:rPr>
          <w:rFonts w:ascii="Times New Roman" w:hAnsi="Times New Roman"/>
          <w:sz w:val="28"/>
          <w:szCs w:val="28"/>
        </w:rPr>
        <w:t xml:space="preserve"> – сумарний коригуючий коефіцієнт, %.</w:t>
      </w:r>
    </w:p>
    <w:p w:rsidR="0095544D" w:rsidRPr="00093DC4" w:rsidP="0095544D" w14:paraId="5C7F8C5C" w14:textId="7777777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 xml:space="preserve"> </w:t>
      </w:r>
    </w:p>
    <w:p w:rsidR="0095544D" w:rsidRPr="00093DC4" w:rsidP="0095544D" w14:paraId="2438A002" w14:textId="7777777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ab/>
        <w:t>Для розрахунку витрат пального застосовуються такі коригуючі коефіцієнти:</w:t>
      </w:r>
    </w:p>
    <w:p w:rsidR="0095544D" w:rsidRPr="00093DC4" w:rsidP="0095544D" w14:paraId="2B5F267F" w14:textId="04F019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>1.1</w:t>
      </w:r>
      <w:r w:rsidR="00F54E84">
        <w:rPr>
          <w:rFonts w:ascii="Times New Roman" w:hAnsi="Times New Roman"/>
          <w:sz w:val="28"/>
          <w:szCs w:val="28"/>
          <w:lang w:val="uk-UA"/>
        </w:rPr>
        <w:t>.</w:t>
      </w:r>
      <w:r w:rsidRPr="00093DC4">
        <w:rPr>
          <w:rFonts w:ascii="Times New Roman" w:hAnsi="Times New Roman"/>
          <w:sz w:val="28"/>
          <w:szCs w:val="28"/>
        </w:rPr>
        <w:t xml:space="preserve"> Робота в межах Броварської міської територіальної громади  - в межах міста Бровари, сіл Требухів, Сотницьке та Княжичі - до 10%;  в межах м.Києва - до 15%. </w:t>
      </w:r>
    </w:p>
    <w:p w:rsidR="0095544D" w:rsidRPr="00093DC4" w:rsidP="0095544D" w14:paraId="7C54B1B2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544D" w:rsidRPr="00093DC4" w:rsidP="0095544D" w14:paraId="5831F884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 xml:space="preserve">1.2. Для автомобілів, що експлуатуються :  </w:t>
      </w:r>
    </w:p>
    <w:p w:rsidR="0095544D" w:rsidRPr="00093DC4" w:rsidP="0095544D" w14:paraId="1017CDBA" w14:textId="79F17C2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>- більше 5 років із загальним пробігом понад 100 тис.км - до 3%</w:t>
      </w:r>
      <w:r w:rsidR="00F54E84">
        <w:rPr>
          <w:rFonts w:ascii="Times New Roman" w:hAnsi="Times New Roman"/>
          <w:sz w:val="28"/>
          <w:szCs w:val="28"/>
          <w:lang w:val="uk-UA"/>
        </w:rPr>
        <w:t>;</w:t>
      </w:r>
      <w:r w:rsidRPr="00093DC4">
        <w:rPr>
          <w:rFonts w:ascii="Times New Roman" w:hAnsi="Times New Roman"/>
          <w:sz w:val="28"/>
          <w:szCs w:val="28"/>
        </w:rPr>
        <w:t xml:space="preserve"> </w:t>
      </w:r>
    </w:p>
    <w:p w:rsidR="0095544D" w:rsidRPr="00093DC4" w:rsidP="0095544D" w14:paraId="7C3C1004" w14:textId="4034E1F9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>- більше 8 років або із загальним пробігом понад 150 тис. км - до 5%</w:t>
      </w:r>
      <w:r w:rsidR="00F54E84">
        <w:rPr>
          <w:rFonts w:ascii="Times New Roman" w:hAnsi="Times New Roman"/>
          <w:sz w:val="28"/>
          <w:szCs w:val="28"/>
          <w:lang w:val="uk-UA"/>
        </w:rPr>
        <w:t>;</w:t>
      </w:r>
      <w:r w:rsidRPr="00093DC4">
        <w:rPr>
          <w:rFonts w:ascii="Times New Roman" w:hAnsi="Times New Roman"/>
          <w:sz w:val="28"/>
          <w:szCs w:val="28"/>
        </w:rPr>
        <w:t xml:space="preserve"> </w:t>
      </w:r>
    </w:p>
    <w:p w:rsidR="0095544D" w:rsidRPr="00093DC4" w:rsidP="0095544D" w14:paraId="273F532E" w14:textId="47CDE66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>- більше 11 років або із загальним пробігом понад 250 тис.км - до 7%</w:t>
      </w:r>
      <w:r w:rsidR="00F54E84">
        <w:rPr>
          <w:rFonts w:ascii="Times New Roman" w:hAnsi="Times New Roman"/>
          <w:sz w:val="28"/>
          <w:szCs w:val="28"/>
          <w:lang w:val="uk-UA"/>
        </w:rPr>
        <w:t>;</w:t>
      </w:r>
      <w:r w:rsidRPr="00093DC4">
        <w:rPr>
          <w:rFonts w:ascii="Times New Roman" w:hAnsi="Times New Roman"/>
          <w:sz w:val="28"/>
          <w:szCs w:val="28"/>
        </w:rPr>
        <w:t xml:space="preserve"> </w:t>
      </w:r>
    </w:p>
    <w:p w:rsidR="0095544D" w:rsidRPr="00093DC4" w:rsidP="0095544D" w14:paraId="4366CA93" w14:textId="777777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 xml:space="preserve">- більше 14 років або із загальним пробігом понад 450 тис.км - до 9% . </w:t>
      </w:r>
    </w:p>
    <w:p w:rsidR="0095544D" w:rsidRPr="00093DC4" w:rsidP="0095544D" w14:paraId="59765273" w14:textId="77777777">
      <w:pPr>
        <w:shd w:val="clear" w:color="auto" w:fill="FFFFFF"/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95544D" w:rsidRPr="00093DC4" w:rsidP="0095544D" w14:paraId="2B45F8F2" w14:textId="77777777">
      <w:pPr>
        <w:shd w:val="clear" w:color="auto" w:fill="FFFFFF"/>
        <w:spacing w:after="0" w:line="2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93DC4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1.3. </w:t>
      </w:r>
      <w:r w:rsidRPr="00093DC4"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Н</w:t>
      </w:r>
      <w:r w:rsidRPr="00093D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 охолодження салону автомобіля у разі використання кондиціонера або установки «клімат-контроль» (залежно від фактичної температури </w:t>
      </w:r>
      <w:r w:rsidRPr="00093DC4">
        <w:rPr>
          <w:rFonts w:ascii="Times New Roman" w:hAnsi="Times New Roman"/>
          <w:sz w:val="28"/>
          <w:szCs w:val="28"/>
        </w:rPr>
        <w:t>повітря навколишнього середовища)</w:t>
      </w:r>
      <w:r w:rsidRPr="00093D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95544D" w:rsidRPr="00093DC4" w:rsidP="0095544D" w14:paraId="366C165C" w14:textId="77777777">
      <w:pPr>
        <w:shd w:val="clear" w:color="auto" w:fill="FFFFFF"/>
        <w:spacing w:after="0" w:line="2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93D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від +20 </w:t>
      </w:r>
      <w:r w:rsidRPr="00093DC4">
        <w:rPr>
          <w:rFonts w:ascii="Times New Roman" w:hAnsi="Times New Roman"/>
          <w:sz w:val="28"/>
          <w:szCs w:val="28"/>
        </w:rPr>
        <w:t xml:space="preserve"> ̊</w:t>
      </w:r>
      <w:r w:rsidRPr="00093D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включно та до +25</w:t>
      </w:r>
      <w:bookmarkStart w:id="5" w:name="_Hlk187844813"/>
      <w:r w:rsidRPr="00093D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93DC4">
        <w:rPr>
          <w:rFonts w:ascii="Times New Roman" w:hAnsi="Times New Roman"/>
          <w:sz w:val="28"/>
          <w:szCs w:val="28"/>
        </w:rPr>
        <w:t xml:space="preserve"> ̊</w:t>
      </w:r>
      <w:r w:rsidRPr="00093D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</w:t>
      </w:r>
      <w:bookmarkEnd w:id="5"/>
      <w:r w:rsidRPr="00093D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включно – до 5 %;</w:t>
      </w:r>
    </w:p>
    <w:p w:rsidR="0095544D" w:rsidRPr="00093DC4" w:rsidP="0095544D" w14:paraId="6BA294F8" w14:textId="77777777">
      <w:pPr>
        <w:shd w:val="clear" w:color="auto" w:fill="FFFFFF"/>
        <w:spacing w:after="0" w:line="2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93D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вище ніж +25  </w:t>
      </w:r>
      <w:r w:rsidRPr="00093DC4">
        <w:rPr>
          <w:rFonts w:ascii="Times New Roman" w:hAnsi="Times New Roman"/>
          <w:sz w:val="28"/>
          <w:szCs w:val="28"/>
        </w:rPr>
        <w:t xml:space="preserve"> ̊</w:t>
      </w:r>
      <w:r w:rsidRPr="00093D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та до +30  </w:t>
      </w:r>
      <w:r w:rsidRPr="00093DC4">
        <w:rPr>
          <w:rFonts w:ascii="Times New Roman" w:hAnsi="Times New Roman"/>
          <w:sz w:val="28"/>
          <w:szCs w:val="28"/>
        </w:rPr>
        <w:t xml:space="preserve"> ̊</w:t>
      </w:r>
      <w:r w:rsidRPr="00093D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включно – до 7 %;</w:t>
      </w:r>
    </w:p>
    <w:p w:rsidR="0095544D" w:rsidRPr="00093DC4" w:rsidP="0095544D" w14:paraId="5739EE38" w14:textId="77777777">
      <w:pPr>
        <w:shd w:val="clear" w:color="auto" w:fill="FFFFFF"/>
        <w:spacing w:after="0" w:line="2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93D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вище ніж +30 </w:t>
      </w:r>
      <w:r w:rsidRPr="00093DC4">
        <w:rPr>
          <w:rFonts w:ascii="Times New Roman" w:hAnsi="Times New Roman"/>
          <w:sz w:val="28"/>
          <w:szCs w:val="28"/>
        </w:rPr>
        <w:t xml:space="preserve"> ̊</w:t>
      </w:r>
      <w:r w:rsidRPr="00093D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– до 10 %.</w:t>
      </w:r>
    </w:p>
    <w:p w:rsidR="0095544D" w:rsidRPr="00093DC4" w:rsidP="0095544D" w14:paraId="6474CB69" w14:textId="77777777">
      <w:pPr>
        <w:shd w:val="clear" w:color="auto" w:fill="FFFFFF"/>
        <w:spacing w:after="0" w:line="2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5544D" w:rsidRPr="00093DC4" w:rsidP="0095544D" w14:paraId="6FAC58A7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1.4. </w:t>
      </w:r>
      <w:r w:rsidRPr="00093DC4">
        <w:rPr>
          <w:rFonts w:ascii="Times New Roman" w:hAnsi="Times New Roman"/>
          <w:sz w:val="28"/>
          <w:szCs w:val="28"/>
        </w:rPr>
        <w:t>Робота в холодну пору року (залежно від фактичної температури повітря навколишнього середовища):</w:t>
      </w:r>
    </w:p>
    <w:p w:rsidR="0095544D" w:rsidRPr="00093DC4" w:rsidP="0095544D" w14:paraId="41D1F2E2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 xml:space="preserve">від 0 ̊С (включно) та до -5  ̊С включно – до 2 %; </w:t>
      </w:r>
    </w:p>
    <w:p w:rsidR="0095544D" w:rsidRPr="00093DC4" w:rsidP="0095544D" w14:paraId="2E5F9774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 xml:space="preserve">нижче ніж -5  ̊С та до -10  ̊С включно – до 4 %; </w:t>
      </w:r>
    </w:p>
    <w:p w:rsidR="0095544D" w:rsidRPr="00093DC4" w:rsidP="0095544D" w14:paraId="2441FE55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>нижче ніж -10  ̊С та до -15  ̊С включно – до 6 %;</w:t>
      </w:r>
    </w:p>
    <w:p w:rsidR="0095544D" w:rsidRPr="00093DC4" w:rsidP="0095544D" w14:paraId="12C6B768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>нижче ніж -15  ̊С та до -20  ̊С включно – до 8 %;</w:t>
      </w:r>
    </w:p>
    <w:p w:rsidR="0095544D" w:rsidRPr="00093DC4" w:rsidP="0095544D" w14:paraId="6C76D0EB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 xml:space="preserve">нижче ніж -20  ̊С та до -25  ̊С включно – до 10 %; </w:t>
      </w:r>
    </w:p>
    <w:p w:rsidR="0095544D" w:rsidP="0095544D" w14:paraId="2539B3CB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>нижче ніж -25  ̊С – до 12 %.</w:t>
      </w:r>
    </w:p>
    <w:p w:rsidR="0095544D" w:rsidRPr="00093DC4" w:rsidP="0095544D" w14:paraId="31B3464B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5544D" w:rsidRPr="00093DC4" w:rsidP="0095544D" w14:paraId="459C7307" w14:textId="673204D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>1.5</w:t>
      </w:r>
      <w:r w:rsidR="00F54E84">
        <w:rPr>
          <w:rFonts w:ascii="Times New Roman" w:hAnsi="Times New Roman"/>
          <w:sz w:val="28"/>
          <w:szCs w:val="28"/>
          <w:lang w:val="uk-UA"/>
        </w:rPr>
        <w:t>.</w:t>
      </w:r>
      <w:r w:rsidRPr="00093DC4">
        <w:rPr>
          <w:rFonts w:ascii="Times New Roman" w:hAnsi="Times New Roman"/>
          <w:sz w:val="28"/>
          <w:szCs w:val="28"/>
        </w:rPr>
        <w:t xml:space="preserve"> Робота, яка потребує частих зупинок (в середньому більше ніж одна</w:t>
      </w:r>
      <w:r w:rsidR="0028765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3DC4">
        <w:rPr>
          <w:rFonts w:ascii="Times New Roman" w:hAnsi="Times New Roman"/>
          <w:sz w:val="28"/>
          <w:szCs w:val="28"/>
        </w:rPr>
        <w:t>зупинка на один кілометр пробігу), у тому числі технологічних зупинок,</w:t>
      </w:r>
      <w:r w:rsidR="00F54E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3DC4">
        <w:rPr>
          <w:rFonts w:ascii="Times New Roman" w:hAnsi="Times New Roman"/>
          <w:sz w:val="28"/>
          <w:szCs w:val="28"/>
        </w:rPr>
        <w:t>пов`язаних із завантаженням і розвантаженням, посадкою і висадкою</w:t>
      </w:r>
      <w:r w:rsidR="0028765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3DC4">
        <w:rPr>
          <w:rFonts w:ascii="Times New Roman" w:hAnsi="Times New Roman"/>
          <w:sz w:val="28"/>
          <w:szCs w:val="28"/>
        </w:rPr>
        <w:t>пасажирів (маршрутні автобуси, обслуговування поштових скриньок,</w:t>
      </w:r>
      <w:r w:rsidR="0028765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3DC4">
        <w:rPr>
          <w:rFonts w:ascii="Times New Roman" w:hAnsi="Times New Roman"/>
          <w:sz w:val="28"/>
          <w:szCs w:val="28"/>
        </w:rPr>
        <w:t xml:space="preserve">інкасація грошей, обслуговування хворих, </w:t>
      </w:r>
      <w:r w:rsidR="00F54E84">
        <w:rPr>
          <w:rFonts w:ascii="Times New Roman" w:hAnsi="Times New Roman"/>
          <w:sz w:val="28"/>
          <w:szCs w:val="28"/>
          <w:lang w:val="uk-UA"/>
        </w:rPr>
        <w:t xml:space="preserve">осіб з </w:t>
      </w:r>
      <w:r w:rsidRPr="00093DC4">
        <w:rPr>
          <w:rFonts w:ascii="Times New Roman" w:hAnsi="Times New Roman"/>
          <w:sz w:val="28"/>
          <w:szCs w:val="28"/>
        </w:rPr>
        <w:t>інвалід</w:t>
      </w:r>
      <w:r w:rsidR="00F54E84">
        <w:rPr>
          <w:rFonts w:ascii="Times New Roman" w:hAnsi="Times New Roman"/>
          <w:sz w:val="28"/>
          <w:szCs w:val="28"/>
          <w:lang w:val="uk-UA"/>
        </w:rPr>
        <w:t>ністю</w:t>
      </w:r>
      <w:r w:rsidRPr="00093DC4">
        <w:rPr>
          <w:rFonts w:ascii="Times New Roman" w:hAnsi="Times New Roman"/>
          <w:sz w:val="28"/>
          <w:szCs w:val="28"/>
        </w:rPr>
        <w:t>, клієнтів тощо), а також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DC4">
        <w:rPr>
          <w:rFonts w:ascii="Times New Roman" w:hAnsi="Times New Roman"/>
          <w:sz w:val="28"/>
          <w:szCs w:val="28"/>
        </w:rPr>
        <w:t>робота в напружених дорожніх умовах міст, пов‘язаних із частими зупинками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DC4">
        <w:rPr>
          <w:rFonts w:ascii="Times New Roman" w:hAnsi="Times New Roman"/>
          <w:sz w:val="28"/>
          <w:szCs w:val="28"/>
        </w:rPr>
        <w:t>дорожнього руху (зокрема, у центральних частинах міст), та поїздки на короткі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DC4">
        <w:rPr>
          <w:rFonts w:ascii="Times New Roman" w:hAnsi="Times New Roman"/>
          <w:sz w:val="28"/>
          <w:szCs w:val="28"/>
        </w:rPr>
        <w:t>відстані (до 5 км) з тривалими перервами між поїздками (одна година і більше)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DC4">
        <w:rPr>
          <w:rFonts w:ascii="Times New Roman" w:hAnsi="Times New Roman"/>
          <w:sz w:val="28"/>
          <w:szCs w:val="28"/>
        </w:rPr>
        <w:t>– до 10 %.</w:t>
      </w:r>
    </w:p>
    <w:p w:rsidR="0095544D" w:rsidRPr="00093DC4" w:rsidP="0095544D" w14:paraId="1DF5ADD5" w14:textId="2BD98AE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>Під час здійснення перевезень на короткі відстані з тривалими перервами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DC4">
        <w:rPr>
          <w:rFonts w:ascii="Times New Roman" w:hAnsi="Times New Roman"/>
          <w:sz w:val="28"/>
          <w:szCs w:val="28"/>
        </w:rPr>
        <w:t xml:space="preserve">між поїздками з вимкненим двигуном (перед кожною </w:t>
      </w:r>
      <w:r w:rsidR="00287653">
        <w:rPr>
          <w:rFonts w:ascii="Times New Roman" w:hAnsi="Times New Roman"/>
          <w:sz w:val="28"/>
          <w:szCs w:val="28"/>
          <w:lang w:val="uk-UA"/>
        </w:rPr>
        <w:t>по</w:t>
      </w:r>
      <w:r w:rsidRPr="00093DC4">
        <w:rPr>
          <w:rFonts w:ascii="Times New Roman" w:hAnsi="Times New Roman"/>
          <w:sz w:val="28"/>
          <w:szCs w:val="28"/>
        </w:rPr>
        <w:t>їздкою перерва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DC4">
        <w:rPr>
          <w:rFonts w:ascii="Times New Roman" w:hAnsi="Times New Roman"/>
          <w:sz w:val="28"/>
          <w:szCs w:val="28"/>
        </w:rPr>
        <w:t>тривалістю одна година і більше) можуть бути застосовані диференційовані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DC4">
        <w:rPr>
          <w:rFonts w:ascii="Times New Roman" w:hAnsi="Times New Roman"/>
          <w:sz w:val="28"/>
          <w:szCs w:val="28"/>
        </w:rPr>
        <w:t>значення надбавки на роботу, яка потребує частих зупинок, залежно від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DC4">
        <w:rPr>
          <w:rFonts w:ascii="Times New Roman" w:hAnsi="Times New Roman"/>
          <w:sz w:val="28"/>
          <w:szCs w:val="28"/>
        </w:rPr>
        <w:t xml:space="preserve">фактичної середньої довжини </w:t>
      </w:r>
      <w:r w:rsidR="00287653">
        <w:rPr>
          <w:rFonts w:ascii="Times New Roman" w:hAnsi="Times New Roman"/>
          <w:sz w:val="28"/>
          <w:szCs w:val="28"/>
          <w:lang w:val="uk-UA"/>
        </w:rPr>
        <w:t>по</w:t>
      </w:r>
      <w:r w:rsidRPr="00093DC4">
        <w:rPr>
          <w:rFonts w:ascii="Times New Roman" w:hAnsi="Times New Roman"/>
          <w:sz w:val="28"/>
          <w:szCs w:val="28"/>
        </w:rPr>
        <w:t>їздки:</w:t>
      </w:r>
    </w:p>
    <w:p w:rsidR="0095544D" w:rsidRPr="00093DC4" w:rsidP="0095544D" w14:paraId="751A997F" w14:textId="7777777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>до 5 км (включно), але більш ніж 3 км – до 10 %;</w:t>
      </w:r>
    </w:p>
    <w:p w:rsidR="0095544D" w:rsidRPr="00093DC4" w:rsidP="0095544D" w14:paraId="187F842A" w14:textId="7777777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>до 3 км (включно), але більш ніж 2 км – до 15 %;</w:t>
      </w:r>
    </w:p>
    <w:p w:rsidR="0095544D" w:rsidRPr="00093DC4" w:rsidP="0095544D" w14:paraId="6EFE0FCE" w14:textId="7777777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>до 2 км (включно), але більш ніж 1 км – до 20 %;</w:t>
      </w:r>
    </w:p>
    <w:p w:rsidR="0095544D" w:rsidRPr="00093DC4" w:rsidP="0095544D" w14:paraId="23B135CB" w14:textId="7777777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>до 1 км (включно), але більш ніж 0,5 км – до 30 %;</w:t>
      </w:r>
    </w:p>
    <w:p w:rsidR="0095544D" w:rsidP="0095544D" w14:paraId="60696C0F" w14:textId="7777777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>до 0,5 км (включно) і менше – до 40 %.</w:t>
      </w:r>
    </w:p>
    <w:p w:rsidR="0095544D" w:rsidRPr="00093DC4" w:rsidP="0095544D" w14:paraId="476367F2" w14:textId="7777777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95544D" w:rsidRPr="00093DC4" w:rsidP="0095544D" w14:paraId="4B97895A" w14:textId="01564F6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>1.6</w:t>
      </w:r>
      <w:r w:rsidR="00F54E84">
        <w:rPr>
          <w:rFonts w:ascii="Times New Roman" w:hAnsi="Times New Roman"/>
          <w:sz w:val="28"/>
          <w:szCs w:val="28"/>
          <w:lang w:val="uk-UA"/>
        </w:rPr>
        <w:t>.</w:t>
      </w:r>
      <w:r w:rsidRPr="00093DC4">
        <w:rPr>
          <w:rFonts w:ascii="Times New Roman" w:hAnsi="Times New Roman"/>
          <w:sz w:val="28"/>
          <w:szCs w:val="28"/>
        </w:rPr>
        <w:t xml:space="preserve"> На підтримання прийнятних (комфортних) температурних умов 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DC4">
        <w:rPr>
          <w:rFonts w:ascii="Times New Roman" w:hAnsi="Times New Roman"/>
          <w:sz w:val="28"/>
          <w:szCs w:val="28"/>
        </w:rPr>
        <w:t>салоні автомобіля, а також забезпечення задовільної оглядовості залежно від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DC4">
        <w:rPr>
          <w:rFonts w:ascii="Times New Roman" w:hAnsi="Times New Roman"/>
          <w:sz w:val="28"/>
          <w:szCs w:val="28"/>
        </w:rPr>
        <w:t>фактичної температури повітря навколишнього середовища використовують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DC4">
        <w:rPr>
          <w:rFonts w:ascii="Times New Roman" w:hAnsi="Times New Roman"/>
          <w:sz w:val="28"/>
          <w:szCs w:val="28"/>
        </w:rPr>
        <w:t>базові значення надбавки:</w:t>
      </w:r>
    </w:p>
    <w:p w:rsidR="0095544D" w:rsidRPr="00093DC4" w:rsidP="0095544D" w14:paraId="0F7D24C1" w14:textId="4EB498C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1.6.1</w:t>
      </w:r>
      <w:r w:rsidR="00F54E84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Н</w:t>
      </w:r>
      <w:r w:rsidRPr="00093DC4">
        <w:rPr>
          <w:rFonts w:ascii="Times New Roman" w:hAnsi="Times New Roman"/>
          <w:sz w:val="28"/>
          <w:szCs w:val="28"/>
        </w:rPr>
        <w:t>а обігрів салону, скла залежно від фактичної температури повітря:</w:t>
      </w:r>
    </w:p>
    <w:p w:rsidR="0095544D" w:rsidRPr="00093DC4" w:rsidP="0095544D" w14:paraId="4EF7B889" w14:textId="7777777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 xml:space="preserve">нижче ніж +5 </w:t>
      </w:r>
      <w:r>
        <w:rPr>
          <w:rFonts w:ascii="Times New Roman" w:hAnsi="Times New Roman"/>
          <w:sz w:val="28"/>
          <w:szCs w:val="28"/>
        </w:rPr>
        <w:t>̊</w:t>
      </w:r>
      <w:r w:rsidRPr="0014091B">
        <w:rPr>
          <w:rFonts w:ascii="Times New Roman" w:hAnsi="Times New Roman"/>
          <w:sz w:val="28"/>
          <w:szCs w:val="28"/>
        </w:rPr>
        <w:t>С</w:t>
      </w:r>
      <w:r w:rsidRPr="00093DC4">
        <w:rPr>
          <w:rFonts w:ascii="Times New Roman" w:hAnsi="Times New Roman"/>
          <w:sz w:val="28"/>
          <w:szCs w:val="28"/>
        </w:rPr>
        <w:t xml:space="preserve"> та до -5 </w:t>
      </w:r>
      <w:r>
        <w:rPr>
          <w:rFonts w:ascii="Times New Roman" w:hAnsi="Times New Roman"/>
          <w:sz w:val="28"/>
          <w:szCs w:val="28"/>
        </w:rPr>
        <w:t>̊</w:t>
      </w:r>
      <w:r w:rsidRPr="0014091B">
        <w:rPr>
          <w:rFonts w:ascii="Times New Roman" w:hAnsi="Times New Roman"/>
          <w:sz w:val="28"/>
          <w:szCs w:val="28"/>
        </w:rPr>
        <w:t>С</w:t>
      </w:r>
      <w:r w:rsidRPr="00093DC4">
        <w:rPr>
          <w:rFonts w:ascii="Times New Roman" w:hAnsi="Times New Roman"/>
          <w:sz w:val="28"/>
          <w:szCs w:val="28"/>
        </w:rPr>
        <w:t xml:space="preserve"> включно – до 0,5 %;</w:t>
      </w:r>
    </w:p>
    <w:p w:rsidR="0095544D" w:rsidRPr="00093DC4" w:rsidP="0095544D" w14:paraId="106F30FF" w14:textId="7777777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 xml:space="preserve">нижче ніж -5 </w:t>
      </w:r>
      <w:r>
        <w:rPr>
          <w:rFonts w:ascii="Times New Roman" w:hAnsi="Times New Roman"/>
          <w:sz w:val="28"/>
          <w:szCs w:val="28"/>
        </w:rPr>
        <w:t>̊</w:t>
      </w:r>
      <w:r w:rsidRPr="0014091B">
        <w:rPr>
          <w:rFonts w:ascii="Times New Roman" w:hAnsi="Times New Roman"/>
          <w:sz w:val="28"/>
          <w:szCs w:val="28"/>
        </w:rPr>
        <w:t>С</w:t>
      </w:r>
      <w:r w:rsidRPr="00093DC4">
        <w:rPr>
          <w:rFonts w:ascii="Times New Roman" w:hAnsi="Times New Roman"/>
          <w:sz w:val="28"/>
          <w:szCs w:val="28"/>
        </w:rPr>
        <w:t xml:space="preserve"> та до -15 </w:t>
      </w:r>
      <w:r>
        <w:rPr>
          <w:rFonts w:ascii="Times New Roman" w:hAnsi="Times New Roman"/>
          <w:sz w:val="28"/>
          <w:szCs w:val="28"/>
        </w:rPr>
        <w:t>̊</w:t>
      </w:r>
      <w:r w:rsidRPr="0014091B">
        <w:rPr>
          <w:rFonts w:ascii="Times New Roman" w:hAnsi="Times New Roman"/>
          <w:sz w:val="28"/>
          <w:szCs w:val="28"/>
        </w:rPr>
        <w:t>С</w:t>
      </w:r>
      <w:r w:rsidRPr="00093DC4">
        <w:rPr>
          <w:rFonts w:ascii="Times New Roman" w:hAnsi="Times New Roman"/>
          <w:sz w:val="28"/>
          <w:szCs w:val="28"/>
        </w:rPr>
        <w:t xml:space="preserve"> включно – до 1 %;</w:t>
      </w:r>
    </w:p>
    <w:p w:rsidR="0095544D" w:rsidRPr="00093DC4" w:rsidP="0095544D" w14:paraId="14B75638" w14:textId="7777777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 xml:space="preserve">нижче ніж -15 </w:t>
      </w:r>
      <w:r>
        <w:rPr>
          <w:rFonts w:ascii="Times New Roman" w:hAnsi="Times New Roman"/>
          <w:sz w:val="28"/>
          <w:szCs w:val="28"/>
        </w:rPr>
        <w:t>̊</w:t>
      </w:r>
      <w:r w:rsidRPr="0014091B">
        <w:rPr>
          <w:rFonts w:ascii="Times New Roman" w:hAnsi="Times New Roman"/>
          <w:sz w:val="28"/>
          <w:szCs w:val="28"/>
        </w:rPr>
        <w:t>С</w:t>
      </w:r>
      <w:r w:rsidRPr="00093DC4">
        <w:rPr>
          <w:rFonts w:ascii="Times New Roman" w:hAnsi="Times New Roman"/>
          <w:sz w:val="28"/>
          <w:szCs w:val="28"/>
        </w:rPr>
        <w:t xml:space="preserve"> та до -25 </w:t>
      </w:r>
      <w:r>
        <w:rPr>
          <w:rFonts w:ascii="Times New Roman" w:hAnsi="Times New Roman"/>
          <w:sz w:val="28"/>
          <w:szCs w:val="28"/>
        </w:rPr>
        <w:t>̊</w:t>
      </w:r>
      <w:r w:rsidRPr="0014091B">
        <w:rPr>
          <w:rFonts w:ascii="Times New Roman" w:hAnsi="Times New Roman"/>
          <w:sz w:val="28"/>
          <w:szCs w:val="28"/>
        </w:rPr>
        <w:t>С</w:t>
      </w:r>
      <w:r w:rsidRPr="00093DC4">
        <w:rPr>
          <w:rFonts w:ascii="Times New Roman" w:hAnsi="Times New Roman"/>
          <w:sz w:val="28"/>
          <w:szCs w:val="28"/>
        </w:rPr>
        <w:t xml:space="preserve"> включно – до 1,5 %;</w:t>
      </w:r>
    </w:p>
    <w:p w:rsidR="0095544D" w:rsidP="0095544D" w14:paraId="587362EE" w14:textId="7777777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 xml:space="preserve">нижче ніж -25 </w:t>
      </w:r>
      <w:r>
        <w:rPr>
          <w:rFonts w:ascii="Times New Roman" w:hAnsi="Times New Roman"/>
          <w:sz w:val="28"/>
          <w:szCs w:val="28"/>
        </w:rPr>
        <w:t>̊</w:t>
      </w:r>
      <w:r w:rsidRPr="0014091B">
        <w:rPr>
          <w:rFonts w:ascii="Times New Roman" w:hAnsi="Times New Roman"/>
          <w:sz w:val="28"/>
          <w:szCs w:val="28"/>
        </w:rPr>
        <w:t>С</w:t>
      </w:r>
      <w:r w:rsidRPr="00093DC4">
        <w:rPr>
          <w:rFonts w:ascii="Times New Roman" w:hAnsi="Times New Roman"/>
          <w:sz w:val="28"/>
          <w:szCs w:val="28"/>
        </w:rPr>
        <w:t xml:space="preserve"> – до 2 %</w:t>
      </w:r>
      <w:r>
        <w:rPr>
          <w:rFonts w:ascii="Times New Roman" w:hAnsi="Times New Roman"/>
          <w:sz w:val="28"/>
          <w:szCs w:val="28"/>
        </w:rPr>
        <w:t>.</w:t>
      </w:r>
    </w:p>
    <w:p w:rsidR="0095544D" w:rsidRPr="00093DC4" w:rsidP="0095544D" w14:paraId="5DA73454" w14:textId="586CE37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1.6.2. Н</w:t>
      </w:r>
      <w:r w:rsidRPr="00093DC4">
        <w:rPr>
          <w:rFonts w:ascii="Times New Roman" w:hAnsi="Times New Roman"/>
          <w:sz w:val="28"/>
          <w:szCs w:val="28"/>
        </w:rPr>
        <w:t>а охолодження салону автомобіля у разі використання кондиціонера або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DC4">
        <w:rPr>
          <w:rFonts w:ascii="Times New Roman" w:hAnsi="Times New Roman"/>
          <w:sz w:val="28"/>
          <w:szCs w:val="28"/>
        </w:rPr>
        <w:t>установки «клімат-контроль» залежно від фактичної температури повітря:</w:t>
      </w:r>
    </w:p>
    <w:p w:rsidR="0095544D" w:rsidRPr="00093DC4" w:rsidP="0095544D" w14:paraId="728F5B9F" w14:textId="7777777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 xml:space="preserve">від +20 </w:t>
      </w:r>
      <w:r>
        <w:rPr>
          <w:rFonts w:ascii="Times New Roman" w:hAnsi="Times New Roman"/>
          <w:sz w:val="28"/>
          <w:szCs w:val="28"/>
        </w:rPr>
        <w:t>̊</w:t>
      </w:r>
      <w:r w:rsidRPr="0014091B">
        <w:rPr>
          <w:rFonts w:ascii="Times New Roman" w:hAnsi="Times New Roman"/>
          <w:sz w:val="28"/>
          <w:szCs w:val="28"/>
        </w:rPr>
        <w:t>С</w:t>
      </w:r>
      <w:r w:rsidRPr="00093DC4">
        <w:rPr>
          <w:rFonts w:ascii="Times New Roman" w:hAnsi="Times New Roman"/>
          <w:sz w:val="28"/>
          <w:szCs w:val="28"/>
        </w:rPr>
        <w:t xml:space="preserve"> включно та до +25 </w:t>
      </w:r>
      <w:r>
        <w:rPr>
          <w:rFonts w:ascii="Times New Roman" w:hAnsi="Times New Roman"/>
          <w:sz w:val="28"/>
          <w:szCs w:val="28"/>
        </w:rPr>
        <w:t>̊</w:t>
      </w:r>
      <w:r w:rsidRPr="0014091B">
        <w:rPr>
          <w:rFonts w:ascii="Times New Roman" w:hAnsi="Times New Roman"/>
          <w:sz w:val="28"/>
          <w:szCs w:val="28"/>
        </w:rPr>
        <w:t>С</w:t>
      </w:r>
      <w:r w:rsidRPr="00093DC4">
        <w:rPr>
          <w:rFonts w:ascii="Times New Roman" w:hAnsi="Times New Roman"/>
          <w:sz w:val="28"/>
          <w:szCs w:val="28"/>
        </w:rPr>
        <w:t xml:space="preserve"> включно – до 5 %;</w:t>
      </w:r>
    </w:p>
    <w:p w:rsidR="0095544D" w:rsidRPr="00093DC4" w:rsidP="0095544D" w14:paraId="00BACC31" w14:textId="7777777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 xml:space="preserve">вище ніж +25 </w:t>
      </w:r>
      <w:r>
        <w:rPr>
          <w:rFonts w:ascii="Times New Roman" w:hAnsi="Times New Roman"/>
          <w:sz w:val="28"/>
          <w:szCs w:val="28"/>
        </w:rPr>
        <w:t>̊</w:t>
      </w:r>
      <w:r w:rsidRPr="0014091B">
        <w:rPr>
          <w:rFonts w:ascii="Times New Roman" w:hAnsi="Times New Roman"/>
          <w:sz w:val="28"/>
          <w:szCs w:val="28"/>
        </w:rPr>
        <w:t>С</w:t>
      </w:r>
      <w:r w:rsidRPr="00093DC4">
        <w:rPr>
          <w:rFonts w:ascii="Times New Roman" w:hAnsi="Times New Roman"/>
          <w:sz w:val="28"/>
          <w:szCs w:val="28"/>
        </w:rPr>
        <w:t xml:space="preserve"> та до +30 </w:t>
      </w:r>
      <w:r>
        <w:rPr>
          <w:rFonts w:ascii="Times New Roman" w:hAnsi="Times New Roman"/>
          <w:sz w:val="28"/>
          <w:szCs w:val="28"/>
        </w:rPr>
        <w:t>̊</w:t>
      </w:r>
      <w:r w:rsidRPr="0014091B">
        <w:rPr>
          <w:rFonts w:ascii="Times New Roman" w:hAnsi="Times New Roman"/>
          <w:sz w:val="28"/>
          <w:szCs w:val="28"/>
        </w:rPr>
        <w:t>С</w:t>
      </w:r>
      <w:r w:rsidRPr="00093DC4">
        <w:rPr>
          <w:rFonts w:ascii="Times New Roman" w:hAnsi="Times New Roman"/>
          <w:sz w:val="28"/>
          <w:szCs w:val="28"/>
        </w:rPr>
        <w:t xml:space="preserve"> включно – до 7 %;</w:t>
      </w:r>
    </w:p>
    <w:p w:rsidR="0095544D" w:rsidP="0095544D" w14:paraId="193816CC" w14:textId="7777777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 xml:space="preserve">вище ніж +30 </w:t>
      </w:r>
      <w:r>
        <w:rPr>
          <w:rFonts w:ascii="Times New Roman" w:hAnsi="Times New Roman"/>
          <w:sz w:val="28"/>
          <w:szCs w:val="28"/>
        </w:rPr>
        <w:t>̊</w:t>
      </w:r>
      <w:r w:rsidRPr="0014091B">
        <w:rPr>
          <w:rFonts w:ascii="Times New Roman" w:hAnsi="Times New Roman"/>
          <w:sz w:val="28"/>
          <w:szCs w:val="28"/>
        </w:rPr>
        <w:t>С</w:t>
      </w:r>
      <w:r w:rsidRPr="00093DC4">
        <w:rPr>
          <w:rFonts w:ascii="Times New Roman" w:hAnsi="Times New Roman"/>
          <w:sz w:val="28"/>
          <w:szCs w:val="28"/>
        </w:rPr>
        <w:t xml:space="preserve"> – до 10 %</w:t>
      </w:r>
      <w:r>
        <w:rPr>
          <w:rFonts w:ascii="Times New Roman" w:hAnsi="Times New Roman"/>
          <w:sz w:val="28"/>
          <w:szCs w:val="28"/>
        </w:rPr>
        <w:t>.</w:t>
      </w:r>
    </w:p>
    <w:p w:rsidR="0095544D" w:rsidRPr="00093DC4" w:rsidP="0095544D" w14:paraId="17CF3CEC" w14:textId="7777777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95544D" w:rsidRPr="00093DC4" w:rsidP="0095544D" w14:paraId="0460DA2E" w14:textId="182181B7">
      <w:pPr>
        <w:shd w:val="clear" w:color="auto" w:fill="FFFFFF"/>
        <w:spacing w:after="0" w:line="2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093DC4">
        <w:rPr>
          <w:rFonts w:ascii="Times New Roman" w:hAnsi="Times New Roman"/>
          <w:sz w:val="28"/>
          <w:szCs w:val="28"/>
        </w:rPr>
        <w:t xml:space="preserve">. За потреби, можуть застосовуватись такі значення надбавки на пробіг перших 2 км або на пробіг на відстань, довжина якої менше ніж 2 км (після попередньої перерви з вимкненим двигуном тривалістю не менше ніж одна година), залежно від фактичної середньої температури повітря: </w:t>
      </w:r>
    </w:p>
    <w:p w:rsidR="0095544D" w:rsidRPr="00093DC4" w:rsidP="0095544D" w14:paraId="129EC788" w14:textId="77777777">
      <w:pPr>
        <w:shd w:val="clear" w:color="auto" w:fill="FFFFFF"/>
        <w:spacing w:after="0" w:line="2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>від 0  ̊С (включно) та до -5  ̊С включно – до 2 %;</w:t>
      </w:r>
    </w:p>
    <w:p w:rsidR="0095544D" w:rsidRPr="00093DC4" w:rsidP="0095544D" w14:paraId="705959B3" w14:textId="77777777">
      <w:pPr>
        <w:shd w:val="clear" w:color="auto" w:fill="FFFFFF"/>
        <w:spacing w:after="0" w:line="2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 xml:space="preserve">нижче ніж -5  ̊С та до -10  ̊С включно – до 4 %; </w:t>
      </w:r>
    </w:p>
    <w:p w:rsidR="0095544D" w:rsidRPr="00093DC4" w:rsidP="0095544D" w14:paraId="2ED30D72" w14:textId="77777777">
      <w:pPr>
        <w:shd w:val="clear" w:color="auto" w:fill="FFFFFF"/>
        <w:spacing w:after="0" w:line="2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>нижче ніж -10  ̊С та до -15 ̊</w:t>
      </w:r>
      <w:r w:rsidRPr="00093D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</w:t>
      </w:r>
      <w:r w:rsidRPr="00093DC4">
        <w:rPr>
          <w:rFonts w:ascii="Times New Roman" w:hAnsi="Times New Roman"/>
          <w:sz w:val="28"/>
          <w:szCs w:val="28"/>
        </w:rPr>
        <w:t xml:space="preserve"> включно – до 6 %;</w:t>
      </w:r>
    </w:p>
    <w:p w:rsidR="0095544D" w:rsidRPr="00093DC4" w:rsidP="0095544D" w14:paraId="71B78F60" w14:textId="77777777">
      <w:pPr>
        <w:shd w:val="clear" w:color="auto" w:fill="FFFFFF"/>
        <w:spacing w:after="0" w:line="2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 xml:space="preserve">нижче ніж -15  ̊С та до -20  ̊С включно – до 8 %; </w:t>
      </w:r>
    </w:p>
    <w:p w:rsidR="0095544D" w:rsidRPr="00093DC4" w:rsidP="0095544D" w14:paraId="2A044239" w14:textId="77777777">
      <w:pPr>
        <w:shd w:val="clear" w:color="auto" w:fill="FFFFFF"/>
        <w:spacing w:after="0" w:line="2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 xml:space="preserve">нижче ніж -20  ̊С та до -25  ̊С включно – до 10 %; </w:t>
      </w:r>
    </w:p>
    <w:p w:rsidR="0095544D" w:rsidRPr="00093DC4" w:rsidP="0095544D" w14:paraId="006D5137" w14:textId="77777777">
      <w:pPr>
        <w:shd w:val="clear" w:color="auto" w:fill="FFFFFF"/>
        <w:spacing w:after="0" w:line="20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093DC4">
        <w:rPr>
          <w:rFonts w:ascii="Times New Roman" w:hAnsi="Times New Roman"/>
          <w:sz w:val="28"/>
          <w:szCs w:val="28"/>
        </w:rPr>
        <w:t>нижче ніж  -25  ̊С – до 12 %.</w:t>
      </w:r>
    </w:p>
    <w:p w:rsidR="0095544D" w:rsidRPr="00093DC4" w:rsidP="0095544D" w14:paraId="7CD1498C" w14:textId="7777777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95544D" w:rsidRPr="00093DC4" w:rsidP="0095544D" w14:paraId="03FF8443" w14:textId="198AAC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93DC4">
        <w:rPr>
          <w:rFonts w:ascii="Times New Roman" w:hAnsi="Times New Roman"/>
          <w:sz w:val="28"/>
          <w:szCs w:val="28"/>
        </w:rPr>
        <w:t>2. Настання умов, за яких застосовується надбавка до норм витрат пального повинна</w:t>
      </w:r>
      <w:r w:rsidR="00CB4CD9">
        <w:rPr>
          <w:rFonts w:ascii="Times New Roman" w:hAnsi="Times New Roman"/>
          <w:sz w:val="28"/>
          <w:szCs w:val="28"/>
          <w:lang w:val="uk-UA"/>
        </w:rPr>
        <w:t xml:space="preserve"> бути</w:t>
      </w:r>
      <w:r w:rsidRPr="00093DC4">
        <w:rPr>
          <w:rFonts w:ascii="Times New Roman" w:hAnsi="Times New Roman"/>
          <w:sz w:val="28"/>
          <w:szCs w:val="28"/>
        </w:rPr>
        <w:t xml:space="preserve"> відповідним чином задокументована записами у подорожніх листах.</w:t>
      </w:r>
    </w:p>
    <w:p w:rsidR="0095544D" w:rsidRPr="00093DC4" w:rsidP="0095544D" w14:paraId="7C81BBB4" w14:textId="77777777">
      <w:pPr>
        <w:spacing w:after="0" w:line="240" w:lineRule="auto"/>
        <w:jc w:val="both"/>
        <w:rPr>
          <w:rStyle w:val="Strong"/>
          <w:rFonts w:ascii="Times New Roman" w:hAnsi="Times New Roman"/>
          <w:b w:val="0"/>
          <w:color w:val="000000"/>
          <w:sz w:val="28"/>
          <w:szCs w:val="28"/>
        </w:rPr>
      </w:pPr>
    </w:p>
    <w:p w:rsidR="0095544D" w:rsidRPr="00093DC4" w:rsidP="0095544D" w14:paraId="180ADF88" w14:textId="777777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267BC" w:rsidP="00B267BC" w14:paraId="2B65CBB3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Виконуючий обов’язки міського голови -</w:t>
      </w:r>
    </w:p>
    <w:p w:rsidR="00B267BC" w:rsidP="00B267BC" w14:paraId="7B445682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:rsidR="00B267BC" w:rsidRPr="00FD1616" w:rsidP="00B267BC" w14:paraId="07B7BA2F" w14:textId="5F76D5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</w:t>
      </w:r>
      <w:r w:rsidR="00AA3506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Петро БАБИЧ</w:t>
      </w:r>
    </w:p>
    <w:permEnd w:id="1"/>
    <w:p w:rsidR="00A061A3" w:rsidRPr="00B267BC" w:rsidP="0095544D" w14:paraId="7BDA86B6" w14:textId="2C086C6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267BC" w:rsidR="00B267BC">
          <w:rPr>
            <w:noProof/>
            <w:lang w:val="uk-UA"/>
          </w:rPr>
          <w:t>3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9A23C7"/>
    <w:rsid w:val="000248C8"/>
    <w:rsid w:val="00093DC4"/>
    <w:rsid w:val="000F6DE0"/>
    <w:rsid w:val="0014091B"/>
    <w:rsid w:val="0020725E"/>
    <w:rsid w:val="00287653"/>
    <w:rsid w:val="00304983"/>
    <w:rsid w:val="00355818"/>
    <w:rsid w:val="004B03DE"/>
    <w:rsid w:val="0053119B"/>
    <w:rsid w:val="006944BA"/>
    <w:rsid w:val="008D075A"/>
    <w:rsid w:val="0095544D"/>
    <w:rsid w:val="00983F7C"/>
    <w:rsid w:val="009925BA"/>
    <w:rsid w:val="009A23C7"/>
    <w:rsid w:val="00A061A3"/>
    <w:rsid w:val="00A57F55"/>
    <w:rsid w:val="00AA3506"/>
    <w:rsid w:val="00B267BC"/>
    <w:rsid w:val="00BA1C93"/>
    <w:rsid w:val="00C454E0"/>
    <w:rsid w:val="00CB4CD9"/>
    <w:rsid w:val="00DD16FD"/>
    <w:rsid w:val="00E441D0"/>
    <w:rsid w:val="00EC64D7"/>
    <w:rsid w:val="00EF217E"/>
    <w:rsid w:val="00F20767"/>
    <w:rsid w:val="00F3043A"/>
    <w:rsid w:val="00F54E84"/>
    <w:rsid w:val="00F65C8A"/>
    <w:rsid w:val="00FD16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docId w15:val="{3719A1C1-223B-434B-A9C4-36B86573C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955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5544D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9554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41D0"/>
    <w:rsid w:val="0012512E"/>
    <w:rsid w:val="001D2A75"/>
    <w:rsid w:val="001E4C55"/>
    <w:rsid w:val="00355818"/>
    <w:rsid w:val="0066174A"/>
    <w:rsid w:val="00860015"/>
    <w:rsid w:val="00A23416"/>
    <w:rsid w:val="00BB107A"/>
    <w:rsid w:val="00BB4525"/>
    <w:rsid w:val="00D702E7"/>
    <w:rsid w:val="00E441D0"/>
    <w:rsid w:val="00EB0DAD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703</Words>
  <Characters>4010</Characters>
  <Application>Microsoft Office Word</Application>
  <DocSecurity>8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Пользователь Windows</cp:lastModifiedBy>
  <cp:revision>17</cp:revision>
  <dcterms:created xsi:type="dcterms:W3CDTF">2021-12-31T08:10:00Z</dcterms:created>
  <dcterms:modified xsi:type="dcterms:W3CDTF">2025-09-04T08:40:00Z</dcterms:modified>
</cp:coreProperties>
</file>