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P="00BE2C50" w14:paraId="5C916CD2" w14:textId="58FC69D4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E2606F" w:rsidRPr="004208DA" w:rsidP="00BE2C50" w14:paraId="6B6306B7" w14:textId="29BD82E8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E2606F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:rsidR="004208DA" w:rsidRPr="004208DA" w:rsidP="00BE2C50" w14:paraId="2D63D81C" w14:textId="62C841F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RPr="004208DA" w:rsidP="00BE2C50" w14:paraId="6A667878" w14:textId="5615869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22588C" w:rsidP="00BE2C50" w14:paraId="78288CAD" w14:textId="1309A78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26.08.2025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Pr="0022588C" w:rsid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758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E2606F" w:rsidRPr="00E2606F" w:rsidP="00E2606F" w14:paraId="2AD14414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ermStart w:id="1" w:edGrp="everyone"/>
    </w:p>
    <w:p w:rsidR="00E2606F" w:rsidRPr="00E2606F" w:rsidP="00E2606F" w14:paraId="392D835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6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ПЛАН ЗАХОДІВ</w:t>
      </w:r>
    </w:p>
    <w:p w:rsidR="00E2606F" w:rsidRPr="00E2606F" w:rsidP="00E2606F" w14:paraId="2215674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6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щодо складання </w:t>
      </w:r>
      <w:r w:rsidRPr="00E26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r w:rsidRPr="00E26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бюджету Броварської міської територіальної громади на 2026 рік</w:t>
      </w: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371"/>
        <w:gridCol w:w="2410"/>
        <w:gridCol w:w="3685"/>
      </w:tblGrid>
      <w:tr w14:paraId="60DC94A0" w14:textId="77777777" w:rsidTr="00854609">
        <w:tblPrEx>
          <w:tblW w:w="14175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6F" w:rsidRPr="00E2606F" w:rsidP="00E2606F" w14:paraId="6ECE5A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E2606F" w:rsidRPr="00E2606F" w:rsidP="00E2606F" w14:paraId="7D7D00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6F" w:rsidRPr="00E2606F" w:rsidP="00E2606F" w14:paraId="3F9371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Зміст заходів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6F" w:rsidRPr="00E2606F" w:rsidP="00E2606F" w14:paraId="166C0B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Термін</w:t>
            </w:r>
          </w:p>
          <w:p w:rsidR="00E2606F" w:rsidRPr="00E2606F" w:rsidP="00E2606F" w14:paraId="4A0B8F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виконання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6F" w:rsidRPr="00E2606F" w:rsidP="00E2606F" w14:paraId="388852C8" w14:textId="77777777">
            <w:pPr>
              <w:tabs>
                <w:tab w:val="left" w:pos="751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Відповідальні за виконання</w:t>
            </w:r>
          </w:p>
        </w:tc>
      </w:tr>
      <w:tr w14:paraId="66FDB081" w14:textId="77777777" w:rsidTr="00E2606F">
        <w:tblPrEx>
          <w:tblW w:w="14175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6F" w:rsidRPr="00E2606F" w:rsidP="00E2606F" w14:paraId="093EB3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06F" w:rsidRPr="00E2606F" w:rsidP="0061417F" w14:paraId="4574C112" w14:textId="2D0C6972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Здійснення аналізу виконання місцевого бюджету у попередніх та поточному бюджетних періодах, виявлення тенденцій у виконанні дохідної та видаткової частин бюджету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2B1F9C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2606F" w:rsidRPr="00E2606F" w:rsidP="00E2606F" w14:paraId="76CED5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01 жовтня     2025 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6F" w:rsidRPr="00E2606F" w:rsidP="00E2606F" w14:paraId="77E6A9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2D4D743C" w14:textId="77777777" w:rsidTr="00E2606F">
        <w:tblPrEx>
          <w:tblW w:w="14175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6F" w:rsidRPr="00E2606F" w:rsidP="00E2606F" w14:paraId="2D6927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06F" w:rsidRPr="00E2606F" w:rsidP="0061417F" w14:paraId="362A6149" w14:textId="503607BD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Надання фінансовому управлінню Броварської міської ради Броварського району Київської області уточнених прогнозних показників обсягів надходжень на 2026 рік у розрізі податків і зборів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12E302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2606F" w:rsidRPr="00E2606F" w:rsidP="00E2606F" w14:paraId="29F1AD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01 жовтня     2025 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6F" w:rsidRPr="00E2606F" w:rsidP="00E2606F" w14:paraId="37A76EAB" w14:textId="7777777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E2606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Головне управління ДПС у Київській області</w:t>
            </w:r>
          </w:p>
        </w:tc>
      </w:tr>
      <w:tr w14:paraId="19D0D9CD" w14:textId="77777777" w:rsidTr="00854609">
        <w:tblPrEx>
          <w:tblW w:w="14175" w:type="dxa"/>
          <w:tblInd w:w="108" w:type="dxa"/>
          <w:tblLayout w:type="fixed"/>
          <w:tblLook w:val="04A0"/>
        </w:tblPrEx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6F" w:rsidRPr="00E2606F" w:rsidP="00E2606F" w14:paraId="0F70DA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06F" w:rsidRPr="00E2606F" w:rsidP="00E2606F" w14:paraId="7781A6C9" w14:textId="77777777">
            <w:pPr>
              <w:tabs>
                <w:tab w:val="left" w:pos="89"/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ind w:left="176" w:right="176" w:hanging="1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Надання фінансовому управлінню Броварської міської ради Броварського району Київської області уточнених прогнозних показників обсягів надходжень на 2026 рік</w:t>
            </w:r>
            <w:r w:rsidRPr="00E2606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:</w:t>
            </w:r>
          </w:p>
          <w:p w:rsidR="00E2606F" w:rsidRPr="00E2606F" w:rsidP="00E2606F" w14:paraId="43E876F6" w14:textId="77777777">
            <w:pPr>
              <w:numPr>
                <w:ilvl w:val="0"/>
                <w:numId w:val="1"/>
              </w:numPr>
              <w:tabs>
                <w:tab w:val="left" w:pos="89"/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ind w:left="176" w:right="176" w:hanging="1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2606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орендної плати за користування цілісним майновим комплексом та іншим майном, що перебуває у </w:t>
            </w:r>
            <w:r w:rsidRPr="00E2606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комунальній власності громади;</w:t>
            </w:r>
          </w:p>
          <w:p w:rsidR="00E2606F" w:rsidRPr="00E2606F" w:rsidP="0061417F" w14:paraId="4828A4A4" w14:textId="43D3C8E2">
            <w:pPr>
              <w:numPr>
                <w:ilvl w:val="0"/>
                <w:numId w:val="1"/>
              </w:numPr>
              <w:tabs>
                <w:tab w:val="left" w:pos="392"/>
              </w:tabs>
              <w:autoSpaceDE w:val="0"/>
              <w:autoSpaceDN w:val="0"/>
              <w:adjustRightInd w:val="0"/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коштів по відчуженню комунального майна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5A4109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2606F" w:rsidRPr="00E2606F" w:rsidP="00E2606F" w14:paraId="0C0E09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2606F" w:rsidRPr="00E2606F" w:rsidP="00E2606F" w14:paraId="11A117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01 жовтня     2025 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6F" w:rsidRPr="00E2606F" w:rsidP="00E2606F" w14:paraId="6C0BBF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</w:tr>
      <w:tr w14:paraId="5732FFD0" w14:textId="77777777" w:rsidTr="00E2606F">
        <w:tblPrEx>
          <w:tblW w:w="14175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6F" w:rsidRPr="00E2606F" w:rsidP="00E2606F" w14:paraId="7C404A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06F" w:rsidRPr="00E2606F" w:rsidP="00E2606F" w14:paraId="496CEBEA" w14:textId="77777777">
            <w:pPr>
              <w:autoSpaceDE w:val="0"/>
              <w:autoSpaceDN w:val="0"/>
              <w:adjustRightInd w:val="0"/>
              <w:spacing w:after="0" w:line="240" w:lineRule="auto"/>
              <w:ind w:left="176" w:right="176" w:hanging="1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Надання фінансовому управлінню Броварської міської ради Броварського району Київської області уточнених прогнозних показників обсягів надходжень на 2026 рік</w:t>
            </w:r>
            <w:r w:rsidRPr="00E2606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: </w:t>
            </w:r>
          </w:p>
          <w:p w:rsidR="00E2606F" w:rsidRPr="00E2606F" w:rsidP="00E2606F" w14:paraId="72A33D1B" w14:textId="77777777">
            <w:pPr>
              <w:numPr>
                <w:ilvl w:val="0"/>
                <w:numId w:val="2"/>
              </w:numPr>
              <w:tabs>
                <w:tab w:val="left" w:pos="409"/>
              </w:tabs>
              <w:autoSpaceDE w:val="0"/>
              <w:autoSpaceDN w:val="0"/>
              <w:adjustRightInd w:val="0"/>
              <w:spacing w:after="0" w:line="240" w:lineRule="auto"/>
              <w:ind w:left="176" w:right="176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2606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коштів від продажу земельних ділянок несільськогосподарського призначення, що перебувають у комунальній власності;</w:t>
            </w:r>
          </w:p>
          <w:p w:rsidR="00E2606F" w:rsidRPr="00E2606F" w:rsidP="00E2606F" w14:paraId="7B6C317C" w14:textId="77777777">
            <w:pPr>
              <w:numPr>
                <w:ilvl w:val="0"/>
                <w:numId w:val="2"/>
              </w:numPr>
              <w:tabs>
                <w:tab w:val="left" w:pos="374"/>
              </w:tabs>
              <w:autoSpaceDE w:val="0"/>
              <w:autoSpaceDN w:val="0"/>
              <w:adjustRightInd w:val="0"/>
              <w:spacing w:after="0" w:line="240" w:lineRule="auto"/>
              <w:ind w:left="176" w:right="176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2606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надходженню коштів від відшкодування втрат сільськогосподарського та лісогосподарського виробництва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00B36B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2606F" w:rsidRPr="00E2606F" w:rsidP="00E2606F" w14:paraId="7E3CF2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2606F" w:rsidRPr="00E2606F" w:rsidP="00E2606F" w14:paraId="032DC3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2606F" w:rsidRPr="00E2606F" w:rsidP="00E2606F" w14:paraId="0D9EB6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01 жовтня      2025 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року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6F" w:rsidRPr="00E2606F" w:rsidP="00E2606F" w14:paraId="1CC1F0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</w:tr>
      <w:tr w14:paraId="5BCF7480" w14:textId="77777777" w:rsidTr="00E2606F">
        <w:tblPrEx>
          <w:tblW w:w="14175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6F" w:rsidRPr="00E2606F" w:rsidP="00E2606F" w14:paraId="5A8CAE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06F" w:rsidRPr="00E2606F" w:rsidP="00E2606F" w14:paraId="6216BE3A" w14:textId="77777777">
            <w:pPr>
              <w:autoSpaceDE w:val="0"/>
              <w:autoSpaceDN w:val="0"/>
              <w:adjustRightInd w:val="0"/>
              <w:spacing w:after="0" w:line="240" w:lineRule="auto"/>
              <w:ind w:left="176" w:right="176" w:hanging="1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Надання фінансовому управлінню Броварської міської ради Броварського району Київської області уточнених прогнозних показників обсягів надходжень на 2026 рік</w:t>
            </w:r>
            <w:r w:rsidRPr="00E2606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 надходженню до місцевого бюджету плати за тимчасове користування місцем розташування рекламних засобів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1D8C8F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2606F" w:rsidRPr="00E2606F" w:rsidP="00E2606F" w14:paraId="346C4E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01 жовтня     2025 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6F" w:rsidRPr="00E2606F" w:rsidP="00E2606F" w14:paraId="3A11E6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</w:tr>
      <w:tr w14:paraId="7F049FCC" w14:textId="77777777" w:rsidTr="00E2606F">
        <w:tblPrEx>
          <w:tblW w:w="14175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6F" w:rsidRPr="00E2606F" w:rsidP="00E2606F" w14:paraId="40B537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06F" w:rsidRPr="00E2606F" w:rsidP="00E2606F" w14:paraId="03168466" w14:textId="77777777">
            <w:pPr>
              <w:autoSpaceDE w:val="0"/>
              <w:autoSpaceDN w:val="0"/>
              <w:adjustRightInd w:val="0"/>
              <w:spacing w:after="0" w:line="240" w:lineRule="auto"/>
              <w:ind w:left="176" w:right="176" w:hanging="1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Надання фінансовому управлінню Броварської міської ради Броварського району Київської області уточнених прогнозних показників обсягів надходжень на 2026 рік</w:t>
            </w:r>
            <w:r w:rsidRPr="00E2606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 надходженню коштів пайової участі у розвитку інфраструктури населеного пункту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11E1FC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2606F" w:rsidRPr="00E2606F" w:rsidP="00E2606F" w14:paraId="2595CE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</w:pPr>
          </w:p>
          <w:p w:rsidR="00E2606F" w:rsidRPr="00E2606F" w:rsidP="00E2606F" w14:paraId="7F2F6D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01 жовтня      2025 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6F" w:rsidRPr="00E2606F" w:rsidP="00E2606F" w14:paraId="598C86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</w:tr>
      <w:tr w14:paraId="3C0B41B9" w14:textId="77777777" w:rsidTr="00854609">
        <w:tblPrEx>
          <w:tblW w:w="14175" w:type="dxa"/>
          <w:tblInd w:w="108" w:type="dxa"/>
          <w:tblLayout w:type="fixed"/>
          <w:tblLook w:val="04A0"/>
        </w:tblPrEx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6F" w:rsidRPr="00E2606F" w:rsidP="00E2606F" w14:paraId="6F7356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2A2ECD1F" w14:textId="77777777">
            <w:pPr>
              <w:autoSpaceDE w:val="0"/>
              <w:autoSpaceDN w:val="0"/>
              <w:adjustRightInd w:val="0"/>
              <w:spacing w:after="0" w:line="240" w:lineRule="auto"/>
              <w:ind w:left="176" w:right="176" w:hanging="1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Надання фінансовому управлінню Броварської міської ради Броварського району Київської області уточнених прогнозних показників обсягів надходжень на 2026 рік</w:t>
            </w:r>
            <w:r w:rsidRPr="00E2606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 надходженню плати за надання адміністративних послуг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607FF9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E2606F" w:rsidRPr="00E2606F" w:rsidP="00E2606F" w14:paraId="28832D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</w:pPr>
          </w:p>
          <w:p w:rsidR="00E2606F" w:rsidRPr="00E2606F" w:rsidP="00E2606F" w14:paraId="4B72EB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01 жовтня      2025 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6F" w:rsidRPr="00854609" w:rsidP="00E2606F" w14:paraId="12CF76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46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14:paraId="0A82AE70" w14:textId="77777777" w:rsidTr="00E2606F">
        <w:tblPrEx>
          <w:tblW w:w="14175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6F" w:rsidRPr="00E2606F" w:rsidP="00E2606F" w14:paraId="16E522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06F" w:rsidRPr="00E2606F" w:rsidP="00E2606F" w14:paraId="6F7724CA" w14:textId="77777777">
            <w:pPr>
              <w:autoSpaceDE w:val="0"/>
              <w:autoSpaceDN w:val="0"/>
              <w:adjustRightInd w:val="0"/>
              <w:spacing w:after="0" w:line="240" w:lineRule="auto"/>
              <w:ind w:left="176" w:right="176" w:hanging="1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Надання фінансовому управлінню Броварської міської ради Броварського району Київської області уточнених прогнозних показників обсягів надходжень на 2026 рік</w:t>
            </w:r>
            <w:r w:rsidRPr="00E2606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 надходженню збору за місця для паркування транспортних  засобів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48CB55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E2606F" w:rsidRPr="00E2606F" w:rsidP="00E2606F" w14:paraId="3B9D68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</w:pPr>
          </w:p>
          <w:p w:rsidR="00E2606F" w:rsidRPr="00E2606F" w:rsidP="00E2606F" w14:paraId="20B42B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01 жовтня     2025 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6F" w:rsidRPr="00E2606F" w:rsidP="00E2606F" w14:paraId="3AF2AA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</w:tr>
      <w:tr w14:paraId="6E8BE70B" w14:textId="77777777" w:rsidTr="00E2606F">
        <w:tblPrEx>
          <w:tblW w:w="14175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6F" w:rsidRPr="00E2606F" w:rsidP="00E2606F" w14:paraId="526AC7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6F" w:rsidRPr="00E2606F" w:rsidP="00E2606F" w14:paraId="656C6275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Доведення до головних розпорядників коштів бюджету організаційно – методичних вимог щодо складання 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проєкту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бюджету, прогнозних обсягів міжбюджетних трансфертів, методики їх визначення та інших показників щодо складання 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проєкту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6F" w:rsidRPr="00E2606F" w:rsidP="00E2606F" w14:paraId="0A0A17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триденний термін з дня отримання показників від Міністерства фінансів України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6F" w:rsidRPr="00E2606F" w:rsidP="00E2606F" w14:paraId="4021DF9A" w14:textId="77777777">
            <w:pPr>
              <w:tabs>
                <w:tab w:val="left" w:pos="751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34EB191E" w14:textId="77777777" w:rsidTr="00E2606F">
        <w:tblPrEx>
          <w:tblW w:w="14175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6F" w:rsidRPr="00E2606F" w:rsidP="00E2606F" w14:paraId="082B71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05AE39E8" w14:textId="77777777">
            <w:pPr>
              <w:spacing w:after="0" w:line="240" w:lineRule="auto"/>
              <w:ind w:left="176" w:right="17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2606F" w:rsidRPr="00E2606F" w:rsidP="00E2606F" w14:paraId="07F03D2C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Розроблення Інструкції з підготовки бюджетних запитів до 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проєкту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бюджету на 2026 рік та доведення її до головних розпорядників бюджетних коштів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266763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676D81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 1 жовтня</w:t>
            </w:r>
          </w:p>
          <w:p w:rsidR="00E2606F" w:rsidRPr="00E2606F" w:rsidP="00E2606F" w14:paraId="6F0447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06F" w:rsidRPr="00E2606F" w:rsidP="00E2606F" w14:paraId="124324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2F2164E8" w14:textId="77777777" w:rsidTr="00E2606F">
        <w:tblPrEx>
          <w:tblW w:w="14175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6F" w:rsidRPr="00E2606F" w:rsidP="00E2606F" w14:paraId="3A2F69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47DCA57B" w14:textId="77777777">
            <w:pPr>
              <w:spacing w:after="0" w:line="240" w:lineRule="auto"/>
              <w:ind w:left="176" w:righ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76C53027" w14:textId="77777777">
            <w:pPr>
              <w:spacing w:after="0" w:line="240" w:lineRule="auto"/>
              <w:ind w:left="176" w:righ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05D54B85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Формування єдиного 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проєктного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портфелю публічних інвестицій з використанням єдиної інформаційної системи управління публічними інвестиціями (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DREAM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 основі затвердженого середньострокового плану пріоритетних публічних інвестицій з місцевого бюджету, його схвалення інвестиційною радою та надання комісії з питань розподілу публічних інвестицій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62BEF0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2606F" w:rsidRPr="00E2606F" w:rsidP="00E2606F" w14:paraId="5229C1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 1 жовтня</w:t>
            </w:r>
          </w:p>
          <w:p w:rsidR="00E2606F" w:rsidRPr="00E2606F" w:rsidP="00E2606F" w14:paraId="26FA6F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року</w:t>
            </w:r>
          </w:p>
          <w:p w:rsidR="00E2606F" w:rsidRPr="00E2606F" w:rsidP="00E2606F" w14:paraId="70A242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 місячний строк після схвалення середньострокового плану пріоритетних публічних інвестицій Броварської міської територіальної громади)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F" w:rsidRPr="00E2606F" w:rsidP="00E2606F" w14:paraId="1BEF8A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економіки та інвестицій Броварської міської ради Броварського району Київської області</w:t>
            </w:r>
          </w:p>
          <w:p w:rsidR="00E2606F" w:rsidRPr="00E2606F" w:rsidP="00E2606F" w14:paraId="4F9D12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2606F" w:rsidRPr="00E2606F" w:rsidP="00E2606F" w14:paraId="57EE6C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Інвестиційна рада</w:t>
            </w:r>
          </w:p>
          <w:p w:rsidR="00E2606F" w:rsidRPr="00E2606F" w:rsidP="00E2606F" w14:paraId="70D83A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2606F" w:rsidRPr="00E2606F" w:rsidP="00E2606F" w14:paraId="3248D5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45A66F9A" w14:textId="77777777" w:rsidTr="00B47688">
        <w:tblPrEx>
          <w:tblW w:w="14175" w:type="dxa"/>
          <w:tblInd w:w="108" w:type="dxa"/>
          <w:tblLayout w:type="fixed"/>
          <w:tblLook w:val="04A0"/>
        </w:tblPrEx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2F28D9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4D25EB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42D1A0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7F037B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4395FB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P="00E2606F" w14:paraId="6BEC5DAB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Надання Фінансовому управлінню Броварської міської ради Броварського району Київської області бюджетних запитів на 2026-2028 роки з аналітичними розрахунковими таблицями, обґрунтуваннями та пояснювальною запискою. </w:t>
            </w:r>
          </w:p>
          <w:p w:rsidR="00B47688" w:rsidRPr="00B47688" w:rsidP="00E2606F" w14:paraId="135C2152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2606F" w:rsidRPr="00B47688" w:rsidP="00E2606F" w14:paraId="543F0567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6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підготовці бюджетних запитів до </w:t>
            </w:r>
            <w:r w:rsidRPr="00B476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проєкту</w:t>
            </w:r>
            <w:r w:rsidRPr="00B476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бюджету на 2026 рік:</w:t>
            </w:r>
          </w:p>
          <w:p w:rsidR="00E2606F" w:rsidRPr="00B47688" w:rsidP="00E2606F" w14:paraId="10BF12D8" w14:textId="77777777">
            <w:pPr>
              <w:numPr>
                <w:ilvl w:val="0"/>
                <w:numId w:val="3"/>
              </w:numPr>
              <w:spacing w:after="0" w:line="240" w:lineRule="auto"/>
              <w:ind w:left="176" w:right="176" w:firstLine="33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6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забезпечити оптимізацію витрат бюджетних коштів шляхом виключення непріоритетних та неефективних витрат, насамперед тих, що не забезпечують виконання основних функцій і завдань відповідних головних розпорядників бюджетних коштів;</w:t>
            </w:r>
          </w:p>
          <w:p w:rsidR="00E2606F" w:rsidRPr="00B47688" w:rsidP="00E2606F" w14:paraId="0D429475" w14:textId="77777777">
            <w:pPr>
              <w:numPr>
                <w:ilvl w:val="0"/>
                <w:numId w:val="3"/>
              </w:numPr>
              <w:spacing w:after="0" w:line="240" w:lineRule="auto"/>
              <w:ind w:left="176" w:right="176" w:firstLine="33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6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провести аналіз стану виконання місцевих/регіональних програм на предмет доцільності їх  подальшого фінансування за рахунок коштів місцевого бюджету та інших джерел, не забороненим законодавством;  у разі необхідності фінансування у 2026 році видатків, що здійснюються відповідно до місцевих/регіональних програм, термін дії яких закінчується у 2025 році, вжити заходів щодо внесення відповідних змін для продовження їх дії у наступному бюджетному році або розроблення проектів відповідних програм на наступні періоди;</w:t>
            </w:r>
          </w:p>
          <w:p w:rsidR="00E2606F" w:rsidRPr="00B47688" w:rsidP="00E2606F" w14:paraId="4E45F185" w14:textId="77777777">
            <w:pPr>
              <w:tabs>
                <w:tab w:val="left" w:pos="694"/>
              </w:tabs>
              <w:spacing w:after="0" w:line="240" w:lineRule="auto"/>
              <w:ind w:left="176" w:right="176" w:firstLine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6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врахувати комплекс організаційних заходів з енергозбереження та підвищення енергоефективності, у тому числі стосовно повного оснащення бюджетних установ сучасними приладами обліку енергоносіїв та впровадження механізму </w:t>
            </w:r>
            <w:r w:rsidRPr="00B476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енергосервісу</w:t>
            </w:r>
          </w:p>
          <w:p w:rsidR="00E2606F" w:rsidRPr="00E2606F" w:rsidP="00E2606F" w14:paraId="6C4F4AD0" w14:textId="77777777">
            <w:pPr>
              <w:tabs>
                <w:tab w:val="left" w:pos="694"/>
              </w:tabs>
              <w:spacing w:after="0" w:line="240" w:lineRule="auto"/>
              <w:ind w:left="176" w:right="176" w:firstLine="283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38F603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50DFDC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3715E9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5EA7D3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01 листопада 2025 року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676719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795B43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3D464A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4C9D32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Головні  розпорядники бюджетних коштів</w:t>
            </w:r>
          </w:p>
        </w:tc>
      </w:tr>
      <w:tr w14:paraId="08EE9342" w14:textId="77777777" w:rsidTr="00E2606F">
        <w:tblPrEx>
          <w:tblW w:w="14175" w:type="dxa"/>
          <w:tblInd w:w="108" w:type="dxa"/>
          <w:tblLayout w:type="fixed"/>
          <w:tblLook w:val="04A0"/>
        </w:tblPrEx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6F" w:rsidRPr="00E2606F" w:rsidP="00E2606F" w14:paraId="1D1435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06F" w:rsidRPr="00E2606F" w:rsidP="00E2606F" w14:paraId="2B51445A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Розподіл коштів місцевого бюджету на підготовку та реалізацію публічних інвестиційних проектів та програм публічних інвестицій, визначення відповідних джерел і механізмів фінансового забезпечення, з урахуванням результатів 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пріоритезації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відповідних проектів та програм, включених до єдиного проектного портфеля публічних інвестицій Броварської міської територіальної громади,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включення до 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проєкту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рішення «Про бюджет Броварської міської територіальної громади на 2026 року» за результатами такого розгляду.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67B7F0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168AE8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6A0E31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3D95D1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2606F" w:rsidRPr="00E2606F" w:rsidP="00E2606F" w14:paraId="378B94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20 листопада 2025 року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6F" w:rsidRPr="00E2606F" w:rsidP="00E2606F" w14:paraId="00C8D8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3429A9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Комісія з питань розподілу публічних інвестицій</w:t>
            </w:r>
          </w:p>
          <w:p w:rsidR="00E2606F" w:rsidRPr="00E2606F" w:rsidP="00E2606F" w14:paraId="3D5AE6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634BDA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  <w:p w:rsidR="00E2606F" w:rsidRPr="00E2606F" w:rsidP="00E2606F" w14:paraId="70177F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507DE6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1DBD4B91" w14:textId="77777777" w:rsidTr="00E2606F">
        <w:tblPrEx>
          <w:tblW w:w="14175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4393EF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1D6AB2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215925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06F" w:rsidRPr="00E2606F" w:rsidP="00E2606F" w14:paraId="73EF5CBB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Здійснення аналізу бюджетних запитів на 2026-2028 роки, поданих головними розпорядниками бюджетних коштів на предмет відповідності меті, пріоритетності, а також ефективності використання бюджетних коштів, та прийняття рішення щодо включення їх до 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проєкту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бюджету на 2026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40C559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E2606F" w:rsidRPr="00E2606F" w:rsidP="00E2606F" w14:paraId="6DFB45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E2606F" w:rsidRPr="00E2606F" w:rsidP="00E2606F" w14:paraId="5BA443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01 грудня      2025 року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47C87A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2606F" w:rsidRPr="00E2606F" w:rsidP="00E2606F" w14:paraId="711A6C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4BF83E25" w14:textId="77777777" w:rsidTr="00E2606F">
        <w:tblPrEx>
          <w:tblW w:w="14175" w:type="dxa"/>
          <w:tblInd w:w="108" w:type="dxa"/>
          <w:tblLayout w:type="fixed"/>
          <w:tblLook w:val="04A0"/>
        </w:tblPrEx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0208AA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217A47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6B1F93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357044A9" w14:textId="77777777">
            <w:pPr>
              <w:spacing w:after="0" w:line="240" w:lineRule="auto"/>
              <w:ind w:left="176" w:righ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2F06DCE4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Проведення погоджувальних нарад з головними розпорядниками бюджетних коштів (за участю розпорядників коштів та одержувачів коштів) щодо узгодження положень та показників, включених до бюджетних запитів на 2026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3554D3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1254B3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01 грудня      2025 року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567056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  <w:p w:rsidR="00E2606F" w:rsidRPr="00E2606F" w:rsidP="00E2606F" w14:paraId="5FBF60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Головні розпорядники бюджетних коштів</w:t>
            </w:r>
          </w:p>
        </w:tc>
      </w:tr>
      <w:tr w14:paraId="7F0096E9" w14:textId="77777777" w:rsidTr="00E2606F">
        <w:tblPrEx>
          <w:tblW w:w="14175" w:type="dxa"/>
          <w:tblInd w:w="108" w:type="dxa"/>
          <w:tblLayout w:type="fixed"/>
          <w:tblLook w:val="04A0"/>
        </w:tblPrEx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0D74FD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2606F" w:rsidRPr="00E2606F" w:rsidP="00E2606F" w14:paraId="5C38FA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2606F" w:rsidRPr="00E2606F" w:rsidP="00E2606F" w14:paraId="59A228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_GoBack"/>
            <w:bookmarkEnd w:id="2"/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58D5E86D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Вжиття заходів щодо залучення громадськості до процесу складання 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проєкту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бюджету територіальної громади (громадських слухань, консультацій з громадськістю тощо).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10C134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5F1240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протягом складання 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проєкту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5A3803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Броварська міська рада Броварського району Київської області</w:t>
            </w:r>
          </w:p>
          <w:p w:rsidR="00E2606F" w:rsidRPr="00854609" w:rsidP="00E2606F" w14:paraId="31F9E2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E2606F" w:rsidRPr="00E2606F" w:rsidP="00E2606F" w14:paraId="5A64A4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Фінансове управління 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 міської ради Броварського району Київської області</w:t>
            </w:r>
          </w:p>
          <w:p w:rsidR="00E2606F" w:rsidRPr="00854609" w:rsidP="00E2606F" w14:paraId="61F8D9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5460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</w:t>
            </w:r>
          </w:p>
          <w:p w:rsidR="00E2606F" w:rsidRPr="00E2606F" w:rsidP="00E2606F" w14:paraId="22ADC2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Головні  розпорядники бюджетних коштів</w:t>
            </w:r>
          </w:p>
        </w:tc>
      </w:tr>
      <w:tr w14:paraId="30608839" w14:textId="77777777" w:rsidTr="00E2606F">
        <w:tblPrEx>
          <w:tblW w:w="14175" w:type="dxa"/>
          <w:tblInd w:w="108" w:type="dxa"/>
          <w:tblLayout w:type="fixed"/>
          <w:tblLook w:val="04A0"/>
        </w:tblPrEx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54AA6E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295135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2B7772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20700E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05DEF2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4D" w:rsidRPr="00294EDF" w:rsidP="00E2606F" w14:paraId="451EEDC2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2606F" w:rsidP="00E2606F" w14:paraId="4E9404B7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 формування мережі розпорядників бюджетних коштів нижчого рівня та одержувачів коштів на 2026 рік відповідно до наказу Міністерства фінансів України від 23 серпня 2012 року № 938 «Про затвердження порядку казначейського обслуговування місцевих бюджетів» (зі змінами).</w:t>
            </w:r>
          </w:p>
          <w:p w:rsidR="00FD734D" w:rsidRPr="00294EDF" w:rsidP="00E2606F" w14:paraId="54F8F041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6D25E0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2606F" w:rsidRPr="00E2606F" w:rsidP="00E2606F" w14:paraId="611EB3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2606F" w:rsidRPr="00E2606F" w:rsidP="00E2606F" w14:paraId="71E288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до 15 грудня       2025 року</w:t>
            </w:r>
          </w:p>
          <w:p w:rsidR="00E2606F" w:rsidRPr="00E2606F" w:rsidP="00E2606F" w14:paraId="1A9FF4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056A60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5CF823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36748D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Головні  розпорядники бюджетних коштів</w:t>
            </w:r>
          </w:p>
        </w:tc>
      </w:tr>
      <w:tr w14:paraId="60505AB8" w14:textId="77777777" w:rsidTr="00E2606F">
        <w:tblPrEx>
          <w:tblW w:w="14175" w:type="dxa"/>
          <w:tblInd w:w="108" w:type="dxa"/>
          <w:tblLayout w:type="fixed"/>
          <w:tblLook w:val="04A0"/>
        </w:tblPrEx>
        <w:trPr>
          <w:trHeight w:val="20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0256BF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54F23F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6C7CE2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0E00ED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549A59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4D" w:rsidRPr="00294EDF" w:rsidP="00E2606F" w14:paraId="51C60B0A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2606F" w:rsidP="00E2606F" w14:paraId="7095FD2F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Підготовка 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проєкту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рішення Броварської міської ради Броварського району Київської області 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бюджет Броварської міської територіальної громади на 2026 рік» згідно з типовою формою рішення про місцевий бюджет, затвердженою відповідним наказом Міністерства фінансів України та матеріали, що до нього додаються у відповідності до статті 76 Бюджетного кодексу України, та подання його виконавчому комітету Броварської міської ради Броварського району Київської області для схвалення</w:t>
            </w:r>
          </w:p>
          <w:p w:rsidR="00FD734D" w:rsidRPr="00FD734D" w:rsidP="00E2606F" w14:paraId="406F7992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0F97BE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4B7683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1C8ED4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2E6BDA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7AB350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18 грудня       2025 року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4C2C3D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585223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62286E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442F29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7D0298EA" w14:textId="77777777" w:rsidTr="00E2606F">
        <w:tblPrEx>
          <w:tblW w:w="14175" w:type="dxa"/>
          <w:tblInd w:w="108" w:type="dxa"/>
          <w:tblLayout w:type="fixed"/>
          <w:tblLook w:val="04A0"/>
        </w:tblPrEx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05B526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118C24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48500820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2606F" w:rsidRPr="00E2606F" w:rsidP="00E2606F" w14:paraId="415481B3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Схвалення 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проєкту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рішення Броварської міської ради 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бюджет Броварської міської територіальної громади на 2026 рік»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620094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4B4289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23 грудня      2025 року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06F" w:rsidRPr="00E2606F" w:rsidP="00E2606F" w14:paraId="52A0C7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Виконавчий комітет Броварської міської ради Броварського району Київської області</w:t>
            </w:r>
          </w:p>
        </w:tc>
      </w:tr>
      <w:tr w14:paraId="2B746361" w14:textId="77777777" w:rsidTr="00854609">
        <w:tblPrEx>
          <w:tblW w:w="14175" w:type="dxa"/>
          <w:tblInd w:w="108" w:type="dxa"/>
          <w:tblLayout w:type="fixed"/>
          <w:tblLook w:val="04A0"/>
        </w:tblPrEx>
        <w:trPr>
          <w:trHeight w:val="13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67B147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171EB0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0F6D54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7A42F957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Подання схваленого 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проєкту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рішення Броварської міської ради 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бюджет Броварської міської територіальної громади на 2026 рік» на розгляд Броварської міської ради</w:t>
            </w:r>
          </w:p>
          <w:p w:rsidR="00E2606F" w:rsidRPr="00E2606F" w:rsidP="00E2606F" w14:paraId="7664870C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099DCE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2606F" w:rsidRPr="00E2606F" w:rsidP="00E2606F" w14:paraId="061050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одноденний термін після схвалення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06F" w:rsidRPr="00E2606F" w:rsidP="00E2606F" w14:paraId="3AE62D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2DCFD363" w14:textId="77777777" w:rsidTr="00854609">
        <w:tblPrEx>
          <w:tblW w:w="14175" w:type="dxa"/>
          <w:tblInd w:w="108" w:type="dxa"/>
          <w:tblLayout w:type="fixed"/>
          <w:tblLook w:val="04A0"/>
        </w:tblPrEx>
        <w:trPr>
          <w:trHeight w:val="1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2B1545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6A2845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2607C5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197E96C5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Повідомлення про прийняття рішення про місцевий бюджет через</w:t>
            </w:r>
            <w:r w:rsidRPr="00E260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інформаційно</w:t>
            </w:r>
            <w:r w:rsidRPr="00E2606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eastAsia="ru-RU"/>
              </w:rPr>
              <w:t>-аналітичну систему управління плануванням та виконанням місцевих бюджетів «</w:t>
            </w:r>
            <w:r w:rsidRPr="00E2606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val="ru-RU" w:eastAsia="ru-RU"/>
              </w:rPr>
              <w:t>LOGICA</w:t>
            </w:r>
            <w:r w:rsidRPr="00E2606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286ABB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</w:pPr>
          </w:p>
          <w:p w:rsidR="00E2606F" w:rsidRPr="00E2606F" w:rsidP="00E2606F" w14:paraId="21AF2A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 робочий день після схвалення рішення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06F" w:rsidRPr="00E2606F" w:rsidP="00E2606F" w14:paraId="580408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173D36FF" w14:textId="77777777" w:rsidTr="00E2606F">
        <w:tblPrEx>
          <w:tblW w:w="14175" w:type="dxa"/>
          <w:tblInd w:w="108" w:type="dxa"/>
          <w:tblLayout w:type="fixed"/>
          <w:tblLook w:val="04A0"/>
        </w:tblPrEx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18ED54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63D1B2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7EB561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0F7977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41EBD1CF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0EDCC287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461F5DBB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Розміщення бюджетних запитів на 2026-2028 роки на офіційному 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вебпорталі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Броварської міської ради Броварського району Київської області або оприлюднити в інший спосіб.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06F" w:rsidRPr="00E2606F" w:rsidP="00E2606F" w14:paraId="3C5B9A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пізніше ніж через три робочі дні після подання місцевій раді 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проєкту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рішення про бюджет Броварської міської територіальної громади на 2026 рік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21473E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452411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13AD01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6F11C1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Головні  розпорядники бюджетних коштів</w:t>
            </w:r>
          </w:p>
        </w:tc>
      </w:tr>
      <w:tr w14:paraId="68747060" w14:textId="77777777" w:rsidTr="00E2606F">
        <w:tblPrEx>
          <w:tblW w:w="14175" w:type="dxa"/>
          <w:tblInd w:w="108" w:type="dxa"/>
          <w:tblLayout w:type="fixed"/>
          <w:tblLook w:val="04A0"/>
        </w:tblPrEx>
        <w:trPr>
          <w:trHeight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227386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44FA55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529DBB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081DA7B6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E2606F" w:rsidRPr="00E2606F" w:rsidP="00E2606F" w14:paraId="74B79741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Доопрацювання 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проєкту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рішення Броварської міської ради 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бюджет Броварської міської територіальної громади на 2026 рік» з урахуванням показників обсягів міжбюджетних трансфертів, врахованих у 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проєкті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державного бюджету, прийнятого Верховною Радою України у другому читанні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423283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26FB5F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25 грудня</w:t>
            </w:r>
          </w:p>
          <w:p w:rsidR="00E2606F" w:rsidRPr="00E2606F" w:rsidP="00E2606F" w14:paraId="14926E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року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06F" w:rsidRPr="00E2606F" w:rsidP="00E2606F" w14:paraId="50A517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28D52084" w14:textId="77777777" w:rsidTr="00E2606F">
        <w:tblPrEx>
          <w:tblW w:w="14175" w:type="dxa"/>
          <w:tblInd w:w="108" w:type="dxa"/>
          <w:tblLayout w:type="fixed"/>
          <w:tblLook w:val="04A0"/>
        </w:tblPrEx>
        <w:trPr>
          <w:trHeight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5607FF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0BE559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78A9C000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E2606F" w:rsidRPr="00E2606F" w:rsidP="00E2606F" w14:paraId="2337C646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Затвердження схваленого рішенням виконавчого комітету рішення Броварської міської ради 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бюджет Броварської міської територіальної громади на 2026 рік»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2DBE32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2606F" w:rsidRPr="00E2606F" w:rsidP="00E2606F" w14:paraId="74945A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25 грудня</w:t>
            </w:r>
          </w:p>
          <w:p w:rsidR="00E2606F" w:rsidRPr="00E2606F" w:rsidP="00E2606F" w14:paraId="7A6DFD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року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06F" w:rsidRPr="00E2606F" w:rsidP="00E2606F" w14:paraId="68914A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Броварська міська рада Броварського району Київської області</w:t>
            </w:r>
          </w:p>
        </w:tc>
      </w:tr>
      <w:tr w14:paraId="2E445C1D" w14:textId="77777777" w:rsidTr="00E2606F">
        <w:tblPrEx>
          <w:tblW w:w="14175" w:type="dxa"/>
          <w:tblInd w:w="108" w:type="dxa"/>
          <w:tblLayout w:type="fixed"/>
          <w:tblLook w:val="04A0"/>
        </w:tblPrEx>
        <w:trPr>
          <w:trHeight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134D23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115B6E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7BAC62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1F44DA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2F8CA8CD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2606F" w:rsidRPr="00E2606F" w:rsidP="00E2606F" w14:paraId="42347E83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 оприлюднення рішення Броварської міської ради Броварського району Київської області 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бюджет Броварської міської територіальної громади на 2026 рік» на офіційному сайті Броварської міської ради Броварського району Київської області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72E650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08B350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десятиденний строк з дня його прийняття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06F" w:rsidRPr="00E2606F" w:rsidP="00E2606F" w14:paraId="621A83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</w:tr>
      <w:tr w14:paraId="60FEF54D" w14:textId="77777777" w:rsidTr="00E2606F">
        <w:tblPrEx>
          <w:tblW w:w="14175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0F8E9A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06F" w:rsidRPr="00E2606F" w:rsidP="00E2606F" w14:paraId="6CD4A0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3427EB80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E2606F" w:rsidRPr="00E2606F" w:rsidP="00E2606F" w14:paraId="7A8249D0" w14:textId="77777777">
            <w:pPr>
              <w:spacing w:after="0" w:line="240" w:lineRule="auto"/>
              <w:ind w:left="176" w:right="176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Подання рішення про місцевий бюджет з додатками через</w:t>
            </w:r>
            <w:r w:rsidRPr="00E260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інформаційно</w:t>
            </w:r>
            <w:r w:rsidRPr="00E2606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eastAsia="ru-RU"/>
              </w:rPr>
              <w:t>-аналітичну систему управління плануванням та виконанням місцевих бюджетів «</w:t>
            </w:r>
            <w:r w:rsidRPr="00E2606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val="ru-RU" w:eastAsia="ru-RU"/>
              </w:rPr>
              <w:t>LOGICA</w:t>
            </w:r>
            <w:r w:rsidRPr="00E2606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F" w:rsidRPr="00E2606F" w:rsidP="00E2606F" w14:paraId="7356B9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</w:pPr>
          </w:p>
          <w:p w:rsidR="00E2606F" w:rsidRPr="00E2606F" w:rsidP="00E2606F" w14:paraId="610CF2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05 січня </w:t>
            </w:r>
          </w:p>
          <w:p w:rsidR="00E2606F" w:rsidRPr="00E2606F" w:rsidP="00E2606F" w14:paraId="48B6C8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2026 року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06F" w:rsidRPr="00E2606F" w:rsidP="00E2606F" w14:paraId="273616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</w:tbl>
    <w:p w:rsidR="00E2606F" w:rsidRPr="00E2606F" w:rsidP="00E2606F" w14:paraId="3015631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06F" w:rsidRPr="00E2606F" w:rsidP="00E2606F" w14:paraId="3F87343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06F" w:rsidRPr="00E2606F" w:rsidP="00E2606F" w14:paraId="40EAC0B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06F" w:rsidRPr="00E2606F" w:rsidP="00E2606F" w14:paraId="08EF7F0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06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                                                  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906A4" w:rsidR="00E906A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D2B6242"/>
    <w:multiLevelType w:val="hybridMultilevel"/>
    <w:tmpl w:val="D94A726C"/>
    <w:lvl w:ilvl="0">
      <w:start w:val="0"/>
      <w:numFmt w:val="bullet"/>
      <w:lvlText w:val="-"/>
      <w:lvlJc w:val="left"/>
      <w:pPr>
        <w:ind w:left="23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9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2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98" w:hanging="360"/>
      </w:pPr>
      <w:rPr>
        <w:rFonts w:ascii="Wingdings" w:hAnsi="Wingdings" w:hint="default"/>
      </w:rPr>
    </w:lvl>
  </w:abstractNum>
  <w:abstractNum w:abstractNumId="1">
    <w:nsid w:val="44B62FEE"/>
    <w:multiLevelType w:val="hybridMultilevel"/>
    <w:tmpl w:val="C3226F42"/>
    <w:lvl w:ilvl="0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5D27D2"/>
    <w:multiLevelType w:val="hybridMultilevel"/>
    <w:tmpl w:val="680AE0BE"/>
    <w:lvl w:ilvl="0">
      <w:start w:val="0"/>
      <w:numFmt w:val="bullet"/>
      <w:lvlText w:val="-"/>
      <w:lvlJc w:val="left"/>
      <w:pPr>
        <w:ind w:left="23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9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2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KMlU6iSeUkKlS1kfLWLdvTv+DF/nR512qnjyXjPOk3XU+xESZRcYFgFO/ekcJyoWsSoS0iDT/tv&#10;Sa+527d0qA==&#10;" w:salt="9Po521kdJU34uqVGbbjb5w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D5820"/>
    <w:rsid w:val="000E7AC9"/>
    <w:rsid w:val="001A78CE"/>
    <w:rsid w:val="0022588C"/>
    <w:rsid w:val="00252709"/>
    <w:rsid w:val="00271308"/>
    <w:rsid w:val="00294EDF"/>
    <w:rsid w:val="002D569F"/>
    <w:rsid w:val="003458FE"/>
    <w:rsid w:val="003735BC"/>
    <w:rsid w:val="003B2A39"/>
    <w:rsid w:val="00417BD3"/>
    <w:rsid w:val="004208DA"/>
    <w:rsid w:val="00424AD7"/>
    <w:rsid w:val="00524AF7"/>
    <w:rsid w:val="005955DA"/>
    <w:rsid w:val="005C6C54"/>
    <w:rsid w:val="005E68BF"/>
    <w:rsid w:val="005F17C3"/>
    <w:rsid w:val="0061417F"/>
    <w:rsid w:val="00617517"/>
    <w:rsid w:val="00641F3E"/>
    <w:rsid w:val="00643CA3"/>
    <w:rsid w:val="006F7263"/>
    <w:rsid w:val="00853C00"/>
    <w:rsid w:val="00854609"/>
    <w:rsid w:val="008A5D36"/>
    <w:rsid w:val="00990B1E"/>
    <w:rsid w:val="009E4B16"/>
    <w:rsid w:val="00A54CCD"/>
    <w:rsid w:val="00A84A56"/>
    <w:rsid w:val="00AF203F"/>
    <w:rsid w:val="00B20C04"/>
    <w:rsid w:val="00B47688"/>
    <w:rsid w:val="00B933FF"/>
    <w:rsid w:val="00BE2C50"/>
    <w:rsid w:val="00CA30E5"/>
    <w:rsid w:val="00CB633A"/>
    <w:rsid w:val="00CE4637"/>
    <w:rsid w:val="00DC610A"/>
    <w:rsid w:val="00E2606F"/>
    <w:rsid w:val="00E906A4"/>
    <w:rsid w:val="00E97F96"/>
    <w:rsid w:val="00EA126F"/>
    <w:rsid w:val="00F04D2F"/>
    <w:rsid w:val="00F1699F"/>
    <w:rsid w:val="00F277F8"/>
    <w:rsid w:val="00FB6DFE"/>
    <w:rsid w:val="00FD73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BalloonText">
    <w:name w:val="Balloon Text"/>
    <w:basedOn w:val="Normal"/>
    <w:link w:val="a1"/>
    <w:uiPriority w:val="99"/>
    <w:semiHidden/>
    <w:unhideWhenUsed/>
    <w:rsid w:val="00E26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260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2C7C59"/>
    <w:rsid w:val="00465FDF"/>
    <w:rsid w:val="004A6BAA"/>
    <w:rsid w:val="004F6AED"/>
    <w:rsid w:val="00564DF9"/>
    <w:rsid w:val="00651CF5"/>
    <w:rsid w:val="008A5D36"/>
    <w:rsid w:val="00A27E64"/>
    <w:rsid w:val="00A528C7"/>
    <w:rsid w:val="00A7487F"/>
    <w:rsid w:val="00B759DE"/>
    <w:rsid w:val="00BF1730"/>
    <w:rsid w:val="00C2695E"/>
    <w:rsid w:val="00CD106B"/>
    <w:rsid w:val="00F100B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7429</Words>
  <Characters>4236</Characters>
  <Application>Microsoft Office Word</Application>
  <DocSecurity>8</DocSecurity>
  <Lines>35</Lines>
  <Paragraphs>23</Paragraphs>
  <ScaleCrop>false</ScaleCrop>
  <Company/>
  <LinksUpToDate>false</LinksUpToDate>
  <CharactersWithSpaces>11642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36</cp:revision>
  <dcterms:created xsi:type="dcterms:W3CDTF">2021-08-31T06:42:00Z</dcterms:created>
  <dcterms:modified xsi:type="dcterms:W3CDTF">2025-08-25T12:18:00Z</dcterms:modified>
</cp:coreProperties>
</file>