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906CC3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D7EB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752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3464" w:rsidP="003B2A39" w14:paraId="060471DC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5C3464">
        <w:rPr>
          <w:rFonts w:ascii="Times New Roman" w:hAnsi="Times New Roman" w:cs="Times New Roman"/>
          <w:b/>
          <w:bCs/>
          <w:sz w:val="28"/>
          <w:szCs w:val="28"/>
        </w:rPr>
        <w:t xml:space="preserve">Склад робочої групи </w:t>
      </w:r>
    </w:p>
    <w:p w:rsidR="004208DA" w:rsidRPr="005C3464" w:rsidP="003B2A39" w14:paraId="05028A3C" w14:textId="08DC49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3464">
        <w:rPr>
          <w:rFonts w:ascii="Times New Roman" w:hAnsi="Times New Roman" w:cs="Times New Roman"/>
          <w:b/>
          <w:bCs/>
          <w:sz w:val="28"/>
          <w:szCs w:val="28"/>
        </w:rPr>
        <w:t xml:space="preserve">з оцінювання корупційних ризиків у діяльності Броварської міської ради Броварського району Київської області та її виконавчих органів </w:t>
      </w:r>
    </w:p>
    <w:p w:rsidR="004208DA" w:rsidRPr="005C3464" w:rsidP="002E1E61" w14:paraId="412AEC08" w14:textId="7777777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204"/>
      </w:tblGrid>
      <w:tr w14:paraId="0B462705" w14:textId="77777777" w:rsidTr="002E1E61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10" w:type="dxa"/>
          </w:tcPr>
          <w:p w:rsidR="005C3464" w:rsidRPr="00A52F0E" w:rsidP="002E1E61" w14:paraId="0F728FD7" w14:textId="3E8593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Людмила ЛЕНЧИЦЬКА</w:t>
            </w:r>
          </w:p>
        </w:tc>
        <w:tc>
          <w:tcPr>
            <w:tcW w:w="6204" w:type="dxa"/>
          </w:tcPr>
          <w:p w:rsidR="005C3464" w:rsidP="002E1E61" w14:paraId="39835EF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керуючий справами виконавчого комітету Броварської міської ради Броварського району Київської області, голова робочої групи;</w:t>
            </w:r>
          </w:p>
          <w:p w:rsidR="00812B6D" w:rsidP="002E1E61" w14:paraId="7FDFC81A" w14:textId="77777777">
            <w:pPr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:rsidR="00812B6D" w:rsidRPr="00812B6D" w:rsidP="002E1E61" w14:paraId="3904E15B" w14:textId="154A45CC">
            <w:pPr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14:paraId="2D3B19FF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1D539ED2" w14:textId="407156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Альбіна БАБА-МІРЗОЄВА</w:t>
            </w:r>
          </w:p>
        </w:tc>
        <w:tc>
          <w:tcPr>
            <w:tcW w:w="6204" w:type="dxa"/>
          </w:tcPr>
          <w:p w:rsidR="005C3464" w:rsidP="002E1E61" w14:paraId="06AD10F6" w14:textId="777777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області, заступник голови робочої групи;</w:t>
            </w:r>
          </w:p>
          <w:p w:rsidR="00812B6D" w:rsidRPr="00812B6D" w:rsidP="002E1E61" w14:paraId="2C009404" w14:textId="41B9534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08CA68C9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4F611C7C" w14:textId="36EC20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Людмила КОВШУН</w:t>
            </w:r>
          </w:p>
        </w:tc>
        <w:tc>
          <w:tcPr>
            <w:tcW w:w="6204" w:type="dxa"/>
          </w:tcPr>
          <w:p w:rsidR="005C3464" w:rsidP="002E1E61" w14:paraId="558DCAA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– уповноважена особа з питань запобігання та виявлення корупції виконавчого комітету Броварської міської ради Броварського району Київської області, секретар робочої групи.</w:t>
            </w:r>
          </w:p>
          <w:p w:rsidR="00812B6D" w:rsidRPr="00A52F0E" w:rsidP="002E1E61" w14:paraId="5B8E9A83" w14:textId="4D3C02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4CDE22E" w14:textId="77777777" w:rsidTr="002E1E61">
        <w:tblPrEx>
          <w:tblW w:w="0" w:type="auto"/>
          <w:tblLook w:val="04A0"/>
        </w:tblPrEx>
        <w:tc>
          <w:tcPr>
            <w:tcW w:w="9714" w:type="dxa"/>
            <w:gridSpan w:val="2"/>
          </w:tcPr>
          <w:p w:rsidR="00A52F0E" w:rsidP="002E1E61" w14:paraId="38704FA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Члени робочої групи:</w:t>
            </w:r>
          </w:p>
          <w:p w:rsidR="00812B6D" w:rsidP="002E1E61" w14:paraId="5379D9FA" w14:textId="7777777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12B6D" w:rsidRPr="00812B6D" w:rsidP="002E1E61" w14:paraId="45930905" w14:textId="462BE39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33A08E6A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596ABEA0" w14:textId="4E5C3E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Марія ГАЙДУЧЕНКО</w:t>
            </w:r>
          </w:p>
        </w:tc>
        <w:tc>
          <w:tcPr>
            <w:tcW w:w="6204" w:type="dxa"/>
          </w:tcPr>
          <w:p w:rsidR="005C3464" w:rsidP="002E1E61" w14:paraId="68D683C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охорони здоров’я Броварської міської ради Броварського району Київської області;</w:t>
            </w:r>
          </w:p>
          <w:p w:rsidR="00812B6D" w:rsidRPr="00812B6D" w:rsidP="002E1E61" w14:paraId="6F1FD7A4" w14:textId="137D9B4B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2D33F7CE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31843846" w14:textId="4A2F91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Тетяна ГОЛУБОВСЬКА</w:t>
            </w:r>
          </w:p>
        </w:tc>
        <w:tc>
          <w:tcPr>
            <w:tcW w:w="6204" w:type="dxa"/>
          </w:tcPr>
          <w:p w:rsidR="005C3464" w:rsidP="002E1E61" w14:paraId="640F54A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– уповноважена особа з питань запобігання та виявлення корупції Управління будівництва, житлово</w:t>
            </w:r>
            <w:r w:rsidR="00ED7E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812B6D" w:rsidRPr="00812B6D" w:rsidP="002E1E61" w14:paraId="386F9F03" w14:textId="1935961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07D099F6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3DB658C7" w14:textId="0124C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Тетяна ДАВИДЮК</w:t>
            </w:r>
          </w:p>
        </w:tc>
        <w:tc>
          <w:tcPr>
            <w:tcW w:w="6204" w:type="dxa"/>
          </w:tcPr>
          <w:p w:rsidR="005C3464" w:rsidP="002E1E61" w14:paraId="7C185C2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начальник відділу містобудування та просторового розвитку Управління містобудування та архітектури виконавчого комітету Броварської міської ради Броварського району Київської області;</w:t>
            </w:r>
          </w:p>
          <w:p w:rsidR="00812B6D" w:rsidP="002E1E61" w14:paraId="04AC3C71" w14:textId="7777777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12B6D" w:rsidRPr="00812B6D" w:rsidP="002E1E61" w14:paraId="177893F3" w14:textId="5E2A36B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016644C2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68AF2D2F" w14:textId="618442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Михайло ДОЦЕНКО</w:t>
            </w:r>
          </w:p>
        </w:tc>
        <w:tc>
          <w:tcPr>
            <w:tcW w:w="6204" w:type="dxa"/>
          </w:tcPr>
          <w:p w:rsidR="005C3464" w:rsidP="002E1E61" w14:paraId="5E976EC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відділу фізичної культури та спорту Броварської міської ради Броварського району Київської області;</w:t>
            </w:r>
          </w:p>
          <w:p w:rsidR="00812B6D" w:rsidRPr="00812B6D" w:rsidP="002E1E61" w14:paraId="23655478" w14:textId="3CDD9F8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2F424645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4B686CB1" w14:textId="315E1F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Наталія ЖЕЖУК</w:t>
            </w:r>
          </w:p>
        </w:tc>
        <w:tc>
          <w:tcPr>
            <w:tcW w:w="6204" w:type="dxa"/>
          </w:tcPr>
          <w:p w:rsidR="005C3464" w:rsidP="002E1E61" w14:paraId="749188C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питань оборонної роботи та взаємодії з правоохоронними органами управління цивільного захисту, оборонної роботи та взаємодії з правоохоронними органами виконавчого комітету Броварського району Київської області;</w:t>
            </w:r>
          </w:p>
          <w:p w:rsidR="00812B6D" w:rsidRPr="00812B6D" w:rsidP="002E1E61" w14:paraId="001E8E35" w14:textId="4F4F9C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2A8B9FA6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1C8E95B1" w14:textId="7F9503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Тетяна КАШТАНЮК</w:t>
            </w:r>
          </w:p>
        </w:tc>
        <w:tc>
          <w:tcPr>
            <w:tcW w:w="6204" w:type="dxa"/>
          </w:tcPr>
          <w:p w:rsidR="005C3464" w:rsidP="002E1E61" w14:paraId="52DDF9E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соціального захисту населення Броварської міської ради Броварського району Київської області;</w:t>
            </w:r>
          </w:p>
          <w:p w:rsidR="00812B6D" w:rsidRPr="00812B6D" w:rsidP="002E1E61" w14:paraId="25117A40" w14:textId="183260C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2346D325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49787833" w14:textId="7CC6B3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Володимир КОВАЛЬ</w:t>
            </w:r>
          </w:p>
        </w:tc>
        <w:tc>
          <w:tcPr>
            <w:tcW w:w="6204" w:type="dxa"/>
          </w:tcPr>
          <w:p w:rsidR="005C3464" w:rsidP="002E1E61" w14:paraId="20550C8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внутрішнього аудиту виконавчого комітету Броварської міської ради Броварського району Київської області;</w:t>
            </w:r>
          </w:p>
          <w:p w:rsidR="00812B6D" w:rsidRPr="00812B6D" w:rsidP="002E1E61" w14:paraId="2DA80EA6" w14:textId="1A68BCB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2797BC83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6F1EE7F0" w14:textId="0A7928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Костянтин ЛІПСЬКИЙ</w:t>
            </w:r>
          </w:p>
        </w:tc>
        <w:tc>
          <w:tcPr>
            <w:tcW w:w="6204" w:type="dxa"/>
          </w:tcPr>
          <w:p w:rsidR="005C3464" w:rsidP="002E1E61" w14:paraId="440470F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депутат Броварської міської ради Броварського району Київської області VIII скликання;</w:t>
            </w:r>
          </w:p>
          <w:p w:rsidR="00812B6D" w:rsidRPr="00812B6D" w:rsidP="002E1E61" w14:paraId="0FB4D68E" w14:textId="328F4F71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14:paraId="049EC23F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0327A68A" w14:textId="13273C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Євгенія МАЛІБОРСЬКА</w:t>
            </w:r>
          </w:p>
        </w:tc>
        <w:tc>
          <w:tcPr>
            <w:tcW w:w="6204" w:type="dxa"/>
          </w:tcPr>
          <w:p w:rsidR="005C3464" w:rsidP="002E1E61" w14:paraId="72B1D94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812B6D" w:rsidRPr="00812B6D" w:rsidP="002E1E61" w14:paraId="232CB169" w14:textId="0237B162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14:paraId="117C9E5A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598E9EBC" w14:textId="1B7F63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Олена НУЖНЕНКО</w:t>
            </w:r>
          </w:p>
        </w:tc>
        <w:tc>
          <w:tcPr>
            <w:tcW w:w="6204" w:type="dxa"/>
          </w:tcPr>
          <w:p w:rsidR="005C3464" w:rsidP="002E1E61" w14:paraId="2816704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головний спеціаліст, економіст відділу бухгалтерського обліку фінансового управління Броварської міської ради Броварського району Київської області;</w:t>
            </w:r>
          </w:p>
          <w:p w:rsidR="00812B6D" w:rsidRPr="00812B6D" w:rsidP="002E1E61" w14:paraId="4F6C86CF" w14:textId="2E2C5AD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2CE62BA3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74D38C6D" w14:textId="34ED57C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Галина ПЛОТНІКОВА</w:t>
            </w:r>
          </w:p>
        </w:tc>
        <w:tc>
          <w:tcPr>
            <w:tcW w:w="6204" w:type="dxa"/>
          </w:tcPr>
          <w:p w:rsidR="005C3464" w:rsidP="002E1E61" w14:paraId="336A579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  <w:p w:rsidR="00812B6D" w:rsidRPr="00812B6D" w:rsidP="002E1E61" w14:paraId="72BF3877" w14:textId="0C45C259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14:paraId="4FC6BBCB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1524D02E" w14:textId="7FE1D9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Олена ПОСТЕРНАК</w:t>
            </w:r>
          </w:p>
        </w:tc>
        <w:tc>
          <w:tcPr>
            <w:tcW w:w="6204" w:type="dxa"/>
          </w:tcPr>
          <w:p w:rsidR="005C3464" w:rsidP="002E1E61" w14:paraId="133AA76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з персоналу управління культури, сім’ї та молоді Броварської міської ради Броварського району Київської області;</w:t>
            </w:r>
          </w:p>
          <w:p w:rsidR="00812B6D" w:rsidRPr="00812B6D" w:rsidP="002E1E61" w14:paraId="40531E85" w14:textId="5FD9D9E2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14:paraId="6056E749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161F2EAB" w14:textId="0257F7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Тетяна СЕМЕНОГ</w:t>
            </w:r>
          </w:p>
        </w:tc>
        <w:tc>
          <w:tcPr>
            <w:tcW w:w="6204" w:type="dxa"/>
          </w:tcPr>
          <w:p w:rsidR="005C3464" w:rsidP="002E1E61" w14:paraId="67AB291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землеустрою управління земельних ресурсів виконавчого комітету Броварської міської ради Броварського району Київської області;</w:t>
            </w:r>
          </w:p>
          <w:p w:rsidR="00812B6D" w:rsidRPr="00812B6D" w:rsidP="002E1E61" w14:paraId="454E1A61" w14:textId="38D1CD7F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14:paraId="3F432644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00F3B284" w14:textId="4523D6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Тамара СТЕЛЬМАХ</w:t>
            </w:r>
          </w:p>
        </w:tc>
        <w:tc>
          <w:tcPr>
            <w:tcW w:w="6204" w:type="dxa"/>
          </w:tcPr>
          <w:p w:rsidR="005C3464" w:rsidRPr="00A52F0E" w:rsidP="002E1E61" w14:paraId="20142103" w14:textId="374BB0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освіти і науки Броварської міської ради Броварського району Київської області;</w:t>
            </w:r>
          </w:p>
        </w:tc>
      </w:tr>
      <w:tr w14:paraId="38BB8B04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0E1FCA32" w14:textId="4F8300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Оксана УШАКОВА</w:t>
            </w:r>
          </w:p>
        </w:tc>
        <w:tc>
          <w:tcPr>
            <w:tcW w:w="6204" w:type="dxa"/>
          </w:tcPr>
          <w:p w:rsidR="005C3464" w:rsidP="002E1E61" w14:paraId="67E0A46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персоналу управління забезпечення діяльності виконавчого комітету Броварської міської ради Броварського району Київської області та її виконавчих органів;</w:t>
            </w:r>
          </w:p>
          <w:p w:rsidR="00812B6D" w:rsidRPr="00812B6D" w:rsidP="002E1E61" w14:paraId="749CA6E5" w14:textId="0F3B733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0FCE7350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0DD0DA9E" w14:textId="6001F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Михайло ЧЕРНЯК</w:t>
            </w:r>
          </w:p>
        </w:tc>
        <w:tc>
          <w:tcPr>
            <w:tcW w:w="6204" w:type="dxa"/>
          </w:tcPr>
          <w:p w:rsidR="005C3464" w:rsidP="002E1E61" w14:paraId="6156015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начальник відділу контролю за станом благоустрою Управління інспекції та контролю Броварської міської ради Броварського району Київської області;</w:t>
            </w:r>
          </w:p>
          <w:p w:rsidR="00812B6D" w:rsidRPr="00812B6D" w:rsidP="002E1E61" w14:paraId="205FA1CA" w14:textId="47FEF7E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757AC213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7E2A8EFD" w14:textId="159E37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Наталія ШАТИЛО</w:t>
            </w:r>
          </w:p>
        </w:tc>
        <w:tc>
          <w:tcPr>
            <w:tcW w:w="6204" w:type="dxa"/>
          </w:tcPr>
          <w:p w:rsidR="005C3464" w:rsidP="002E1E61" w14:paraId="17F4A937" w14:textId="777777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– начальник відділу реалізації державних програм та соціальної підтримки управління з питань ветеранської політики Броварської міської ради Броварського району Київської області;</w:t>
            </w:r>
          </w:p>
          <w:p w:rsidR="00812B6D" w:rsidRPr="00812B6D" w:rsidP="002E1E61" w14:paraId="41BC7253" w14:textId="5DFAD85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" w:name="_GoBack"/>
            <w:bookmarkEnd w:id="2"/>
          </w:p>
        </w:tc>
      </w:tr>
      <w:tr w14:paraId="2C9BD56D" w14:textId="77777777" w:rsidTr="002E1E61">
        <w:tblPrEx>
          <w:tblW w:w="0" w:type="auto"/>
          <w:tblLook w:val="04A0"/>
        </w:tblPrEx>
        <w:tc>
          <w:tcPr>
            <w:tcW w:w="3510" w:type="dxa"/>
          </w:tcPr>
          <w:p w:rsidR="005C3464" w:rsidRPr="00A52F0E" w:rsidP="002E1E61" w14:paraId="017450A3" w14:textId="1193C7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Марина ШЕВЧУК</w:t>
            </w:r>
          </w:p>
        </w:tc>
        <w:tc>
          <w:tcPr>
            <w:tcW w:w="6204" w:type="dxa"/>
          </w:tcPr>
          <w:p w:rsidR="005C3464" w:rsidRPr="00A52F0E" w:rsidP="002E1E61" w14:paraId="664628E5" w14:textId="4D32BF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F0E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області.</w:t>
            </w:r>
          </w:p>
        </w:tc>
      </w:tr>
    </w:tbl>
    <w:p w:rsidR="004208DA" w:rsidRPr="00A52F0E" w:rsidP="002E1E61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A52F0E" w:rsidP="002E1E61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A52F0E" w:rsidP="002E1E61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A52F0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F0E" w:rsidP="004F7CAD" w14:paraId="108E00FF" w14:textId="5FC47AF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2F0E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A52F0E">
        <w:rPr>
          <w:rFonts w:ascii="Times New Roman" w:hAnsi="Times New Roman" w:cs="Times New Roman"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1"/>
    <w:p w:rsidR="004F7CAD" w:rsidRPr="00A52F0E" w:rsidP="004F7CAD" w14:paraId="5FF0D8BD" w14:textId="2659D71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52F0E" w:rsidRPr="00A52F0E" w14:paraId="574691CB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12B6D" w:rsidR="00812B6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D7FFE"/>
    <w:rsid w:val="000E0637"/>
    <w:rsid w:val="000E7ADA"/>
    <w:rsid w:val="0019083E"/>
    <w:rsid w:val="002B2737"/>
    <w:rsid w:val="002D71B2"/>
    <w:rsid w:val="002E1E61"/>
    <w:rsid w:val="003735BC"/>
    <w:rsid w:val="003A4315"/>
    <w:rsid w:val="003B2A39"/>
    <w:rsid w:val="004208DA"/>
    <w:rsid w:val="004228AB"/>
    <w:rsid w:val="00424AD7"/>
    <w:rsid w:val="004C6C25"/>
    <w:rsid w:val="004F7CAD"/>
    <w:rsid w:val="00520285"/>
    <w:rsid w:val="00524AF7"/>
    <w:rsid w:val="00545B76"/>
    <w:rsid w:val="005C3464"/>
    <w:rsid w:val="00784598"/>
    <w:rsid w:val="007C582E"/>
    <w:rsid w:val="0081066D"/>
    <w:rsid w:val="00812B6D"/>
    <w:rsid w:val="00853C00"/>
    <w:rsid w:val="00893E2E"/>
    <w:rsid w:val="008B6EF2"/>
    <w:rsid w:val="00A52F0E"/>
    <w:rsid w:val="00A84A56"/>
    <w:rsid w:val="00B20C04"/>
    <w:rsid w:val="00B3670E"/>
    <w:rsid w:val="00CB633A"/>
    <w:rsid w:val="00E72D27"/>
    <w:rsid w:val="00ED7EB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5C3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81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12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323D4"/>
    <w:rsid w:val="0019083E"/>
    <w:rsid w:val="004B2355"/>
    <w:rsid w:val="004D1168"/>
    <w:rsid w:val="005735DE"/>
    <w:rsid w:val="00934C4A"/>
    <w:rsid w:val="00F31C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605</Words>
  <Characters>3455</Characters>
  <Application>Microsoft Office Word</Application>
  <DocSecurity>8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2025-08-25T11:59:00Z</dcterms:modified>
</cp:coreProperties>
</file>