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A34D71" w14:paraId="7BDF67AE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ПРОЕКТ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ПВ-593</w:t>
      </w:r>
    </w:p>
    <w:p w:rsidR="00A34D71" w14:paraId="44997E6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34D71" w14:paraId="4F937A41" w14:textId="77777777">
      <w:pPr>
        <w:spacing w:after="0" w:line="240" w:lineRule="auto"/>
        <w:ind w:firstLine="5139"/>
        <w:jc w:val="center"/>
        <w:rPr>
          <w:rFonts w:ascii="Times" w:hAnsi="Times"/>
          <w:sz w:val="28"/>
        </w:rPr>
      </w:pPr>
      <w:permStart w:id="0" w:edGrp="everyone"/>
      <w:r>
        <w:rPr>
          <w:rFonts w:ascii="Times" w:hAnsi="Times"/>
          <w:sz w:val="28"/>
        </w:rPr>
        <w:t xml:space="preserve">Додаток </w:t>
      </w:r>
    </w:p>
    <w:p w:rsidR="00A34D71" w14:paraId="67C5EFF8" w14:textId="77777777">
      <w:pPr>
        <w:spacing w:after="0" w:line="240" w:lineRule="auto"/>
        <w:ind w:firstLine="5139"/>
        <w:jc w:val="center"/>
        <w:rPr>
          <w:rFonts w:ascii="Times" w:hAnsi="Times"/>
          <w:sz w:val="28"/>
        </w:rPr>
      </w:pPr>
      <w:r>
        <w:rPr>
          <w:rFonts w:ascii="Times" w:hAnsi="Times"/>
          <w:sz w:val="28"/>
        </w:rPr>
        <w:t xml:space="preserve">Рішення виконавчого комітету </w:t>
      </w:r>
    </w:p>
    <w:p w:rsidR="00A34D71" w14:paraId="2F93ED90" w14:textId="77777777">
      <w:pPr>
        <w:spacing w:after="0" w:line="240" w:lineRule="auto"/>
        <w:ind w:firstLine="51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Броварської міської ради </w:t>
      </w:r>
    </w:p>
    <w:p w:rsidR="00A34D71" w14:paraId="590D7970" w14:textId="77777777">
      <w:pPr>
        <w:spacing w:after="0" w:line="240" w:lineRule="auto"/>
        <w:ind w:firstLine="51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Броварського району </w:t>
      </w:r>
    </w:p>
    <w:p w:rsidR="00A34D71" w14:paraId="74F8AC81" w14:textId="77777777">
      <w:pPr>
        <w:spacing w:after="0" w:line="240" w:lineRule="auto"/>
        <w:ind w:left="4248" w:firstLine="70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Київської області </w:t>
      </w:r>
    </w:p>
    <w:p w:rsidR="00A34D71" w14:paraId="02FEC382" w14:textId="77777777">
      <w:pPr>
        <w:spacing w:after="0" w:line="240" w:lineRule="auto"/>
        <w:ind w:left="4248" w:firstLine="70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від _____________ №_________</w:t>
      </w:r>
    </w:p>
    <w:p w:rsidR="00A34D71" w14:paraId="029F0269" w14:textId="77777777">
      <w:pPr>
        <w:spacing w:after="0" w:line="240" w:lineRule="auto"/>
        <w:ind w:left="4248"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</w:p>
    <w:p w:rsidR="00A34D71" w14:paraId="292C21C2" w14:textId="77777777">
      <w:pPr>
        <w:spacing w:after="0" w:line="240" w:lineRule="auto"/>
        <w:ind w:left="4248"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</w:p>
    <w:p w:rsidR="00A11B1C" w:rsidP="00A11B1C" w14:paraId="4D69F98C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A11B1C">
        <w:rPr>
          <w:rFonts w:ascii="Times" w:hAnsi="Times"/>
          <w:b/>
          <w:bCs/>
          <w:sz w:val="28"/>
        </w:rPr>
        <w:t xml:space="preserve">Розрахунок коштів на виплату соціальної допомоги на утримання дитини, </w:t>
      </w:r>
      <w:r w:rsidRPr="00A11B1C">
        <w:rPr>
          <w:rFonts w:ascii="Times" w:hAnsi="Times"/>
          <w:b/>
          <w:bCs/>
          <w:sz w:val="28"/>
        </w:rPr>
        <w:t>влаштованої</w:t>
      </w:r>
      <w:r w:rsidRPr="00A11B1C">
        <w:rPr>
          <w:rFonts w:ascii="Times New Roman" w:hAnsi="Times New Roman"/>
          <w:b/>
          <w:bCs/>
          <w:sz w:val="28"/>
        </w:rPr>
        <w:t xml:space="preserve"> у сім’ю патронатного вихователя у період з </w:t>
      </w:r>
    </w:p>
    <w:p w:rsidR="00A34D71" w:rsidRPr="00A11B1C" w:rsidP="00A11B1C" w14:paraId="356D797C" w14:textId="02C4A7E7">
      <w:pPr>
        <w:spacing w:after="0" w:line="240" w:lineRule="auto"/>
        <w:jc w:val="center"/>
        <w:rPr>
          <w:rFonts w:ascii="Times" w:hAnsi="Times"/>
          <w:b/>
          <w:bCs/>
          <w:sz w:val="28"/>
        </w:rPr>
      </w:pPr>
      <w:r w:rsidRPr="00A11B1C">
        <w:rPr>
          <w:rFonts w:ascii="Times" w:hAnsi="Times"/>
          <w:b/>
          <w:bCs/>
          <w:sz w:val="28"/>
        </w:rPr>
        <w:t>30 липня 2023 року</w:t>
      </w:r>
      <w:r w:rsidR="00A11B1C">
        <w:rPr>
          <w:rFonts w:ascii="Times" w:hAnsi="Times"/>
          <w:b/>
          <w:bCs/>
          <w:sz w:val="28"/>
        </w:rPr>
        <w:t xml:space="preserve"> </w:t>
      </w:r>
      <w:r w:rsidRPr="00A11B1C">
        <w:rPr>
          <w:rFonts w:ascii="Times" w:hAnsi="Times"/>
          <w:b/>
          <w:bCs/>
          <w:sz w:val="28"/>
        </w:rPr>
        <w:t>по 29 жовтня 2023 року</w:t>
      </w:r>
    </w:p>
    <w:p w:rsidR="00A34D71" w14:paraId="43DA6A41" w14:textId="77777777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tbl>
      <w:tblPr>
        <w:tblW w:w="0" w:type="auto"/>
        <w:tblInd w:w="-714" w:type="dxa"/>
        <w:shd w:val="clear" w:color="auto" w:fill="FFFFFF"/>
        <w:tblLook w:val="0000"/>
      </w:tblPr>
      <w:tblGrid>
        <w:gridCol w:w="3482"/>
        <w:gridCol w:w="1622"/>
        <w:gridCol w:w="1701"/>
        <w:gridCol w:w="1822"/>
        <w:gridCol w:w="1715"/>
      </w:tblGrid>
      <w:tr w14:paraId="57EA2845" w14:textId="77777777">
        <w:tblPrEx>
          <w:tblW w:w="0" w:type="auto"/>
          <w:tblInd w:w="-714" w:type="dxa"/>
          <w:shd w:val="clear" w:color="auto" w:fill="FFFFFF"/>
          <w:tblLook w:val="0000"/>
        </w:tblPrEx>
        <w:tc>
          <w:tcPr>
            <w:tcW w:w="3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D71" w14:paraId="2D2B2225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ПІП, дата народження дитини, влаштованої у сім’ю патронатного вихователя</w:t>
            </w:r>
          </w:p>
        </w:tc>
        <w:tc>
          <w:tcPr>
            <w:tcW w:w="68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D71" w14:paraId="6AC9B9CF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Сума соціальної допомоги на утримання дитини, влаштованої у сім’ю патронатного вихов</w:t>
            </w:r>
            <w:r>
              <w:rPr>
                <w:rFonts w:ascii="Times" w:hAnsi="Times"/>
                <w:sz w:val="24"/>
              </w:rPr>
              <w:t>ателя, грн</w:t>
            </w:r>
          </w:p>
        </w:tc>
      </w:tr>
      <w:tr w14:paraId="6B7209D4" w14:textId="77777777">
        <w:tblPrEx>
          <w:tblW w:w="0" w:type="auto"/>
          <w:tblInd w:w="-714" w:type="dxa"/>
          <w:shd w:val="clear" w:color="auto" w:fill="FFFFFF"/>
          <w:tblLook w:val="0000"/>
        </w:tblPrEx>
        <w:tc>
          <w:tcPr>
            <w:tcW w:w="3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D71" w14:paraId="4D17B276" w14:textId="77777777">
            <w:pPr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62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D71" w14:paraId="21263914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Липень 2023</w:t>
            </w:r>
          </w:p>
        </w:tc>
        <w:tc>
          <w:tcPr>
            <w:tcW w:w="17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D71" w14:paraId="5268706F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Серпень 2023</w:t>
            </w:r>
          </w:p>
        </w:tc>
        <w:tc>
          <w:tcPr>
            <w:tcW w:w="182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D71" w14:paraId="0BAE26B2" w14:textId="77777777">
            <w:pPr>
              <w:spacing w:after="0" w:line="240" w:lineRule="auto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Вересень 2023</w:t>
            </w:r>
          </w:p>
        </w:tc>
        <w:tc>
          <w:tcPr>
            <w:tcW w:w="171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D71" w14:paraId="330F425F" w14:textId="77777777">
            <w:pPr>
              <w:spacing w:after="0" w:line="240" w:lineRule="auto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Жовтень 2023</w:t>
            </w:r>
          </w:p>
        </w:tc>
      </w:tr>
      <w:tr w14:paraId="3A69C976" w14:textId="77777777">
        <w:tblPrEx>
          <w:tblW w:w="0" w:type="auto"/>
          <w:tblInd w:w="-714" w:type="dxa"/>
          <w:shd w:val="clear" w:color="auto" w:fill="FFFFFF"/>
          <w:tblLook w:val="0000"/>
        </w:tblPrEx>
        <w:tc>
          <w:tcPr>
            <w:tcW w:w="34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D71" w14:paraId="10F0099F" w14:textId="77777777">
            <w:pPr>
              <w:spacing w:after="0" w:line="240" w:lineRule="auto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***, </w:t>
            </w:r>
          </w:p>
          <w:p w:rsidR="00A34D71" w14:paraId="63ADD920" w14:textId="77777777">
            <w:pPr>
              <w:spacing w:after="0" w:line="240" w:lineRule="auto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*** </w:t>
            </w:r>
            <w:r>
              <w:rPr>
                <w:rFonts w:ascii="Times" w:hAnsi="Times"/>
                <w:sz w:val="24"/>
              </w:rPr>
              <w:t>р.н</w:t>
            </w:r>
            <w:r>
              <w:rPr>
                <w:rFonts w:ascii="Times" w:hAnsi="Times"/>
                <w:sz w:val="24"/>
              </w:rPr>
              <w:t>.</w:t>
            </w:r>
          </w:p>
        </w:tc>
        <w:tc>
          <w:tcPr>
            <w:tcW w:w="162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D71" w14:paraId="1F6F7B97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456,90</w:t>
            </w:r>
          </w:p>
        </w:tc>
        <w:tc>
          <w:tcPr>
            <w:tcW w:w="17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D71" w14:paraId="12E516F7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7082,00</w:t>
            </w:r>
          </w:p>
        </w:tc>
        <w:tc>
          <w:tcPr>
            <w:tcW w:w="182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D71" w14:paraId="79AEC3AA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7082,00</w:t>
            </w:r>
          </w:p>
        </w:tc>
        <w:tc>
          <w:tcPr>
            <w:tcW w:w="171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D71" w14:paraId="40954AF7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6625,10</w:t>
            </w:r>
          </w:p>
        </w:tc>
      </w:tr>
      <w:tr w14:paraId="215A71E5" w14:textId="77777777">
        <w:tblPrEx>
          <w:tblW w:w="0" w:type="auto"/>
          <w:tblInd w:w="-714" w:type="dxa"/>
          <w:shd w:val="clear" w:color="auto" w:fill="FFFFFF"/>
          <w:tblLook w:val="0000"/>
        </w:tblPrEx>
        <w:tc>
          <w:tcPr>
            <w:tcW w:w="34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D71" w14:paraId="076284A5" w14:textId="77777777">
            <w:pPr>
              <w:spacing w:after="0" w:line="240" w:lineRule="auto"/>
              <w:jc w:val="both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ВСЬОГО</w:t>
            </w:r>
          </w:p>
        </w:tc>
        <w:tc>
          <w:tcPr>
            <w:tcW w:w="162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D71" w14:paraId="69875A12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456,90</w:t>
            </w:r>
          </w:p>
        </w:tc>
        <w:tc>
          <w:tcPr>
            <w:tcW w:w="17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D71" w14:paraId="08976438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7082,00</w:t>
            </w:r>
          </w:p>
        </w:tc>
        <w:tc>
          <w:tcPr>
            <w:tcW w:w="182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D71" w14:paraId="32EC7F9A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7082,00</w:t>
            </w:r>
          </w:p>
        </w:tc>
        <w:tc>
          <w:tcPr>
            <w:tcW w:w="171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D71" w14:paraId="35E806D2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6625,10</w:t>
            </w:r>
          </w:p>
        </w:tc>
      </w:tr>
    </w:tbl>
    <w:p w:rsidR="00A34D71" w14:paraId="25D01C3C" w14:textId="77777777">
      <w:pPr>
        <w:spacing w:after="0" w:line="240" w:lineRule="auto"/>
        <w:jc w:val="center"/>
        <w:rPr>
          <w:rFonts w:ascii="Times" w:hAnsi="Times"/>
          <w:b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b/>
          <w:sz w:val="28"/>
        </w:rPr>
        <w:t xml:space="preserve"> </w:t>
      </w:r>
    </w:p>
    <w:p w:rsidR="00A34D71" w14:paraId="3BD7EC8F" w14:textId="77777777">
      <w:pPr>
        <w:spacing w:after="0" w:line="240" w:lineRule="auto"/>
        <w:jc w:val="center"/>
        <w:rPr>
          <w:rFonts w:ascii="Times" w:hAnsi="Times"/>
          <w:b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b/>
          <w:sz w:val="28"/>
        </w:rPr>
        <w:t xml:space="preserve"> </w:t>
      </w:r>
    </w:p>
    <w:p w:rsidR="00A34D71" w:rsidRPr="00A11B1C" w14:paraId="659AFDB8" w14:textId="77777777">
      <w:pPr>
        <w:spacing w:after="0" w:line="240" w:lineRule="auto"/>
        <w:jc w:val="center"/>
        <w:rPr>
          <w:rFonts w:ascii="Times" w:hAnsi="Times"/>
          <w:b/>
          <w:bCs/>
          <w:sz w:val="28"/>
        </w:rPr>
      </w:pPr>
      <w:r w:rsidRPr="00A11B1C">
        <w:rPr>
          <w:rFonts w:ascii="Times" w:hAnsi="Times"/>
          <w:b/>
          <w:bCs/>
          <w:sz w:val="28"/>
        </w:rPr>
        <w:t xml:space="preserve">Розрахунок коштів на оплату послуг із здійснення патронату над дитиною </w:t>
      </w:r>
    </w:p>
    <w:p w:rsidR="00A34D71" w:rsidRPr="00A11B1C" w14:paraId="06045889" w14:textId="77777777">
      <w:pPr>
        <w:spacing w:after="0" w:line="240" w:lineRule="auto"/>
        <w:jc w:val="center"/>
        <w:rPr>
          <w:rFonts w:ascii="Times" w:hAnsi="Times"/>
          <w:b/>
          <w:bCs/>
          <w:sz w:val="28"/>
        </w:rPr>
      </w:pPr>
      <w:r w:rsidRPr="00A11B1C">
        <w:rPr>
          <w:rFonts w:ascii="Times" w:hAnsi="Times"/>
          <w:b/>
          <w:bCs/>
          <w:sz w:val="28"/>
        </w:rPr>
        <w:t>у період з 30 липня 2023 року по 29 жовтня 2023 року</w:t>
      </w:r>
    </w:p>
    <w:p w:rsidR="00A34D71" w14:paraId="6FC52754" w14:textId="77777777">
      <w:pPr>
        <w:spacing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tbl>
      <w:tblPr>
        <w:tblW w:w="0" w:type="auto"/>
        <w:tblInd w:w="-714" w:type="dxa"/>
        <w:shd w:val="clear" w:color="auto" w:fill="FFFFFF"/>
        <w:tblLook w:val="0000"/>
      </w:tblPr>
      <w:tblGrid>
        <w:gridCol w:w="4496"/>
        <w:gridCol w:w="1458"/>
        <w:gridCol w:w="1559"/>
        <w:gridCol w:w="1418"/>
        <w:gridCol w:w="1411"/>
      </w:tblGrid>
      <w:tr w14:paraId="77B50438" w14:textId="77777777">
        <w:tblPrEx>
          <w:tblW w:w="0" w:type="auto"/>
          <w:tblInd w:w="-714" w:type="dxa"/>
          <w:shd w:val="clear" w:color="auto" w:fill="FFFFFF"/>
          <w:tblLook w:val="0000"/>
        </w:tblPrEx>
        <w:tc>
          <w:tcPr>
            <w:tcW w:w="44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D71" w14:paraId="7982BE1E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Оплата послуг патронатного вихователя *** із здійснення патронату над дитиною </w:t>
            </w:r>
          </w:p>
          <w:p w:rsidR="00A34D71" w14:paraId="27C487CD" w14:textId="77777777">
            <w:pPr>
              <w:spacing w:after="0" w:line="240" w:lineRule="auto"/>
              <w:jc w:val="both"/>
              <w:rPr>
                <w:rFonts w:ascii="Times" w:hAnsi="Times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sz w:val="24"/>
              </w:rPr>
              <w:t xml:space="preserve"> </w:t>
            </w:r>
          </w:p>
        </w:tc>
        <w:tc>
          <w:tcPr>
            <w:tcW w:w="5846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D71" w14:paraId="399A8389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Сума виплат оплати послуг із </w:t>
            </w:r>
            <w:r>
              <w:rPr>
                <w:rFonts w:ascii="Times" w:hAnsi="Times"/>
                <w:sz w:val="24"/>
              </w:rPr>
              <w:t>здійснення патронату над дитиною, грн</w:t>
            </w:r>
          </w:p>
        </w:tc>
      </w:tr>
      <w:tr w14:paraId="72DBD7CA" w14:textId="77777777">
        <w:tblPrEx>
          <w:tblW w:w="0" w:type="auto"/>
          <w:tblInd w:w="-714" w:type="dxa"/>
          <w:shd w:val="clear" w:color="auto" w:fill="FFFFFF"/>
          <w:tblLook w:val="0000"/>
        </w:tblPrEx>
        <w:tc>
          <w:tcPr>
            <w:tcW w:w="44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D71" w14:paraId="766FD64C" w14:textId="77777777">
            <w:pPr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45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D71" w14:paraId="3B7D087D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Липень</w:t>
            </w:r>
          </w:p>
          <w:p w:rsidR="00A34D71" w14:paraId="46BB6605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sz w:val="24"/>
              </w:rPr>
              <w:t>2023</w:t>
            </w:r>
          </w:p>
        </w:tc>
        <w:tc>
          <w:tcPr>
            <w:tcW w:w="155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D71" w14:paraId="1E45BA04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Серпень</w:t>
            </w:r>
          </w:p>
          <w:p w:rsidR="00A34D71" w14:paraId="73FDEA04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sz w:val="24"/>
              </w:rPr>
              <w:t>2023</w:t>
            </w:r>
          </w:p>
        </w:tc>
        <w:tc>
          <w:tcPr>
            <w:tcW w:w="141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D71" w14:paraId="6F078EFD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Вересень  </w:t>
            </w:r>
          </w:p>
          <w:p w:rsidR="00A34D71" w14:paraId="100583B6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sz w:val="24"/>
              </w:rPr>
              <w:t>2023</w:t>
            </w:r>
          </w:p>
        </w:tc>
        <w:tc>
          <w:tcPr>
            <w:tcW w:w="141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D71" w14:paraId="3E9AA413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Жовтень</w:t>
            </w:r>
          </w:p>
          <w:p w:rsidR="00A34D71" w14:paraId="4D954744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sz w:val="24"/>
              </w:rPr>
              <w:t>2023</w:t>
            </w:r>
          </w:p>
        </w:tc>
      </w:tr>
      <w:tr w14:paraId="77D5B1DE" w14:textId="77777777">
        <w:tblPrEx>
          <w:tblW w:w="0" w:type="auto"/>
          <w:tblInd w:w="-714" w:type="dxa"/>
          <w:shd w:val="clear" w:color="auto" w:fill="FFFFFF"/>
          <w:tblLook w:val="0000"/>
        </w:tblPrEx>
        <w:tc>
          <w:tcPr>
            <w:tcW w:w="44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D71" w14:paraId="76F24349" w14:textId="77777777">
            <w:pPr>
              <w:spacing w:after="0" w:line="240" w:lineRule="auto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Сума грошового забезпечення патронатного вихователя</w:t>
            </w:r>
          </w:p>
          <w:p w:rsidR="00A34D71" w14:paraId="470C3EBB" w14:textId="77777777">
            <w:pPr>
              <w:spacing w:after="0" w:line="240" w:lineRule="auto"/>
              <w:jc w:val="both"/>
              <w:rPr>
                <w:rFonts w:ascii="Times" w:hAnsi="Times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sz w:val="24"/>
              </w:rPr>
              <w:t xml:space="preserve"> </w:t>
            </w:r>
          </w:p>
        </w:tc>
        <w:tc>
          <w:tcPr>
            <w:tcW w:w="145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D71" w14:paraId="3BCF6579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173,16</w:t>
            </w:r>
          </w:p>
        </w:tc>
        <w:tc>
          <w:tcPr>
            <w:tcW w:w="155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D71" w14:paraId="1E74AF1F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2684,00</w:t>
            </w:r>
          </w:p>
        </w:tc>
        <w:tc>
          <w:tcPr>
            <w:tcW w:w="141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D71" w14:paraId="7D6EFBC5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2684,00</w:t>
            </w:r>
          </w:p>
        </w:tc>
        <w:tc>
          <w:tcPr>
            <w:tcW w:w="141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D71" w14:paraId="25BDA7A8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2510,84</w:t>
            </w:r>
          </w:p>
        </w:tc>
      </w:tr>
      <w:tr w14:paraId="2A5345C3" w14:textId="77777777">
        <w:tblPrEx>
          <w:tblW w:w="0" w:type="auto"/>
          <w:tblInd w:w="-714" w:type="dxa"/>
          <w:shd w:val="clear" w:color="auto" w:fill="FFFFFF"/>
          <w:tblLook w:val="0000"/>
        </w:tblPrEx>
        <w:tc>
          <w:tcPr>
            <w:tcW w:w="44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D71" w14:paraId="5C1589AF" w14:textId="77777777">
            <w:pPr>
              <w:spacing w:after="0" w:line="240" w:lineRule="auto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Сума єдиного внеску на   загальнообов’язкове державне соціальне страхування за патронатного вихователя</w:t>
            </w:r>
          </w:p>
        </w:tc>
        <w:tc>
          <w:tcPr>
            <w:tcW w:w="145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D71" w14:paraId="414FD81D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38,09</w:t>
            </w:r>
          </w:p>
        </w:tc>
        <w:tc>
          <w:tcPr>
            <w:tcW w:w="155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D71" w14:paraId="2F22ACB3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590,48</w:t>
            </w:r>
          </w:p>
        </w:tc>
        <w:tc>
          <w:tcPr>
            <w:tcW w:w="141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D71" w14:paraId="60481289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590,48</w:t>
            </w:r>
          </w:p>
        </w:tc>
        <w:tc>
          <w:tcPr>
            <w:tcW w:w="141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D71" w14:paraId="47FC04DC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552,39</w:t>
            </w:r>
          </w:p>
        </w:tc>
      </w:tr>
      <w:tr w14:paraId="18F2484B" w14:textId="77777777">
        <w:tblPrEx>
          <w:tblW w:w="0" w:type="auto"/>
          <w:tblInd w:w="-714" w:type="dxa"/>
          <w:shd w:val="clear" w:color="auto" w:fill="FFFFFF"/>
          <w:tblLook w:val="0000"/>
        </w:tblPrEx>
        <w:tc>
          <w:tcPr>
            <w:tcW w:w="44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D71" w14:paraId="57A81B83" w14:textId="77777777">
            <w:pPr>
              <w:spacing w:after="0" w:line="240" w:lineRule="auto"/>
              <w:jc w:val="both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ВСЬОГО</w:t>
            </w:r>
          </w:p>
        </w:tc>
        <w:tc>
          <w:tcPr>
            <w:tcW w:w="145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D71" w14:paraId="673449FA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211,25</w:t>
            </w:r>
          </w:p>
        </w:tc>
        <w:tc>
          <w:tcPr>
            <w:tcW w:w="155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D71" w14:paraId="5C06F068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3274,48</w:t>
            </w:r>
          </w:p>
        </w:tc>
        <w:tc>
          <w:tcPr>
            <w:tcW w:w="141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D71" w14:paraId="1141B7E6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3274,48</w:t>
            </w:r>
          </w:p>
        </w:tc>
        <w:tc>
          <w:tcPr>
            <w:tcW w:w="141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D71" w14:paraId="2138BE89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3063,23</w:t>
            </w:r>
          </w:p>
        </w:tc>
      </w:tr>
    </w:tbl>
    <w:p w:rsidR="00A34D71" w14:paraId="21CC1367" w14:textId="77777777">
      <w:pPr>
        <w:spacing w:after="0" w:line="240" w:lineRule="auto"/>
        <w:jc w:val="both"/>
        <w:rPr>
          <w:rFonts w:ascii="Times" w:hAnsi="Times"/>
          <w:sz w:val="28"/>
        </w:rPr>
      </w:pPr>
    </w:p>
    <w:p w:rsidR="00A34D71" w14:paraId="2D112C10" w14:textId="77777777">
      <w:pPr>
        <w:spacing w:after="0" w:line="240" w:lineRule="auto"/>
        <w:jc w:val="both"/>
        <w:rPr>
          <w:rFonts w:ascii="Times" w:hAnsi="Times"/>
          <w:sz w:val="28"/>
        </w:rPr>
      </w:pPr>
    </w:p>
    <w:p w:rsidR="00A34D71" w14:paraId="06D42CE5" w14:textId="77777777">
      <w:pPr>
        <w:spacing w:after="0" w:line="240" w:lineRule="auto"/>
        <w:ind w:hanging="846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" w:hAnsi="Times"/>
          <w:sz w:val="28"/>
        </w:rPr>
        <w:t>Міський голова</w:t>
      </w: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  <w:t xml:space="preserve"> </w:t>
      </w: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  <w:t>Ігор САПОЖКО</w:t>
      </w:r>
      <w:r>
        <w:rPr>
          <w:rFonts w:ascii="Times New Roman" w:hAnsi="Times New Roman"/>
          <w:sz w:val="28"/>
        </w:rPr>
        <w:t xml:space="preserve">  </w:t>
      </w:r>
      <w:permEnd w:id="0"/>
    </w:p>
    <w:sectPr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4D71" w14:paraId="0C198383" w14:textId="77777777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:rsidR="00A34D71" w14:paraId="49D6DF5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4D71" w14:paraId="6EBF93C3" w14:textId="77777777">
    <w:pPr>
      <w:tabs>
        <w:tab w:val="center" w:pos="4819"/>
        <w:tab w:val="right" w:pos="9639"/>
      </w:tabs>
      <w:spacing w:after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bookmarkEnd w:id="1"/>
  <w:p w:rsidR="00A34D71" w14:paraId="4694A0A4" w14:textId="77777777">
    <w:pPr>
      <w:pStyle w:val="Head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A34D71"/>
    <w:rsid w:val="005D2923"/>
    <w:rsid w:val="00A11B1C"/>
    <w:rsid w:val="00A34D71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D96DADA"/>
  <w15:docId w15:val="{B0174007-02F0-4079-BCD0-946DF3227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ій колонтитул Знак"/>
    <w:basedOn w:val="DefaultParagraphFont"/>
    <w:link w:val="Header"/>
  </w:style>
  <w:style w:type="character" w:customStyle="1" w:styleId="a0">
    <w:name w:val="Нижні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826</Words>
  <Characters>471</Characters>
  <Application>Microsoft Office Word</Application>
  <DocSecurity>8</DocSecurity>
  <Lines>3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2023-07-20T06:33:00Z</dcterms:modified>
</cp:coreProperties>
</file>