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FAE3" w14:textId="77777777" w:rsidR="008B36CA" w:rsidRPr="008B36CA" w:rsidRDefault="008B36CA" w:rsidP="008B36C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36CA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E8CD89E" w14:textId="77777777" w:rsidR="008B36CA" w:rsidRPr="008B36CA" w:rsidRDefault="008B36CA" w:rsidP="008B36CA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C5EEC6E" w14:textId="77777777" w:rsidR="008B36CA" w:rsidRPr="008B36CA" w:rsidRDefault="008B36CA" w:rsidP="008B36C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B36C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20A1194C" w14:textId="77777777" w:rsidR="008B36CA" w:rsidRPr="008B36CA" w:rsidRDefault="008B36CA" w:rsidP="008B36C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14:paraId="00F172F7" w14:textId="0EF03622" w:rsidR="008B36CA" w:rsidRPr="008B36CA" w:rsidRDefault="008B36CA" w:rsidP="0082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8B36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8B36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  <w:r w:rsidR="008208A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B36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  <w:r w:rsidR="008208A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B36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 вул. Москаленка Сергія в м. Бровари</w:t>
      </w:r>
      <w:r w:rsidR="008208A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B36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Броварського району  Київської області</w:t>
      </w:r>
      <w:r w:rsidRPr="008B36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49D41E6F" w14:textId="77777777" w:rsidR="008B36CA" w:rsidRPr="008B36CA" w:rsidRDefault="008B36CA" w:rsidP="008B36C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A064B6" w14:textId="77777777" w:rsidR="008B36CA" w:rsidRPr="008B36CA" w:rsidRDefault="008B36CA" w:rsidP="008B36C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36CA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8B36CA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8B36CA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14:paraId="49447DFF" w14:textId="77777777" w:rsidR="008B36CA" w:rsidRPr="008B36CA" w:rsidRDefault="008B36CA" w:rsidP="008B36C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63A27E58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B36CA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B36C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B36C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B36CA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BD5E695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8B36C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B36CA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8B36CA">
        <w:rPr>
          <w:rFonts w:ascii="Times New Roman" w:hAnsi="Times New Roman" w:cs="Times New Roman"/>
          <w:sz w:val="28"/>
          <w:szCs w:val="28"/>
        </w:rPr>
        <w:t>.</w:t>
      </w:r>
    </w:p>
    <w:p w14:paraId="07FBE28F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8B36CA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B36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652F4850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8B36CA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8B36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F60006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B36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356BD3A7" w14:textId="77777777" w:rsidR="008B36CA" w:rsidRPr="008B36CA" w:rsidRDefault="008B36CA" w:rsidP="008B36C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8B36CA">
        <w:rPr>
          <w:rFonts w:ascii="Times New Roman" w:hAnsi="Times New Roman" w:cs="Times New Roman"/>
          <w:sz w:val="28"/>
          <w:szCs w:val="28"/>
          <w:lang w:val="uk-UA"/>
        </w:rPr>
        <w:t xml:space="preserve">135,136,137,186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8B36CA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8B36CA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14:paraId="04A36F9C" w14:textId="77777777" w:rsidR="008B36CA" w:rsidRPr="008B36CA" w:rsidRDefault="008B36CA" w:rsidP="008B36C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B36C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8B3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0,0860 га, </w:t>
      </w:r>
      <w:r w:rsidRPr="008B36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них  0,0015 га – охоронна зона </w:t>
      </w:r>
      <w:r w:rsidRPr="008B36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навколо (уздовж) об’єкта енергетичної системи</w:t>
      </w:r>
      <w:r w:rsidRPr="008B36C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розташованої по вул. Москаленка Сергія</w:t>
      </w:r>
      <w:r w:rsidRPr="008B3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2" w:name="_Hlk132354352"/>
      <w:r w:rsidRPr="008B3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розміщення та експлуатації 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  <w:bookmarkEnd w:id="2"/>
      <w:r w:rsidRPr="008B36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bookmarkStart w:id="3" w:name="_Hlk132354376"/>
      <w:r w:rsidRPr="008B36CA">
        <w:rPr>
          <w:rFonts w:ascii="Times New Roman" w:eastAsia="Times New Roman" w:hAnsi="Times New Roman" w:cs="Times New Roman"/>
          <w:sz w:val="28"/>
          <w:szCs w:val="28"/>
          <w:lang w:val="uk-UA"/>
        </w:rPr>
        <w:t>вул. Москаленка Сергія в м. Бровари</w:t>
      </w:r>
      <w:bookmarkEnd w:id="3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CFD6128" w14:textId="77777777" w:rsidR="008B36CA" w:rsidRPr="008B36CA" w:rsidRDefault="008B36CA" w:rsidP="008B36CA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>лота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8B36C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B36C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14:paraId="6F84F8D2" w14:textId="77777777" w:rsidR="008B36CA" w:rsidRPr="008B36CA" w:rsidRDefault="008B36CA" w:rsidP="008B36CA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>Розмір мінімального кроку торгів встановлений відповідно до статті 137 Земельного кодексу України.</w:t>
      </w:r>
    </w:p>
    <w:p w14:paraId="5B4A8075" w14:textId="77777777" w:rsidR="008B36CA" w:rsidRPr="008B36CA" w:rsidRDefault="008B36CA" w:rsidP="008B36C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14" w:firstLine="553"/>
        <w:contextualSpacing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</w:t>
      </w:r>
      <w:proofErr w:type="spellStart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>до</w:t>
      </w:r>
      <w:proofErr w:type="spellEnd"/>
      <w:r w:rsidRPr="008B36CA">
        <w:rPr>
          <w:rFonts w:ascii="Times New Roman" w:hAnsi="Times New Roman"/>
          <w:bCs/>
          <w:sz w:val="28"/>
          <w:szCs w:val="28"/>
          <w:lang w:val="uk-UA" w:eastAsia="zh-CN"/>
        </w:rPr>
        <w:t xml:space="preserve"> статті 136 Земельного кодексу України до проекту рішення додається проект договору оренди землі, який пропонується укласти за результатами аукціону</w:t>
      </w:r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14:paraId="542EDF32" w14:textId="77777777" w:rsidR="008B36CA" w:rsidRPr="008B36CA" w:rsidRDefault="008B36CA" w:rsidP="008B36C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14" w:firstLine="553"/>
        <w:contextualSpacing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B36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25356113" w14:textId="77777777" w:rsidR="008B36CA" w:rsidRPr="008B36CA" w:rsidRDefault="008B36CA" w:rsidP="008B36C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8B36CA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8B36C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8B36CA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8B36C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8B36C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8B36C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8B36CA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8B36CA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8B36CA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8B36CA">
        <w:rPr>
          <w:rFonts w:ascii="Times New Roman" w:hAnsi="Times New Roman"/>
          <w:sz w:val="28"/>
          <w:szCs w:val="28"/>
          <w:lang w:eastAsia="zh-CN"/>
        </w:rPr>
        <w:t>.</w:t>
      </w:r>
    </w:p>
    <w:p w14:paraId="0BD9DC90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8B36CA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8B36C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3FEF3ECE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B36C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</w:t>
      </w:r>
      <w:r w:rsidRPr="008B36CA">
        <w:rPr>
          <w:rFonts w:ascii="Times New Roman" w:hAnsi="Times New Roman"/>
          <w:sz w:val="28"/>
          <w:szCs w:val="28"/>
          <w:lang w:val="uk-UA" w:eastAsia="zh-CN"/>
        </w:rPr>
        <w:lastRenderedPageBreak/>
        <w:t>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14:paraId="58492B0B" w14:textId="77777777" w:rsidR="008B36CA" w:rsidRPr="008B36CA" w:rsidRDefault="008B36CA" w:rsidP="008B36C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8B36CA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8B36CA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8B36CA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A052668" w14:textId="77777777" w:rsidR="008B36CA" w:rsidRPr="008B36CA" w:rsidRDefault="008B36CA" w:rsidP="008B36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B36CA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8B3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29F1C5B" w14:textId="77777777" w:rsidR="008B36CA" w:rsidRPr="008B36CA" w:rsidRDefault="008B36CA" w:rsidP="008B36C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8B36CA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8B36CA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8B36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8B36C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D0F87DB" w14:textId="77777777" w:rsidR="008B36CA" w:rsidRPr="008B36CA" w:rsidRDefault="008B36CA" w:rsidP="008B36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DBAA43" w14:textId="77777777" w:rsidR="008B36CA" w:rsidRPr="008B36CA" w:rsidRDefault="008B36CA" w:rsidP="008B36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1FA4AE" w14:textId="77777777" w:rsidR="008B36CA" w:rsidRPr="008B36CA" w:rsidRDefault="008B36CA" w:rsidP="008B36CA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45FD86F8" w14:textId="77777777" w:rsidR="008B36CA" w:rsidRPr="008B36CA" w:rsidRDefault="008B36CA" w:rsidP="008B36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6CA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8B36C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2A2FB72E" w14:textId="77777777" w:rsidR="008B36CA" w:rsidRPr="008B36CA" w:rsidRDefault="008B36CA" w:rsidP="008B36CA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36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Pr="008B36CA">
        <w:rPr>
          <w:rFonts w:ascii="Times New Roman" w:eastAsia="Calibri" w:hAnsi="Times New Roman" w:cs="Times New Roman"/>
          <w:sz w:val="28"/>
          <w:szCs w:val="28"/>
          <w:lang w:val="uk-UA"/>
        </w:rPr>
        <w:t>Леся ГУДИМЕНКО</w:t>
      </w:r>
    </w:p>
    <w:p w14:paraId="03932672" w14:textId="77777777" w:rsidR="009B7D79" w:rsidRPr="008B36CA" w:rsidRDefault="009B7D79" w:rsidP="008B36CA">
      <w:pPr>
        <w:rPr>
          <w:lang w:val="uk-UA"/>
        </w:rPr>
      </w:pPr>
    </w:p>
    <w:sectPr w:rsidR="009B7D79" w:rsidRPr="008B36C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08AB"/>
    <w:rsid w:val="00827775"/>
    <w:rsid w:val="00881846"/>
    <w:rsid w:val="008B36C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5B77"/>
  <w15:docId w15:val="{8819F4C7-AE3E-4ACC-9EF5-FA3FB4FE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17</cp:revision>
  <dcterms:created xsi:type="dcterms:W3CDTF">2021-03-03T14:03:00Z</dcterms:created>
  <dcterms:modified xsi:type="dcterms:W3CDTF">2025-08-11T08:23:00Z</dcterms:modified>
</cp:coreProperties>
</file>