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04" w:rsidRDefault="006A6B04" w:rsidP="006A6B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6A6B04" w:rsidRPr="005B1C08" w:rsidRDefault="006A6B04" w:rsidP="006A6B0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A6B04" w:rsidRDefault="006A6B04" w:rsidP="006A6B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2025-2029 роки»</w:t>
      </w:r>
    </w:p>
    <w:p w:rsidR="006A6B04" w:rsidRDefault="006A6B04" w:rsidP="006A6B04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A6B04" w:rsidRDefault="006A6B04" w:rsidP="006A6B04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6A6B04" w:rsidRDefault="006A6B04" w:rsidP="006A6B04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6A6B04" w:rsidRDefault="006A6B04" w:rsidP="006A6B0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6A6B04" w:rsidRPr="00391C4C" w:rsidRDefault="006A6B04" w:rsidP="006A6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поповнення </w:t>
      </w:r>
      <w:r w:rsidR="005557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татутного капіталу</w:t>
      </w:r>
      <w:r w:rsidRPr="009342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КП "Бровари-Благоустрій</w:t>
      </w:r>
      <w:r w:rsidRPr="00111F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" на придбання обладнання та інвентарю </w:t>
      </w:r>
      <w:r w:rsidRPr="00111F08">
        <w:rPr>
          <w:rFonts w:ascii="Times New Roman" w:hAnsi="Times New Roman" w:cs="Times New Roman"/>
          <w:sz w:val="28"/>
          <w:szCs w:val="28"/>
          <w:lang w:val="uk-UA"/>
        </w:rPr>
        <w:t>здійснюється перерозподіл коштів, а са</w:t>
      </w:r>
      <w:r w:rsidRPr="009342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ме: зменшу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ються</w:t>
      </w:r>
      <w:r w:rsidRPr="009342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видатки на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391C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9342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P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,00» тис. грн. за рахунок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Програми </w:t>
      </w:r>
      <w:r w:rsidRP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«Питна вода Броварської міської територіальної громади на 2025-2029 роки»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заходу </w:t>
      </w:r>
      <w:r w:rsidRPr="00CD05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«Капітальний ремонт каналізаційних насосних станцій в с. Княжичі (3 шт.)»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 пункт 2.1.3 </w:t>
      </w:r>
      <w:r w:rsidRPr="00391C4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 збільшу</w:t>
      </w:r>
      <w:r w:rsid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ються</w:t>
      </w:r>
      <w:r w:rsidRP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«</w:t>
      </w:r>
      <w:r w:rsidR="00391C4C" w:rsidRP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="00111F0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 </w:t>
      </w:r>
      <w:r w:rsidR="00391C4C" w:rsidRP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400</w:t>
      </w:r>
      <w:r w:rsidR="00111F0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,00</w:t>
      </w:r>
      <w:r w:rsidRP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» тис. грн. </w:t>
      </w:r>
      <w:r w:rsidR="00391C4C" w:rsidRP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 Статутний капітал </w:t>
      </w:r>
      <w:r w:rsidRP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«КП "Бровари-Благоустрій"</w:t>
      </w:r>
      <w:r w:rsidR="00391C4C" w:rsidRPr="00391C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6A6B04" w:rsidRDefault="006A6B04" w:rsidP="006A6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6A6B04" w:rsidRPr="00AD6713" w:rsidRDefault="006A6B04" w:rsidP="006A6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6A6B04" w:rsidRDefault="006A6B04" w:rsidP="006A6B04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коштів.</w:t>
      </w:r>
    </w:p>
    <w:p w:rsidR="006A6B04" w:rsidRPr="007E1A80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6A6B04" w:rsidRPr="00FF1347" w:rsidRDefault="006A6B04" w:rsidP="006A6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Hlk151976974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2025 рік по Програмі</w:t>
      </w:r>
      <w:bookmarkEnd w:id="0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2025-2029 роки»</w:t>
      </w:r>
      <w:bookmarkStart w:id="1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 </w:t>
      </w:r>
      <w:r w:rsidR="009B607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</w:t>
      </w:r>
      <w:r w:rsidR="00FF1347" w:rsidRPr="00FF1347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FF1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1347" w:rsidRPr="00FF1347">
        <w:rPr>
          <w:rFonts w:ascii="Times New Roman" w:hAnsi="Times New Roman" w:cs="Times New Roman"/>
          <w:sz w:val="28"/>
          <w:szCs w:val="28"/>
          <w:lang w:val="uk-UA"/>
        </w:rPr>
        <w:t>943,492</w:t>
      </w:r>
      <w:r w:rsidR="00FF13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67ED">
        <w:rPr>
          <w:rFonts w:ascii="Times New Roman" w:hAnsi="Times New Roman"/>
          <w:sz w:val="28"/>
          <w:szCs w:val="28"/>
          <w:lang w:val="uk-UA" w:eastAsia="zh-CN"/>
        </w:rPr>
        <w:t>тис. грн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  <w:r w:rsidR="00FF1347">
        <w:rPr>
          <w:rFonts w:ascii="Times New Roman" w:hAnsi="Times New Roman"/>
          <w:sz w:val="28"/>
          <w:szCs w:val="28"/>
          <w:lang w:val="uk-UA" w:eastAsia="zh-CN"/>
        </w:rPr>
        <w:t xml:space="preserve">, з яких місцевий бюджет </w:t>
      </w:r>
      <w:r w:rsidR="00FF1347" w:rsidRPr="00CB687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F1347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FF1347" w:rsidRPr="001F069B">
        <w:rPr>
          <w:rFonts w:ascii="Times New Roman" w:hAnsi="Times New Roman" w:cs="Times New Roman"/>
          <w:sz w:val="28"/>
          <w:szCs w:val="28"/>
          <w:lang w:val="uk-UA"/>
        </w:rPr>
        <w:t>45 848,492</w:t>
      </w:r>
      <w:r w:rsidR="00FF1347" w:rsidRPr="00FF1347">
        <w:rPr>
          <w:rFonts w:ascii="Times New Roman" w:hAnsi="Times New Roman" w:cs="Times New Roman"/>
          <w:sz w:val="28"/>
          <w:szCs w:val="28"/>
          <w:lang w:val="uk-UA"/>
        </w:rPr>
        <w:t xml:space="preserve"> тис. грн., державний бюджет – </w:t>
      </w:r>
      <w:r w:rsidR="00FF1347" w:rsidRPr="00FF1347">
        <w:rPr>
          <w:rFonts w:ascii="Times New Roman" w:hAnsi="Times New Roman" w:cs="Times New Roman"/>
          <w:sz w:val="27"/>
          <w:szCs w:val="27"/>
          <w:lang w:val="uk-UA"/>
        </w:rPr>
        <w:t>45 095,00 тис. грн.</w:t>
      </w:r>
    </w:p>
    <w:bookmarkEnd w:id="1"/>
    <w:p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6B04" w:rsidRDefault="006A6B04" w:rsidP="006A6B0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6A6B04" w:rsidRDefault="000318B2" w:rsidP="00031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18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Збільшення статутного капіталу комунального підприємства </w:t>
      </w:r>
      <w:r w:rsidRPr="000318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«Бровари-Благоустрій»</w:t>
      </w:r>
      <w:r w:rsidRPr="000318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передбачає збільшення його фінансових ресурсів, що є необхідним для розвитку та розширення діяльності підприє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мс</w:t>
      </w:r>
      <w:r w:rsidRPr="000318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тва.</w:t>
      </w:r>
    </w:p>
    <w:p w:rsidR="000318B2" w:rsidRPr="000318B2" w:rsidRDefault="000318B2" w:rsidP="000318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E4214" w:rsidRDefault="002E4214" w:rsidP="002E4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:rsidR="002E4214" w:rsidRPr="00CB6877" w:rsidRDefault="002E4214" w:rsidP="002E4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2E4214" w:rsidRPr="00CB6877" w:rsidRDefault="002E4214" w:rsidP="002E4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6A6B04" w:rsidRDefault="002E4214" w:rsidP="002E4214">
      <w:pPr>
        <w:spacing w:after="0"/>
        <w:ind w:firstLine="553"/>
        <w:jc w:val="both"/>
        <w:rPr>
          <w:rFonts w:ascii="Times New Roman" w:hAnsi="Times New Roman"/>
          <w:sz w:val="16"/>
          <w:szCs w:val="16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CB6877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6A6B04" w:rsidRDefault="006A6B04" w:rsidP="006A0AC0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br w:type="page"/>
      </w: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tbl>
      <w:tblPr>
        <w:tblStyle w:val="a5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708"/>
        <w:gridCol w:w="709"/>
        <w:gridCol w:w="709"/>
        <w:gridCol w:w="709"/>
        <w:gridCol w:w="850"/>
      </w:tblGrid>
      <w:tr w:rsidR="00111F08" w:rsidRPr="001C2850" w:rsidTr="00BF762C">
        <w:tc>
          <w:tcPr>
            <w:tcW w:w="9322" w:type="dxa"/>
            <w:gridSpan w:val="7"/>
          </w:tcPr>
          <w:p w:rsidR="00111F08" w:rsidRDefault="00111F08" w:rsidP="0001374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                                  </w:t>
            </w:r>
            <w:r w:rsidR="006A0AC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 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у 2025 році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тис. грн.</w:t>
            </w:r>
          </w:p>
        </w:tc>
      </w:tr>
      <w:tr w:rsidR="0004058F" w:rsidRPr="001C2850" w:rsidTr="00617833">
        <w:tc>
          <w:tcPr>
            <w:tcW w:w="4786" w:type="dxa"/>
            <w:vMerge w:val="restart"/>
            <w:vAlign w:val="center"/>
          </w:tcPr>
          <w:p w:rsidR="0004058F" w:rsidRPr="001C2850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4536" w:type="dxa"/>
            <w:gridSpan w:val="6"/>
          </w:tcPr>
          <w:p w:rsidR="0004058F" w:rsidRDefault="0004058F" w:rsidP="003553E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Бюджети</w:t>
            </w:r>
          </w:p>
        </w:tc>
      </w:tr>
      <w:tr w:rsidR="0004058F" w:rsidRPr="001C2850" w:rsidTr="006A0AC0">
        <w:trPr>
          <w:cantSplit/>
          <w:trHeight w:val="1590"/>
        </w:trPr>
        <w:tc>
          <w:tcPr>
            <w:tcW w:w="4786" w:type="dxa"/>
            <w:vMerge/>
            <w:vAlign w:val="center"/>
          </w:tcPr>
          <w:p w:rsidR="0004058F" w:rsidRPr="001C2850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708" w:type="dxa"/>
            <w:textDirection w:val="btLr"/>
            <w:vAlign w:val="center"/>
          </w:tcPr>
          <w:p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  <w:tc>
          <w:tcPr>
            <w:tcW w:w="709" w:type="dxa"/>
            <w:textDirection w:val="btLr"/>
            <w:vAlign w:val="center"/>
          </w:tcPr>
          <w:p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709" w:type="dxa"/>
            <w:textDirection w:val="btLr"/>
            <w:vAlign w:val="center"/>
          </w:tcPr>
          <w:p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  <w:tc>
          <w:tcPr>
            <w:tcW w:w="709" w:type="dxa"/>
            <w:textDirection w:val="btLr"/>
            <w:vAlign w:val="center"/>
          </w:tcPr>
          <w:p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850" w:type="dxa"/>
            <w:textDirection w:val="btLr"/>
            <w:vAlign w:val="center"/>
          </w:tcPr>
          <w:p w:rsidR="0004058F" w:rsidRDefault="0004058F" w:rsidP="00430765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</w:tr>
      <w:tr w:rsidR="0004058F" w:rsidRPr="001C2850" w:rsidTr="0004058F">
        <w:trPr>
          <w:cantSplit/>
          <w:trHeight w:val="280"/>
        </w:trPr>
        <w:tc>
          <w:tcPr>
            <w:tcW w:w="4786" w:type="dxa"/>
            <w:vMerge/>
            <w:vAlign w:val="center"/>
          </w:tcPr>
          <w:p w:rsidR="0004058F" w:rsidRPr="001C2850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058F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418" w:type="dxa"/>
            <w:gridSpan w:val="2"/>
            <w:vAlign w:val="center"/>
          </w:tcPr>
          <w:p w:rsidR="0004058F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Зміни</w:t>
            </w:r>
          </w:p>
        </w:tc>
        <w:tc>
          <w:tcPr>
            <w:tcW w:w="1559" w:type="dxa"/>
            <w:gridSpan w:val="2"/>
            <w:vAlign w:val="center"/>
          </w:tcPr>
          <w:p w:rsidR="0004058F" w:rsidRDefault="0004058F" w:rsidP="0004058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Стало</w:t>
            </w:r>
          </w:p>
        </w:tc>
      </w:tr>
      <w:tr w:rsidR="0004058F" w:rsidRPr="001C2850" w:rsidTr="006A0AC0">
        <w:trPr>
          <w:cantSplit/>
          <w:trHeight w:val="1668"/>
        </w:trPr>
        <w:tc>
          <w:tcPr>
            <w:tcW w:w="4786" w:type="dxa"/>
            <w:vAlign w:val="center"/>
          </w:tcPr>
          <w:p w:rsidR="0004058F" w:rsidRPr="001C2850" w:rsidRDefault="0004058F" w:rsidP="0004058F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2.1.3. </w:t>
            </w:r>
            <w:r w:rsidRPr="00CA192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каналізаційних насосних станцій в с. Княжичі (3 шт.)»</w:t>
            </w:r>
          </w:p>
        </w:tc>
        <w:tc>
          <w:tcPr>
            <w:tcW w:w="851" w:type="dxa"/>
            <w:textDirection w:val="btLr"/>
            <w:vAlign w:val="center"/>
          </w:tcPr>
          <w:p w:rsidR="0004058F" w:rsidRPr="001C2850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3 0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00,00</w:t>
            </w:r>
          </w:p>
        </w:tc>
        <w:tc>
          <w:tcPr>
            <w:tcW w:w="708" w:type="dxa"/>
            <w:textDirection w:val="btLr"/>
            <w:vAlign w:val="center"/>
          </w:tcPr>
          <w:p w:rsidR="0004058F" w:rsidRPr="00FB653F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:rsidR="0004058F" w:rsidRPr="001C2850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1 400,00</w:t>
            </w:r>
          </w:p>
        </w:tc>
        <w:tc>
          <w:tcPr>
            <w:tcW w:w="709" w:type="dxa"/>
            <w:textDirection w:val="btLr"/>
            <w:vAlign w:val="center"/>
          </w:tcPr>
          <w:p w:rsidR="0004058F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:rsidR="0004058F" w:rsidRPr="001C2850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1 600,00</w:t>
            </w:r>
          </w:p>
        </w:tc>
        <w:tc>
          <w:tcPr>
            <w:tcW w:w="850" w:type="dxa"/>
            <w:textDirection w:val="btLr"/>
            <w:vAlign w:val="center"/>
          </w:tcPr>
          <w:p w:rsidR="0004058F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bookmarkStart w:id="2" w:name="_GoBack"/>
        <w:bookmarkEnd w:id="2"/>
      </w:tr>
      <w:tr w:rsidR="0004058F" w:rsidRPr="001C2850" w:rsidTr="006A0AC0">
        <w:trPr>
          <w:cantSplit/>
          <w:trHeight w:val="1914"/>
        </w:trPr>
        <w:tc>
          <w:tcPr>
            <w:tcW w:w="4786" w:type="dxa"/>
            <w:vMerge w:val="restart"/>
            <w:vAlign w:val="center"/>
          </w:tcPr>
          <w:p w:rsidR="0004058F" w:rsidRPr="001C2850" w:rsidRDefault="0004058F" w:rsidP="0004058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 по Програмі</w:t>
            </w:r>
          </w:p>
        </w:tc>
        <w:tc>
          <w:tcPr>
            <w:tcW w:w="851" w:type="dxa"/>
            <w:textDirection w:val="btLr"/>
            <w:vAlign w:val="center"/>
          </w:tcPr>
          <w:p w:rsidR="0004058F" w:rsidRPr="00A33141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331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47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Pr="00A331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248,492</w:t>
            </w:r>
          </w:p>
        </w:tc>
        <w:tc>
          <w:tcPr>
            <w:tcW w:w="708" w:type="dxa"/>
            <w:textDirection w:val="btLr"/>
            <w:vAlign w:val="center"/>
          </w:tcPr>
          <w:p w:rsidR="0004058F" w:rsidRPr="00FD1A2B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45 095,00</w:t>
            </w:r>
          </w:p>
        </w:tc>
        <w:tc>
          <w:tcPr>
            <w:tcW w:w="709" w:type="dxa"/>
            <w:textDirection w:val="btLr"/>
            <w:vAlign w:val="center"/>
          </w:tcPr>
          <w:p w:rsidR="0004058F" w:rsidRPr="00A33141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D1A2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sym w:font="Symbol" w:char="F02D"/>
            </w:r>
            <w:r w:rsidRPr="00FD1A2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Pr="00A331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Pr="00A331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400,00</w:t>
            </w:r>
          </w:p>
        </w:tc>
        <w:tc>
          <w:tcPr>
            <w:tcW w:w="709" w:type="dxa"/>
            <w:textDirection w:val="btLr"/>
            <w:vAlign w:val="center"/>
          </w:tcPr>
          <w:p w:rsidR="0004058F" w:rsidRPr="00FB653F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:rsidR="0004058F" w:rsidRPr="00FD1A2B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1A2B">
              <w:rPr>
                <w:rFonts w:ascii="Times New Roman" w:hAnsi="Times New Roman" w:cs="Times New Roman"/>
                <w:b/>
                <w:sz w:val="28"/>
                <w:szCs w:val="28"/>
              </w:rPr>
              <w:t>45 848,492</w:t>
            </w:r>
          </w:p>
        </w:tc>
        <w:tc>
          <w:tcPr>
            <w:tcW w:w="850" w:type="dxa"/>
            <w:textDirection w:val="btLr"/>
            <w:vAlign w:val="center"/>
          </w:tcPr>
          <w:p w:rsidR="0004058F" w:rsidRPr="00FB653F" w:rsidRDefault="0004058F" w:rsidP="00040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45 095,00</w:t>
            </w:r>
          </w:p>
        </w:tc>
      </w:tr>
      <w:tr w:rsidR="0004058F" w:rsidRPr="001C2850" w:rsidTr="00BF762C">
        <w:trPr>
          <w:cantSplit/>
          <w:trHeight w:val="560"/>
        </w:trPr>
        <w:tc>
          <w:tcPr>
            <w:tcW w:w="4786" w:type="dxa"/>
            <w:vMerge/>
            <w:vAlign w:val="center"/>
          </w:tcPr>
          <w:p w:rsidR="0004058F" w:rsidRPr="001C2850" w:rsidRDefault="0004058F" w:rsidP="0004058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058F" w:rsidRPr="00BF762C" w:rsidRDefault="0004058F" w:rsidP="00040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76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92 343,492</w:t>
            </w:r>
          </w:p>
        </w:tc>
        <w:tc>
          <w:tcPr>
            <w:tcW w:w="1418" w:type="dxa"/>
            <w:gridSpan w:val="2"/>
            <w:vAlign w:val="center"/>
          </w:tcPr>
          <w:p w:rsidR="0004058F" w:rsidRPr="00BF762C" w:rsidRDefault="0004058F" w:rsidP="00040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-1 400,00</w:t>
            </w:r>
          </w:p>
        </w:tc>
        <w:tc>
          <w:tcPr>
            <w:tcW w:w="1559" w:type="dxa"/>
            <w:gridSpan w:val="2"/>
            <w:vAlign w:val="center"/>
          </w:tcPr>
          <w:p w:rsidR="0004058F" w:rsidRPr="00BF762C" w:rsidRDefault="0004058F" w:rsidP="00040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90 943,492</w:t>
            </w:r>
          </w:p>
        </w:tc>
      </w:tr>
    </w:tbl>
    <w:p w:rsidR="006A6B04" w:rsidRDefault="006A6B04" w:rsidP="006A6B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6A6B04" w:rsidRDefault="006A6B04" w:rsidP="006A6B04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104C" w:rsidRDefault="00F7104C" w:rsidP="006A6B04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6A6B04" w:rsidRDefault="006A6B04" w:rsidP="00F7104C">
      <w:pPr>
        <w:suppressAutoHyphens/>
        <w:spacing w:after="0" w:line="240" w:lineRule="auto"/>
        <w:jc w:val="both"/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Начальник управління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>Світлана РЕШЕТОВА</w:t>
      </w:r>
    </w:p>
    <w:sectPr w:rsidR="009B7D79" w:rsidRPr="006A6B04" w:rsidSect="00CA1928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B6518B"/>
    <w:multiLevelType w:val="hybridMultilevel"/>
    <w:tmpl w:val="0D3E64D4"/>
    <w:lvl w:ilvl="0" w:tplc="F8824E80">
      <w:start w:val="4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3741"/>
    <w:rsid w:val="000318B2"/>
    <w:rsid w:val="0004058F"/>
    <w:rsid w:val="000F6320"/>
    <w:rsid w:val="00111F08"/>
    <w:rsid w:val="00126B69"/>
    <w:rsid w:val="001A3FF0"/>
    <w:rsid w:val="001F069B"/>
    <w:rsid w:val="00244FF9"/>
    <w:rsid w:val="00287C06"/>
    <w:rsid w:val="002E4214"/>
    <w:rsid w:val="003613A9"/>
    <w:rsid w:val="00361CD8"/>
    <w:rsid w:val="00391C4C"/>
    <w:rsid w:val="00430765"/>
    <w:rsid w:val="0047582B"/>
    <w:rsid w:val="00525C68"/>
    <w:rsid w:val="00555735"/>
    <w:rsid w:val="005B1C08"/>
    <w:rsid w:val="005F334B"/>
    <w:rsid w:val="00696599"/>
    <w:rsid w:val="006A0AC0"/>
    <w:rsid w:val="006A6B04"/>
    <w:rsid w:val="006C396C"/>
    <w:rsid w:val="0074644B"/>
    <w:rsid w:val="007E7FBA"/>
    <w:rsid w:val="00827775"/>
    <w:rsid w:val="00881846"/>
    <w:rsid w:val="009B6077"/>
    <w:rsid w:val="009B7D79"/>
    <w:rsid w:val="009C0EEF"/>
    <w:rsid w:val="009D75C7"/>
    <w:rsid w:val="00A218AE"/>
    <w:rsid w:val="00A33141"/>
    <w:rsid w:val="00B32D1E"/>
    <w:rsid w:val="00B35D4C"/>
    <w:rsid w:val="00B46089"/>
    <w:rsid w:val="00B80167"/>
    <w:rsid w:val="00BF6942"/>
    <w:rsid w:val="00BF762C"/>
    <w:rsid w:val="00CC4A5A"/>
    <w:rsid w:val="00D5049E"/>
    <w:rsid w:val="00D92C45"/>
    <w:rsid w:val="00DD7BFD"/>
    <w:rsid w:val="00F058C6"/>
    <w:rsid w:val="00F7104C"/>
    <w:rsid w:val="00FB653F"/>
    <w:rsid w:val="00FC33D9"/>
    <w:rsid w:val="00FD1A2B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B0A9"/>
  <w15:docId w15:val="{AB784A10-C32C-4CF5-9808-3D6118F1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6A6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2A24-6968-4BEC-ABB7-9A101ED1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38</cp:revision>
  <dcterms:created xsi:type="dcterms:W3CDTF">2021-03-03T14:03:00Z</dcterms:created>
  <dcterms:modified xsi:type="dcterms:W3CDTF">2025-08-12T08:05:00Z</dcterms:modified>
</cp:coreProperties>
</file>