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0C877F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C375D" w:rsidP="007C375D" w14:paraId="2724D9D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A71DE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</w:t>
      </w:r>
    </w:p>
    <w:p w:rsidR="007C375D" w:rsidP="007C375D" w14:paraId="2572EDE5" w14:textId="77777777">
      <w:pPr>
        <w:pStyle w:val="NoSpacing"/>
        <w:jc w:val="center"/>
        <w:rPr>
          <w:b/>
          <w:sz w:val="28"/>
          <w:szCs w:val="28"/>
          <w:lang w:val="uk-UA"/>
        </w:rPr>
      </w:pPr>
      <w:r w:rsidRPr="00A71DE9"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 w:rsidRPr="00A71DE9">
        <w:rPr>
          <w:b/>
          <w:sz w:val="28"/>
          <w:szCs w:val="28"/>
          <w:lang w:val="uk-UA"/>
        </w:rPr>
        <w:t xml:space="preserve">та передається </w:t>
      </w:r>
    </w:p>
    <w:p w:rsidR="007C375D" w:rsidP="007C375D" w14:paraId="09109A69" w14:textId="77777777">
      <w:pPr>
        <w:pStyle w:val="NoSpacing"/>
        <w:jc w:val="center"/>
        <w:rPr>
          <w:b/>
          <w:sz w:val="28"/>
          <w:szCs w:val="28"/>
          <w:lang w:val="uk-UA"/>
        </w:rPr>
      </w:pPr>
      <w:r w:rsidRPr="00A71DE9">
        <w:rPr>
          <w:b/>
          <w:sz w:val="28"/>
          <w:szCs w:val="28"/>
          <w:lang w:val="uk-UA"/>
        </w:rPr>
        <w:t>на баланс комунального підприємства «</w:t>
      </w:r>
      <w:r w:rsidRPr="00A71DE9">
        <w:rPr>
          <w:b/>
          <w:sz w:val="28"/>
          <w:szCs w:val="28"/>
          <w:lang w:val="uk-UA"/>
        </w:rPr>
        <w:t>Оздоровчо</w:t>
      </w:r>
      <w:r w:rsidRPr="00A71DE9">
        <w:rPr>
          <w:b/>
          <w:sz w:val="28"/>
          <w:szCs w:val="28"/>
          <w:lang w:val="uk-UA"/>
        </w:rPr>
        <w:t xml:space="preserve">-реабілітаційний центр» </w:t>
      </w:r>
    </w:p>
    <w:p w:rsidR="00A71DE9" w:rsidRPr="007C375D" w:rsidP="007C375D" w14:paraId="2F0FA25A" w14:textId="77BA1BDA">
      <w:pPr>
        <w:pStyle w:val="NoSpacing"/>
        <w:jc w:val="center"/>
        <w:rPr>
          <w:b/>
          <w:sz w:val="28"/>
          <w:szCs w:val="28"/>
          <w:lang w:val="uk-UA"/>
        </w:rPr>
      </w:pPr>
      <w:r w:rsidRPr="00A71DE9">
        <w:rPr>
          <w:b/>
          <w:sz w:val="28"/>
          <w:szCs w:val="28"/>
          <w:lang w:val="uk-UA"/>
        </w:rPr>
        <w:t>Броварської міської ради</w:t>
      </w:r>
      <w:r w:rsidR="007C375D">
        <w:rPr>
          <w:b/>
          <w:sz w:val="28"/>
          <w:szCs w:val="28"/>
          <w:lang w:val="uk-UA"/>
        </w:rPr>
        <w:t xml:space="preserve"> </w:t>
      </w:r>
      <w:r w:rsidRPr="00A71DE9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A71DE9" w:rsidRPr="00A71DE9" w:rsidP="00A71DE9" w14:paraId="05D41C9B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29"/>
        <w:gridCol w:w="1418"/>
        <w:gridCol w:w="1984"/>
        <w:gridCol w:w="1276"/>
        <w:gridCol w:w="1985"/>
      </w:tblGrid>
      <w:tr w14:paraId="2AC073C2" w14:textId="77777777" w:rsidTr="007C375D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9" w:rsidRPr="00A71DE9" w:rsidP="00E7703D" w14:paraId="355A2BD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71DE9" w:rsidRPr="00A71DE9" w:rsidP="00E7703D" w14:paraId="5F50C68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9" w:rsidRPr="00A71DE9" w:rsidP="00E7703D" w14:paraId="38DCE0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9" w:rsidRPr="00A71DE9" w:rsidP="00E7703D" w14:paraId="0C97456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9" w:rsidRPr="00A71DE9" w:rsidP="007C375D" w14:paraId="24986C8A" w14:textId="6EC2B0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Вартість за одиницю(грн)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9" w:rsidRPr="00A71DE9" w:rsidP="00E7703D" w14:paraId="0688C2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A71DE9" w:rsidRPr="00A71DE9" w:rsidP="00E7703D" w14:paraId="478B1C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3ECBE91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A71DE9" w:rsidRPr="00A71DE9" w:rsidP="00E7703D" w14:paraId="2FBAC26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09E068" w14:textId="77777777" w:rsidTr="007C375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3425B5D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25BEB7B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209A34C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6E6AB1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6A3DE55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639555C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2CDEB8F8" w14:textId="77777777" w:rsidTr="007C375D">
        <w:tblPrEx>
          <w:tblW w:w="14601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CF2D96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6B8C67A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 xml:space="preserve">Пояс для </w:t>
            </w: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аквафітнесу</w:t>
            </w: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 xml:space="preserve"> та плавання </w:t>
            </w: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Aqua</w:t>
            </w: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 xml:space="preserve"> 720х220х35 мм, фіолетовий- салатовий, код: PL- 0440_VLG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0470E323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1D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79C6603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4A655DF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2DD3AE9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719E05CA" w14:textId="77777777" w:rsidTr="007C375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776AC63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6429700" w14:textId="77777777">
            <w:pPr>
              <w:pStyle w:val="a2"/>
              <w:shd w:val="clear" w:color="auto" w:fill="auto"/>
              <w:rPr>
                <w:sz w:val="28"/>
                <w:szCs w:val="28"/>
                <w:lang w:val="en-US"/>
              </w:rPr>
            </w:pPr>
            <w:r w:rsidRPr="00A71DE9">
              <w:rPr>
                <w:color w:val="000000"/>
                <w:sz w:val="28"/>
                <w:szCs w:val="28"/>
                <w:lang w:bidi="uk-UA"/>
              </w:rPr>
              <w:t xml:space="preserve">Пояс для </w:t>
            </w:r>
            <w:r w:rsidRPr="00A71DE9">
              <w:rPr>
                <w:color w:val="000000"/>
                <w:sz w:val="28"/>
                <w:szCs w:val="28"/>
                <w:lang w:bidi="uk-UA"/>
              </w:rPr>
              <w:t>аквааеробіки</w:t>
            </w:r>
            <w:r w:rsidRPr="00A71DE9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r w:rsidRPr="00A71DE9">
              <w:rPr>
                <w:color w:val="000000"/>
                <w:sz w:val="28"/>
                <w:szCs w:val="28"/>
                <w:lang w:val="en-US" w:bidi="en-US"/>
              </w:rPr>
              <w:t>FitGo</w:t>
            </w:r>
            <w:r w:rsidRPr="00A71DE9">
              <w:rPr>
                <w:color w:val="000000"/>
                <w:sz w:val="28"/>
                <w:szCs w:val="28"/>
                <w:lang w:val="en-US" w:bidi="en-US"/>
              </w:rPr>
              <w:t xml:space="preserve">, </w:t>
            </w:r>
            <w:r w:rsidRPr="00A71DE9">
              <w:rPr>
                <w:color w:val="000000"/>
                <w:sz w:val="28"/>
                <w:szCs w:val="28"/>
                <w:lang w:bidi="uk-UA"/>
              </w:rPr>
              <w:t xml:space="preserve">код: </w:t>
            </w:r>
            <w:r w:rsidRPr="00A71DE9">
              <w:rPr>
                <w:color w:val="000000"/>
                <w:sz w:val="28"/>
                <w:szCs w:val="28"/>
                <w:lang w:val="en-US" w:bidi="en-US"/>
              </w:rPr>
              <w:t>PL-6887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3A7BA3C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1D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64A0647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783B0CC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7650,00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0C674A6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1950EA88" w14:textId="77777777" w:rsidTr="007C375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651154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7FAB6C8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Фішка спортивна </w:t>
            </w:r>
            <w:r w:rsidRPr="00A71D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Seco</w:t>
            </w:r>
            <w:r w:rsidRPr="00A71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en-US"/>
              </w:rPr>
              <w:t xml:space="preserve">, </w:t>
            </w:r>
            <w:r w:rsidRPr="00A71DE9"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помаранчева, код:18010206- </w:t>
            </w:r>
            <w:r w:rsidRPr="00A71D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6E6EBE3F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29855D0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34,88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7C4E2C1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34,88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DFEF6D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2B422075" w14:textId="77777777" w:rsidTr="007C375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042150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7C375D" w14:paraId="122CD10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5C5B070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2B2A68F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1508E2F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E9">
              <w:rPr>
                <w:rFonts w:ascii="Times New Roman" w:hAnsi="Times New Roman" w:cs="Times New Roman"/>
                <w:sz w:val="28"/>
                <w:szCs w:val="28"/>
              </w:rPr>
              <w:t>8304,88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9" w:rsidRPr="00A71DE9" w:rsidP="00E7703D" w14:paraId="10F8939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75D" w:rsidP="007C375D" w14:paraId="48D0B7D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7C375D" w:rsidP="007C375D" w14:paraId="18507996" w14:textId="2258E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1DE9" w:rsidR="00A71DE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52028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C375D"/>
    <w:rsid w:val="0082641C"/>
    <w:rsid w:val="00853C00"/>
    <w:rsid w:val="008A5D36"/>
    <w:rsid w:val="008B0D70"/>
    <w:rsid w:val="00990B1E"/>
    <w:rsid w:val="009E4B16"/>
    <w:rsid w:val="00A71DE9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10799"/>
    <w:rsid w:val="00CB633A"/>
    <w:rsid w:val="00CC4EDA"/>
    <w:rsid w:val="00E7703D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CCAE163-2137-427C-8BE9-E6584D23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7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A71D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A71DE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A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6E4F9F"/>
    <w:rsid w:val="008A5D36"/>
    <w:rsid w:val="008B0D70"/>
    <w:rsid w:val="00957CFF"/>
    <w:rsid w:val="00A24391"/>
    <w:rsid w:val="00A27E64"/>
    <w:rsid w:val="00C2695E"/>
    <w:rsid w:val="00F878E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351</Characters>
  <Application>Microsoft Office Word</Application>
  <DocSecurity>8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2025-07-11T05:38:00Z</dcterms:modified>
</cp:coreProperties>
</file>