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ПС-262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C23BEA" w:rsidRPr="00C23BEA" w:rsidP="00C23BEA" w14:paraId="505F9968" w14:textId="77777777">
      <w:pPr>
        <w:tabs>
          <w:tab w:val="left" w:pos="5610"/>
          <w:tab w:val="left" w:pos="6358"/>
        </w:tabs>
        <w:suppressAutoHyphens/>
        <w:spacing w:after="0"/>
        <w:ind w:left="5103"/>
        <w:jc w:val="right"/>
        <w:rPr>
          <w:rFonts w:ascii="Times New Roman" w:eastAsia="Times New Roman" w:hAnsi="Times New Roman" w:cs="Calibri"/>
        </w:rPr>
      </w:pPr>
      <w:permStart w:id="0" w:edGrp="everyone"/>
      <w:r w:rsidRPr="00C23BEA">
        <w:rPr>
          <w:rFonts w:ascii="Times New Roman" w:eastAsia="Times New Roman" w:hAnsi="Times New Roman" w:cs="Times New Roman"/>
        </w:rPr>
        <w:t>Додаток</w:t>
      </w:r>
    </w:p>
    <w:p w:rsidR="00C23BEA" w:rsidRPr="00C23BEA" w:rsidP="00C23BEA" w14:paraId="7E8CFB7A" w14:textId="77777777">
      <w:pPr>
        <w:suppressAutoHyphens/>
        <w:spacing w:after="0"/>
        <w:ind w:left="5664" w:firstLine="6"/>
        <w:jc w:val="both"/>
        <w:rPr>
          <w:rFonts w:ascii="Times New Roman" w:eastAsia="Times New Roman" w:hAnsi="Times New Roman" w:cs="Calibri"/>
        </w:rPr>
      </w:pPr>
      <w:r w:rsidRPr="00C23BEA">
        <w:rPr>
          <w:rFonts w:ascii="Times New Roman" w:eastAsia="Times New Roman" w:hAnsi="Times New Roman" w:cs="Times New Roman"/>
        </w:rPr>
        <w:t xml:space="preserve">Програми </w:t>
      </w:r>
      <w:r w:rsidRPr="00C23BEA">
        <w:rPr>
          <w:rFonts w:ascii="Times New Roman" w:eastAsia="Times New Roman" w:hAnsi="Times New Roman" w:cs="Times New Roman"/>
          <w:color w:val="000000"/>
        </w:rPr>
        <w:t>«Фінансова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2022-2026 роки» затвердженої рішенням Броварської міської ради Броварського району Київської області від  23.12.2021.№ 596-19-08, в редакції рішення Броварської міської ради Броварського району Київської області</w:t>
      </w:r>
    </w:p>
    <w:p w:rsidR="00C23BEA" w:rsidRPr="00C23BEA" w:rsidP="00C23BEA" w14:paraId="01986937" w14:textId="77777777">
      <w:pPr>
        <w:suppressAutoHyphens/>
        <w:ind w:left="5664" w:firstLine="6"/>
        <w:jc w:val="both"/>
        <w:rPr>
          <w:rFonts w:ascii="Times New Roman" w:eastAsia="Times New Roman" w:hAnsi="Times New Roman" w:cs="Calibri"/>
        </w:rPr>
      </w:pPr>
      <w:r w:rsidRPr="00C23BEA">
        <w:rPr>
          <w:rFonts w:ascii="Times New Roman" w:eastAsia="Times New Roman" w:hAnsi="Times New Roman" w:cs="Times New Roman"/>
          <w:color w:val="000000"/>
        </w:rPr>
        <w:t>від ___________________________________ № ________________________________________</w:t>
      </w:r>
    </w:p>
    <w:p w:rsidR="00C23BEA" w:rsidRPr="00C23BEA" w:rsidP="00C23BEA" w14:paraId="5E3EAA57" w14:textId="567CE80D">
      <w:pPr>
        <w:suppressAutoHyphens/>
        <w:rPr>
          <w:rFonts w:ascii="Times New Roman" w:eastAsia="Times New Roman" w:hAnsi="Times New Roman" w:cs="Times New Roman"/>
          <w:color w:val="000000"/>
        </w:rPr>
      </w:pPr>
    </w:p>
    <w:tbl>
      <w:tblPr>
        <w:tblW w:w="14913" w:type="dxa"/>
        <w:tblInd w:w="108" w:type="dxa"/>
        <w:tblLayout w:type="fixed"/>
        <w:tblLook w:val="0000"/>
      </w:tblPr>
      <w:tblGrid>
        <w:gridCol w:w="557"/>
        <w:gridCol w:w="3058"/>
        <w:gridCol w:w="1256"/>
        <w:gridCol w:w="1074"/>
        <w:gridCol w:w="1172"/>
        <w:gridCol w:w="1254"/>
        <w:gridCol w:w="1204"/>
        <w:gridCol w:w="1075"/>
        <w:gridCol w:w="1287"/>
        <w:gridCol w:w="1133"/>
        <w:gridCol w:w="992"/>
        <w:gridCol w:w="851"/>
      </w:tblGrid>
      <w:tr w14:paraId="751B0A6A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BEA" w:rsidRPr="00C23BEA" w:rsidP="00C23BEA" w14:paraId="2519AE83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3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BEA" w:rsidRPr="00C23BEA" w:rsidP="00C23BEA" w14:paraId="6548A86F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Заходи</w:t>
            </w:r>
          </w:p>
        </w:tc>
        <w:tc>
          <w:tcPr>
            <w:tcW w:w="112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BEA" w:rsidRPr="00C23BEA" w:rsidP="00C23BEA" w14:paraId="2F72AA27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Потреба у фінансуванні з міського бюджету (тис.грн)</w:t>
            </w:r>
          </w:p>
          <w:p w:rsidR="00C23BEA" w:rsidRPr="00C23BEA" w:rsidP="00C23BEA" w14:paraId="5CF66F5C" w14:textId="77777777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5C60C5D0" w14:textId="77777777" w:rsidTr="005C3927">
        <w:tblPrEx>
          <w:tblW w:w="14913" w:type="dxa"/>
          <w:tblInd w:w="108" w:type="dxa"/>
          <w:tblLayout w:type="fixed"/>
          <w:tblLook w:val="0000"/>
        </w:tblPrEx>
        <w:trPr>
          <w:trHeight w:val="499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BEA" w:rsidRPr="00C23BEA" w:rsidP="00C23BEA" w14:paraId="296B773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BEA" w:rsidRPr="00C23BEA" w:rsidP="00C23BEA" w14:paraId="1AC9A32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484895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23BEA" w:rsidRPr="00C23BEA" w:rsidP="00C23BEA" w14:paraId="2B95088D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2022 рік</w:t>
            </w:r>
          </w:p>
          <w:p w:rsidR="00C23BEA" w:rsidRPr="00C23BEA" w:rsidP="00C23BEA" w14:paraId="0F75C312" w14:textId="77777777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3C945B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23BEA" w:rsidRPr="00C23BEA" w:rsidP="00C23BEA" w14:paraId="4B84051F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2023 рік</w:t>
            </w:r>
          </w:p>
          <w:p w:rsidR="00C23BEA" w:rsidRPr="00C23BEA" w:rsidP="00C23BEA" w14:paraId="22C56455" w14:textId="77777777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9A6E43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23BEA" w:rsidRPr="00C23BEA" w:rsidP="00C23BEA" w14:paraId="628D51C4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2024 рік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BEA" w:rsidRPr="00C23BEA" w:rsidP="00C23BEA" w14:paraId="6286B2DA" w14:textId="77777777">
            <w:pPr>
              <w:suppressAutoHyphens/>
              <w:ind w:right="-137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2025 рік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BEA" w:rsidRPr="00C23BEA" w:rsidP="00C23BEA" w14:paraId="64884F8D" w14:textId="77777777">
            <w:pPr>
              <w:suppressAutoHyphens/>
              <w:ind w:right="-58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2026 рік</w:t>
            </w:r>
          </w:p>
        </w:tc>
      </w:tr>
      <w:tr w14:paraId="69CE6996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BEA" w:rsidRPr="00C23BEA" w:rsidP="00C23BEA" w14:paraId="0791A47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BEA" w:rsidRPr="00C23BEA" w:rsidP="00C23BEA" w14:paraId="796026C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8BC7230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Загальний фонд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07589CE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Спеціальний фонд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834931A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Загальний фонд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3FC429B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Спеціальний фонд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F941F4E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Загальний фонд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081DBDD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Спеціальний фонд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0DC6FAD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Загальний фонд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3B4F0C7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Спеціальний фонд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F85CD38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Загальний фонд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7B1EDB42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Спеціальний фонд</w:t>
            </w:r>
          </w:p>
        </w:tc>
      </w:tr>
      <w:tr w14:paraId="28B92664" w14:textId="77777777" w:rsidTr="005C3927">
        <w:tblPrEx>
          <w:tblW w:w="14913" w:type="dxa"/>
          <w:tblInd w:w="108" w:type="dxa"/>
          <w:tblLayout w:type="fixed"/>
          <w:tblLook w:val="0000"/>
        </w:tblPrEx>
        <w:trPr>
          <w:trHeight w:val="1286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2EB58E03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0615DFDC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 xml:space="preserve">на додаткову оплату праці медичних працівників: для встановлення доплат, премій в залежності від складності, </w:t>
            </w:r>
            <w:r w:rsidRPr="00C23BEA">
              <w:rPr>
                <w:rFonts w:ascii="Times New Roman" w:eastAsia="Times New Roman" w:hAnsi="Times New Roman" w:cs="Times New Roman"/>
              </w:rPr>
              <w:t xml:space="preserve">відповідальності умов виконуваної роботи та кваліфікації працівників за результатами їх роботи з недопущення «зрівнялівки» в розмірах оплати праці висококваліфікованих працівників з некваліфікованими </w:t>
            </w: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як «додаткові місцеві стимули» лікарям до 20000 грн. та медичним сестрам 13500 грн.;</w:t>
            </w:r>
            <w:r w:rsidRPr="00C23BEA">
              <w:rPr>
                <w:rFonts w:ascii="Times New Roman" w:eastAsia="Times New Roman" w:hAnsi="Times New Roman" w:cs="Lohit Devanagari"/>
                <w:color w:val="000000"/>
                <w:lang w:eastAsia="en-US"/>
              </w:rPr>
              <w:t xml:space="preserve"> на заробітну плату, як додаткові стимули у вигляді премії працівникам, які входять в експертну команду з оцінювання повсякденного функціонування особи, на  </w:t>
            </w: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премії працівникам кухні за збільшений об'єм роботи;</w:t>
            </w:r>
            <w:r w:rsidRPr="00C23BEA">
              <w:rPr>
                <w:rFonts w:ascii="Times New Roman" w:eastAsia="Times New Roman" w:hAnsi="Times New Roman" w:cs="Lohit Devanagari"/>
                <w:color w:val="000000"/>
                <w:lang w:eastAsia="en-US"/>
              </w:rPr>
              <w:t xml:space="preserve"> </w:t>
            </w:r>
            <w:r w:rsidRPr="00C23BEA">
              <w:rPr>
                <w:rFonts w:ascii="Times New Roman" w:eastAsia="Times New Roman" w:hAnsi="Times New Roman" w:cs="Times New Roman"/>
              </w:rPr>
              <w:t xml:space="preserve">на предмети, матеріали, обладнання та інвентар (бензин, дизпаливо,  пральний порошок для пральні, сіль технічна та лимонна кислота для відділення гемодіалізу та пральні, папір, тонери, катреджи, мережеве обладнання та витратні матеріали для комп’ютерного </w:t>
            </w:r>
            <w:r w:rsidRPr="00C23BEA">
              <w:rPr>
                <w:rFonts w:ascii="Times New Roman" w:eastAsia="Times New Roman" w:hAnsi="Times New Roman" w:cs="Times New Roman"/>
              </w:rPr>
              <w:t xml:space="preserve">обладнання, на закупівлю сантехнічних, будівельних, електричних матеріалів для проведення ремонту тепло-, водо-, електромереж та усунення аварій в приміщеннях лікарні та інш.; на закупівлю антирабічної вакцини; на послуги (крім комунальних), в тому числі: (послуги з охорони,  вивіз побутових відходів, обслуговування програми МІС, ЛІС, РІС та бухгалтерії, послуги інтернет, ТО електропідстанцій та дизельних станцій, ТО холодильного обладнання в аптеці, паталогоанотомічному відділенні та кухні, ТО водопідготовки у центрі гемодіалізу, телекомунікаційні послуги, страховка автомобілів, вивіз медичних та біологічних відходів, послуги з </w:t>
            </w: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повірки засобів вимірювальної техніки (калібрування) медичного обладнання відділень, </w:t>
            </w:r>
            <w:r w:rsidRPr="00C23BEA">
              <w:rPr>
                <w:rFonts w:ascii="Times New Roman" w:eastAsia="Times New Roman" w:hAnsi="Times New Roman" w:cs="Times New Roman"/>
              </w:rPr>
              <w:t xml:space="preserve">кислородних </w:t>
            </w:r>
            <w:r w:rsidRPr="00C23BEA">
              <w:rPr>
                <w:rFonts w:ascii="Times New Roman" w:eastAsia="Times New Roman" w:hAnsi="Times New Roman" w:cs="Times New Roman"/>
              </w:rPr>
              <w:t>балонів, монометрів,заправка катреджів та ін.) ; на виплату пенсій і допомоги, що призначена на пільгових умовах по Списку 1 затвердженим КМУ та відповідно до закону України “Про пенсійне забезпечення.”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039BB7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45690,4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1D87A3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8D5C1F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45282,498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B7DD6D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5A91C2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52000,0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3AACB3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A436AF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29276,464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76AE84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B5E039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87876,7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40BCDEB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DD12813" w14:textId="77777777" w:rsidTr="005C3927">
        <w:tblPrEx>
          <w:tblW w:w="14913" w:type="dxa"/>
          <w:tblInd w:w="108" w:type="dxa"/>
          <w:tblLayout w:type="fixed"/>
          <w:tblLook w:val="0000"/>
        </w:tblPrEx>
        <w:trPr>
          <w:trHeight w:val="833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6202933B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17D73486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На оплату коштів в Пенсійний фонд для реєстрації 2 нових автомобілів CITROEN JUMPER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606B65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214,825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A8E3A9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D6B816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05073F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97D5D8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97A414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2286D2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3F0823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CC0DE1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7E14C4D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E490028" w14:textId="77777777" w:rsidTr="005C3927">
        <w:tblPrEx>
          <w:tblW w:w="14913" w:type="dxa"/>
          <w:tblInd w:w="108" w:type="dxa"/>
          <w:tblLayout w:type="fixed"/>
          <w:tblLook w:val="0000"/>
        </w:tblPrEx>
        <w:trPr>
          <w:trHeight w:val="833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5BFB605B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55AC5BD9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 xml:space="preserve">На закупівлю </w:t>
            </w:r>
            <w:r w:rsidRPr="00C23BEA">
              <w:rPr>
                <w:rFonts w:ascii="Times New Roman" w:eastAsia="Times New Roman" w:hAnsi="Times New Roman" w:cs="Times New Roman"/>
                <w:color w:val="000000"/>
              </w:rPr>
              <w:t xml:space="preserve">медикаментів для лікування хворих </w:t>
            </w:r>
            <w:r w:rsidRPr="00C23BEA">
              <w:rPr>
                <w:rFonts w:ascii="Times New Roman" w:eastAsia="Times New Roman" w:hAnsi="Times New Roman" w:cs="Times New Roman"/>
                <w:lang w:eastAsia="en-US"/>
              </w:rPr>
              <w:t>з гострою коронавірусною хворобою COVID -19 та на засоби індивідуального захисту, що необхідні для виконання заходів, спрямованих на запобігання виникненню та поширенню, локалізацію та ліквідацію спалахів, епідемій та пандемії корона вірусної хвороби SARS-Cov-2 (COVID-19)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04C770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800,0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07F80F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684594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E60E94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6E3353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57E788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FE3515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EB4AFE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4CD125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0A44D91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8E28B43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2197A5D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51C31D59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</w:rPr>
              <w:t xml:space="preserve">Медичні послуги щодо проведення медичних оглядів та лабораторних і </w:t>
            </w:r>
            <w:r w:rsidRPr="00C23BEA">
              <w:rPr>
                <w:rFonts w:ascii="Times New Roman" w:eastAsia="Times New Roman" w:hAnsi="Times New Roman" w:cs="Times New Roman"/>
                <w:color w:val="000000"/>
              </w:rPr>
              <w:t>діагностичних досліджень працівникам закладів освіти Броварської міської територіальної громади,представникам Добровільного формування Броварської територіальної громади.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549C828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2231,566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A9084C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543268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1949,262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C2AE20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42D716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E64F80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28BFC6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F600AA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284E0A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6EAB9E3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8DA1DCD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360561F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078CAF75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 поточний ремонт та утримання в належному стані зовнішніх електромереж КЛ-10кВ території Лікарні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B33C3BE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413,2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BE9184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854535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60E601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089154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601B36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A4C979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7604A8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41812C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5A945DA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B323FD7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32B5E93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07BF9442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закупівлю кабелю ААБл-10 3х120 750 метрів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BA755D5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1059,3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D94AC8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BAAF92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92525A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1228BB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557356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DA8EAF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44BD0B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B91D59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24BCD48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849DEF5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51C8248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062E079E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послуги з поточного ремонту та утримання в належному стані зовнішніх електромереж в хірургічному корпусі КНП “БРОВАРСЬКА БАГАТОПРОФІЛЬНА КЛІНІЧНА ЛІКАРНЯ” за адресою: вул.Шевченка,14, м. Бровари  Київської області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EE6F132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660,0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CBFD8D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6EF7DF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CC1155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65DBBC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4F961E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E2D1BD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391701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D86785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1AC3E58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8108B4F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74FB588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698153F1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закупівлю теплової енергії для опалення та підігріву води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17E3745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3710,4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21B091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237911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8C5F6E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D9CBFD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178C4D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1236FB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781F85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0208C7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1BB9F59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8F65B83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3DBD388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1F2E834A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проведення поточного ремонту системи вентиляції </w:t>
            </w: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відділення стерилізації КНП “БРОВАРСЬКА БАГАТОПРОФІЛЬНА КЛІНІЧНА ЛІКАРНЯ” за адресою: вул.Шевченка,14,</w:t>
            </w:r>
          </w:p>
          <w:p w:rsidR="00C23BEA" w:rsidRPr="00C23BEA" w:rsidP="00C23BEA" w14:paraId="566F651B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м. Бровари Київської області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A8691A2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789,6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78D98A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E25AC8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658DF4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A79B87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AA7D1F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32E541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35D812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5316E5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4463EFE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0EF9744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2E21831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56AEBC4E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закупівлю дизпалива і бензину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87AE9F6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2026,14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E6E2BE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396225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1B0481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2CA3DB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3AEB1D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FEA129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1D9457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74AA8B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06366C9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9EE1723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328B0C6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1B68B433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підключення та введення в експлуатацію дизельної станції за адресою: вул. Шевченка,14 м. Бровари Київської області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AD5D302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294,1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80CBC5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BA1E31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C91DDD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2F978C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79BFA3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5DAA3C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FC947E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7D76CF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7E7CEF1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ED669CC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5DFA46E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657EAD56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підключення та введення в експлуатацію дизельної станції за адресою: вул. Ярослава Мудрого, 47 м. Бровари Київської області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7CC9688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283,1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EB7B48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8955FB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585733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BA2550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DA5E3E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024413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9E705A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ED1426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3CEDEE2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0E8FF5A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52A574D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30809C73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поточний ремонт по заміні кабелю від ТП-10/0,4 кВ № 1325 до ТП-10/0,4кВ № 592 на території Лікарні за адресою: вул. Шевченка,14 м. Бровари Київської області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0FEA5AB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334,9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4266C4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115EEB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173980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A9D260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9C9C02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BDE571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BBEDD0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433063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7481C17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86A5312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7598EDD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06E9629F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аварійний поточний ремонт підстанції ТП — </w:t>
            </w: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10/0,4 кВ   № 592 на території КНП “БРОВАРСЬКА БАГАТОПРОФІЛЬНА КЛІНІЧНА ЛІКАРНЯ” за адресою: вул.Шевченка, 14, м.Бровари Київської обл.»,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27917A6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250,0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A8D036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EC7BCC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FA16FD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F4C4D4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D3D127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AF9C36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ACB444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3063DA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11788A9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2B3F1C0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0201AF9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15B8C882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«В</w:t>
            </w: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иготовлення проектно-кошторисної документації по об'єкту “Реконструкція системи киснепостачання в КНП “БРОВАРСЬКА БАГАТОПРОФІЛЬНА КЛІНІЧНА ЛІКАРНЯ” за адресою: вул. Шевченка,14, м. Бровари Київської області</w:t>
            </w:r>
            <w:r w:rsidRPr="00C23BEA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CF0E89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118A12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234,0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8EB585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7A9EA1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C8622F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0F8107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79C313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E190D9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22AD79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609E446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B7F411E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3C4E18A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1B14D0EE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 xml:space="preserve">«Реконструкція системи киснепостачання в КНП «Броварська багатопрофільна клінічна лікарня» за адресою: вул.Шевченка,14, м. Бровари Київської області (монтаж установки компресорної вертикальної, маса 06т., монтаж ресивера, монтаж устаткування виду посудин або апаратів механізмів у приміщенні, маса устаткування 3т.(Газифікатор V=4,8 куб.м.). Підключення </w:t>
            </w:r>
            <w:r w:rsidRPr="00C23BEA">
              <w:rPr>
                <w:rFonts w:ascii="Times New Roman" w:eastAsia="Times New Roman" w:hAnsi="Times New Roman" w:cs="Times New Roman"/>
              </w:rPr>
              <w:t>модульної кисневої станції. Введення в експлуатацію.)»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8A00385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DB3BC9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1068,984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357AED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5DA9BC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E9649D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69C0B0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B5F2B4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D0B738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B5B886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118D0ED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F1F3365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0BF2152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61218F4B" w14:textId="77777777">
            <w:pPr>
              <w:suppressAutoHyphens/>
              <w:ind w:left="-284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Авторський нагляд за обєктом  «Реконструкція системи киснепостачання в КНП «Броварська багатопрофільна клінічна лікарня» за адресою: вул.Шевченка,14, м. Бровари Київської області «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F83173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31DC90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26,433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8B6190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CEA718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9119E3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3F02FF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06E3F6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08400C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31DC2E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07CA189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12B5634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1B03AD4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771AE20A" w14:textId="77777777">
            <w:pPr>
              <w:suppressAutoHyphens/>
              <w:ind w:left="-284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 xml:space="preserve"> Технагляд за обєктом  «Реконструкція системи киснепостачання в КНП «Броварська багатопрофільна клінічна лікарня» за адресою: вул.Шевченка,14, м. Бровари Київської області»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D5E9FC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2238E5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12,764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918C0F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5B1009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270170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130BC5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5B62A0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878036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F272F4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1D4CAA3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A1B4C46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1696C84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318E3F42" w14:textId="77777777">
            <w:pPr>
              <w:suppressAutoHyphens/>
              <w:ind w:left="-284"/>
              <w:jc w:val="right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Обстеження та оцінка технічного стану нежитлових приміщень по вул. Шевченка,14 в м. Бровари Київської обл. в яких розміщені електропарогенераторна та газопарогенераторна(котельний зал)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91D9D4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02829A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33,238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FD3AD1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6A4EE2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05125F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42B09E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227456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79E1E2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7F80F5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2272686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9A9898C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2449D6A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3FBC6124" w14:textId="77777777">
            <w:pPr>
              <w:suppressAutoHyphens/>
              <w:ind w:left="-284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 xml:space="preserve">Виготовлення проектно-кошторисної документації по  обєкту « Капітальний ремонт </w:t>
            </w:r>
            <w:r w:rsidRPr="00C23BEA">
              <w:rPr>
                <w:rFonts w:ascii="Times New Roman" w:eastAsia="Times New Roman" w:hAnsi="Times New Roman" w:cs="Times New Roman"/>
              </w:rPr>
              <w:t>нежитлових приміщень по вул. Шевченка,14 в м. Бровари Київської обл. в яких розміщені електропарогенераторна та газопарогенераторна(котельний зал)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8E77CD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3AC367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293,5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0B34E1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9C701A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2961EF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42F647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92D140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1670EC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9AE391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6BD0F08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3DFBBA6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080E936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3239C490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«</w:t>
            </w: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Капітальний ремонт системи постачання медичного кисню в ангіоневрологічному відділенні КНП “БРОВАРСЬКА БАГАТОПРОФІЛЬНА КЛІНІЧНА ЛІКАРНЯ” за адресою: вул. Шевченка,14, м. Бровари Київської області”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D36A29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408C31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210,5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F3023D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4DBBF9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D516DC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7EC488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EA80EF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053912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0F409E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0D2C345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A18E45E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692EC04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4193FA27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здійснення технічного нагляду по   об'єкту</w:t>
            </w:r>
            <w:r w:rsidRPr="00C23BEA">
              <w:rPr>
                <w:rFonts w:ascii="Times New Roman" w:eastAsia="Times New Roman" w:hAnsi="Times New Roman" w:cs="Times New Roman"/>
                <w:color w:val="000000"/>
              </w:rPr>
              <w:t xml:space="preserve"> «</w:t>
            </w: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Капітальний ремонт системи постачання медичного кисню в ангіоневрологічному відділенні КНП “БРОВАРСЬКА БАГАТОПРОФІЛЬНА КЛІНІЧНА ЛІКАРНЯ” за адресою: вул. Шевченка,14, м. Бровари Київської області”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4F07C2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8D73FF9" w14:textId="77777777">
            <w:pPr>
              <w:suppressAutoHyphens/>
              <w:snapToGrid w:val="0"/>
              <w:ind w:left="-113" w:hanging="57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4BE3DE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15A7A5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7148CA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A65118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25F261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74602E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3EAF02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670BC88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00AF87A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37FDD79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2045B0B3" w14:textId="77777777">
            <w:pPr>
              <w:suppressAutoHyphens/>
              <w:ind w:left="-284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Вузол редукційний в ангіоневрологічне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C9896E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4E0CCA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49,8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F1885E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AD6ABC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889445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51097C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89B67A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CE4AB5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B8E067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729BDA1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B50BA5C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1FEB42DA" w14:textId="77777777">
            <w:pPr>
              <w:suppressAutoHyphens/>
              <w:snapToGrid w:val="0"/>
              <w:jc w:val="right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1F707991" w14:textId="77777777">
            <w:pPr>
              <w:suppressAutoHyphens/>
              <w:ind w:left="-284"/>
              <w:jc w:val="right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Помпа водяна -аспіратор іригатор LAPOMED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8F4776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594BDE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47,554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646DFF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80B3A1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1C1182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7C8F4D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36610C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D9DB9D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6EF655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39108F2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6159973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730A4A8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6CDA7848" w14:textId="77777777">
            <w:pPr>
              <w:suppressAutoHyphens/>
              <w:ind w:left="-284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Автомобіль медичний спеціалізований ТОЙОТА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4454E9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1E4575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1495,0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FF65FD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9C7BBC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E7AD6A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98A4C1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996E74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D325F9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08AC9F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277246D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D4C03E7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65ACB2B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2D50B31B" w14:textId="77777777">
            <w:pPr>
              <w:suppressAutoHyphens/>
              <w:ind w:left="-284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Автоматичний гематологічний аналізатор Medonik M-серія M 32S BD  АвтоРідер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BF3D52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443D69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384,147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98C078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C0A2B2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D27225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15DE22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9B933D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106210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32F1C8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01657BD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76A314C" w14:textId="77777777" w:rsidTr="005C3927">
        <w:tblPrEx>
          <w:tblW w:w="14913" w:type="dxa"/>
          <w:tblInd w:w="108" w:type="dxa"/>
          <w:tblLayout w:type="fixed"/>
          <w:tblLook w:val="0000"/>
        </w:tblPrEx>
        <w:trPr>
          <w:trHeight w:val="579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583E7BE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7023263D" w14:textId="77777777">
            <w:pPr>
              <w:suppressAutoHyphens/>
              <w:ind w:left="-284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Прилад для реєстрації отоакустичної емісії- Аудіометр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F7EDCD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0EBB09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317,22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CE1CA4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D19B53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E4A24B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D6F9EF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E31D6F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911E51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E8F08E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5056A7A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D1020AB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2FF1E79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6E4F0B95" w14:textId="77777777">
            <w:pPr>
              <w:suppressAutoHyphens/>
              <w:ind w:left="-284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Комкоплекс спірографічний спироком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97C510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13C998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CDBE90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B868DF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80,475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40175B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70E4C7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A9860A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2C09DF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278E88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737CFD5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495391D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0EC208B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44D5A1C9" w14:textId="77777777">
            <w:pPr>
              <w:suppressAutoHyphens/>
              <w:ind w:left="-284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Холтерівська  система ЕКГ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2AC6A2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B71DEC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A7BFBA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172894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225,0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208CDB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6C9DC4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91432A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6E75C7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4D27B5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09D1E6F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54B28E5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7BBCE2A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185007B2" w14:textId="77777777">
            <w:pPr>
              <w:suppressAutoHyphens/>
              <w:ind w:left="-284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Електроенцефолограф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144083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9FBE39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F563DB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A8A81F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329,6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EA92E4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B607D1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FAC5A9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21B136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3C49FD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0934451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5CDCA11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1F6CB31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281FEB73" w14:textId="77777777">
            <w:pPr>
              <w:suppressAutoHyphens/>
              <w:ind w:left="-284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Лазер хірургічний діодний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B98700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20F4AF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317,179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FBB87A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850B63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B6A2E1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376523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D3BD99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C188EF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5316A4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23C709C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7B2F3D7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62CDB44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088B1524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Переносний мобільний запаювач для запаювання трубок, контейнерів для крові з літій- іонною батареєю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AB6C2C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05ADE5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910F3E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A6A545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108,391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C31680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E702AF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02CDA1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3B84D9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085AFD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73B87D7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A6C31D2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774120E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1897EE53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 xml:space="preserve">Імунохроматографічний експрес-аналізатор для </w:t>
            </w:r>
            <w:r w:rsidRPr="00C23BEA">
              <w:rPr>
                <w:rFonts w:ascii="Times New Roman" w:eastAsia="Times New Roman" w:hAnsi="Times New Roman" w:cs="Times New Roman"/>
              </w:rPr>
              <w:t>визначення тропоніну та Д-димеру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79EA6D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C72706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D4ED60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476276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59,216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3D3931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6BE6A9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20BF42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FA2591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240371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348E840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EF43D6C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03C03C5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00D8143A" w14:textId="77777777">
            <w:pPr>
              <w:suppressAutoHyphens/>
              <w:ind w:left="-284"/>
              <w:jc w:val="right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Шафи палатні- 6 шт. та медичні з сейфом — 2шт.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C8CAC2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BB4CE5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72,867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25C251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4079C2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2FE51D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197995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FE2D42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BF1E0C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949928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36881E0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ECD716A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1AE5140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613E286F" w14:textId="77777777">
            <w:pPr>
              <w:suppressAutoHyphens/>
              <w:ind w:left="-284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Шафи для одягу- 4 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8A206A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AE56CA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29,532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E867A3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80C774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1481DF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6B2FB7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B655FB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B16C44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373CF5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3CE66C1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44E7CA6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5A84DF2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3671A785" w14:textId="77777777">
            <w:pPr>
              <w:suppressAutoHyphens/>
              <w:ind w:left="-284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Шафи ШМ-Д- 5шт.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13476A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4B9B12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75,703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2CCF02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B2574E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702F4B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77239C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41FCE2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3348B0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1C5814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60FE3BF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F918EE7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2210959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71479EEA" w14:textId="77777777">
            <w:pPr>
              <w:suppressAutoHyphens/>
              <w:ind w:left="-284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Столики анастезіолога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3A867C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EA1FF0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39,965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7C0AEA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5F99FC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4735DF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8E8FAC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CE9EF5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5900C9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240B06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36BD848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982F30A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2E23EA5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32E0FA52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Апарат вакуум терапії ран в хірургічне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BEFEDE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E86E07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77,3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75EAA9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5C46AB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B3F610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979FBE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7C15C6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003B27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8E161A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296C443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64B8532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6FB28B6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2F9B57F9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</w:rPr>
              <w:t>Системи зовнішньої ортопедичної фіксації, типу Ілізарова (160 мм нержавіюча сталь-2шт.;180мм,нержавіюча сталь-2шт) в центр «Травматології та ортопедичної реабілітації»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58AA5A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302BCD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152,0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B1403A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9DE408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E5DF02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4D3E19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F821F6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DFC233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CE0AD3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5261A03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65036E4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1A41794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5CD64F6A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налізатор вимірювання рівню гемоглобіну у відділення трансфузіології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4B17F4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86DBF7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28,5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556C97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D7BAB8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C7036F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7F9117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92018E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F68873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817803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689EFCA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DE0E53F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3E568B9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1935F3A1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Н</w:t>
            </w: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астінні дозатори кисню зі зволожувачем в комплекті з  розетками DIN для системи постачання медичного кисню </w:t>
            </w:r>
            <w:r w:rsidRPr="00C23BEA">
              <w:rPr>
                <w:rFonts w:ascii="Times New Roman" w:eastAsia="Times New Roman" w:hAnsi="Times New Roman" w:cs="Times New Roman"/>
              </w:rPr>
              <w:t>в ангіоневрологічне відділення -</w:t>
            </w: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50 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5D01DD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C14827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420,0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9DECBA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337A22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853AB5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CE23E1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E75E03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B2847B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3553E1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083B816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2537018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67C799F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6F6BAC11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закупівлю медичного обладнання — Автоматизована система капілярного електрофорезу зі стартовим набором витратних матеріалівроки»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0B4FF9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ABEF23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1200,0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A5E189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6E1598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E355F1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08F0D7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B055D8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7E2248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9A09ED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61F9AC4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5200504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1600211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1E011C36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на закупівлю тонометра та медичних вагів з ростоміром  для військово-лікарськї комісії Броварського РТЦК та СП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BA3FC5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D145C5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1273B1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1,0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911BD4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9,95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896951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3E3A1C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EC1144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0338CE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4B0909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74A6FC0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247C688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786D4E2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145D31DA" w14:textId="77777777">
            <w:pPr>
              <w:tabs>
                <w:tab w:val="left" w:pos="675"/>
              </w:tabs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на закупівлю Апарату реабілітації руки SIYI 06 в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64E247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EDA439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65F1D6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9F8627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442,194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8E766B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05B9C3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584FD5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9F8BDA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69002C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3DC7BA6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17EECF9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06982E9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173F3E61" w14:textId="77777777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 xml:space="preserve"> на закупівлю Стельового підйомника з підйом ним кронштейном, підвісною рейковою та зарядною системами в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048D09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476803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1220F6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2B5D68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194,798</w:t>
            </w:r>
          </w:p>
          <w:p w:rsidR="00C23BEA" w:rsidRPr="00C23BEA" w:rsidP="00C23BEA" w14:paraId="24F4F44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44B465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6D5701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538D91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0ED724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04580E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556F14D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CBB94DB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1D55CBC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7F77310F" w14:textId="77777777">
            <w:pPr>
              <w:tabs>
                <w:tab w:val="left" w:pos="675"/>
              </w:tabs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на закупівлю Реабілітаційної кабіни з повним набором аксесуарів в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AA20D4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5E3336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836F5F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F87DE6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229,886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A6ADF3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1013E3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7BD38B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134E7A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5A77CC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5569F3D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6B83AAA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234A800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7C1E9103" w14:textId="77777777">
            <w:pPr>
              <w:tabs>
                <w:tab w:val="left" w:pos="675"/>
              </w:tabs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На закупівлю: сходи для відновлення навиків ходьби з похилою рамкою с/Ув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BAE25B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2E8A5A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228EEC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75C6D8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93,020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FE3BBB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EA4971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B446DA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B303B0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456140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354A194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8394EBA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14AF7A5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2AF5AC6F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на закупівлю виробів медичного призначення для надання хірургічної допомоги пацієнтам у відділення нейросудинної ендоваскулярної хірургії “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DE4DAB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FA787C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90FD8D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3691,76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FFDC4B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5712EF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223D5A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3C867A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A3D081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26B804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21258A5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06EA86D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098DF99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26AD8674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 xml:space="preserve">На виготовлення </w:t>
            </w:r>
            <w:r w:rsidRPr="00C23BEA">
              <w:rPr>
                <w:rFonts w:ascii="Times New Roman" w:eastAsia="Times New Roman" w:hAnsi="Times New Roman" w:cs="Times New Roman"/>
                <w:color w:val="000000"/>
              </w:rPr>
              <w:t xml:space="preserve">проектно-кошторисної документації </w:t>
            </w: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 об'єкту: «Капітальний ремонт частини приміщень 2 поверху та сходової клітки хірургічного корпусу КНП “БРОВАРСЬКА БАГАТОПРОФІЛЬНА КЛІНІЧНА ЛІКАРНЯ” по вул.Шевченка,14 в м. Бровари Київської обл.»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A0BCD2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1C965A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64D520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F51477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99,957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C2E6C8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C07476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E4AD64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80BC49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6821B1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0857193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20D50F4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00400A7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33DEE2F5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На виготовлення проектно-кошторисної документації </w:t>
            </w: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по об'єкту: «Капітальний ремонт частини приміщень 2 поверху та сходової клітки хірургічного корпусу КНП “БРОВАРСЬКА БАГАТОПРОФІЛЬНА </w:t>
            </w: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КЛІНІЧНА ЛІКАРНЯ” по вул.Шевченка,14 в м. Бровари Київської обл.»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8B5956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931E58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A3EC2E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4C822D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99,957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CED3C7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434869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E1BB93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89CC6C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1826D5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13A8E95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757615D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63E7750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4180BBCC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виготовлення </w:t>
            </w:r>
            <w:r w:rsidRPr="00C23BEA">
              <w:rPr>
                <w:rFonts w:ascii="Times New Roman" w:eastAsia="Times New Roman" w:hAnsi="Times New Roman" w:cs="Times New Roman"/>
                <w:color w:val="000000"/>
              </w:rPr>
              <w:t xml:space="preserve">проектно-кошторисної документації </w:t>
            </w: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 об'єкту: «Капітальний ремонт частини приміщень 4 поверху та сходової клітки хірургічного корпусу КНП “БРОВАРСЬКА БАГАТОПРОФІЛЬНА КЛІНІЧНА ЛІКАРНЯ” по вул.Шевченка,14 в м. Бровари Київської обл.».Коригування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2B1546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800D93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399602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E0BAFB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39,988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1609B4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231DB8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DC03AC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29C225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ADD231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7098F76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89C07BE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2E3F02E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425E4043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повірку </w:t>
            </w:r>
            <w:r w:rsidRPr="00C23BEA">
              <w:rPr>
                <w:rFonts w:ascii="Times New Roman" w:eastAsia="Times New Roman" w:hAnsi="Times New Roman" w:cs="Times New Roman"/>
                <w:color w:val="000000"/>
              </w:rPr>
              <w:t>лабораторного та медичного обладнання»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4D431F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B8DB29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60906E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35985C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C6F262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F17527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CC2ED0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D0C0AE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20BD05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2A451DF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4BE8BCF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54E1CA8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75239A52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послуги </w:t>
            </w:r>
            <w:r w:rsidRPr="00C23BEA">
              <w:rPr>
                <w:rFonts w:ascii="Times New Roman" w:eastAsia="Times New Roman" w:hAnsi="Times New Roman" w:cs="Times New Roman"/>
                <w:color w:val="000000"/>
              </w:rPr>
              <w:t>з фізичної охорони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1E4309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A2964A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1082DD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800,0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1D4828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09F551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B8F807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B3F82F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E8FE04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09BAD2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3F4E953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A441B16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5D066C9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5A801E37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підключення </w:t>
            </w:r>
            <w:r w:rsidRPr="00C23BEA">
              <w:rPr>
                <w:rFonts w:ascii="Times New Roman" w:eastAsia="Times New Roman" w:hAnsi="Times New Roman" w:cs="Times New Roman"/>
                <w:color w:val="000000"/>
              </w:rPr>
              <w:t>віртуальної АТС ІТ телефонії з встановленням обладнання»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014038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AD7A92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E80507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280,0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B9B1DB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8D11DA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96B4D7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488624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F2EAAD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C5CAF4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4ABE1BF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0EDB5BD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21D00FF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4600F24F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Портативний </w:t>
            </w:r>
            <w:r w:rsidRPr="00C23BEA">
              <w:rPr>
                <w:rFonts w:ascii="Times New Roman" w:eastAsia="Times New Roman" w:hAnsi="Times New Roman" w:cs="Times New Roman"/>
                <w:color w:val="000000"/>
              </w:rPr>
              <w:t>бронхоскоп в пульмонологічне відділення»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D5CA56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6423F0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679BF5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7AF7DB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1107,45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275FBD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34C443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FE1161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91A62B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44A4DA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41915EC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12738D1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3A61C50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53D0DF02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Кольоровий </w:t>
            </w:r>
            <w:r w:rsidRPr="00C23BEA">
              <w:rPr>
                <w:rFonts w:ascii="Times New Roman" w:eastAsia="Times New Roman" w:hAnsi="Times New Roman" w:cs="Times New Roman"/>
                <w:color w:val="000000"/>
              </w:rPr>
              <w:t>принтер до комплексу спірографічного “СПИРОКОМ”»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F0834E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8E17DD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DA4B23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255A20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11,496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A369DC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C50631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2F755B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5A0CCF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4E4C88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37ED998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70E8455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48BB77E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5AF49C4F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Апарат </w:t>
            </w:r>
            <w:r w:rsidRPr="00C23BEA">
              <w:rPr>
                <w:rFonts w:ascii="Times New Roman" w:eastAsia="Times New Roman" w:hAnsi="Times New Roman" w:cs="Times New Roman"/>
                <w:color w:val="000000"/>
              </w:rPr>
              <w:t>для транскраніальної магнітної стимуляція STM9000 STANDARD, EBNeuro Італія в реабілітаційне відділення»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51D5B0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23A6E6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6A9D19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BD955F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2399,101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BC478C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B59D75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0A6D9C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BFE8C5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F5A39D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036A10A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D0BCD4E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22F76F4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097575DA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Багатофункціональна  </w:t>
            </w:r>
            <w:r w:rsidRPr="00C23BEA">
              <w:rPr>
                <w:rFonts w:ascii="Times New Roman" w:eastAsia="Times New Roman" w:hAnsi="Times New Roman" w:cs="Times New Roman"/>
                <w:color w:val="000000"/>
              </w:rPr>
              <w:t>система моніторингу Galileo NExT v. 2 Bipolar Channels [версія Портативна]  EBNeuro Італія в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A36EB5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7F006F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E48AE0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548995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1299,001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D2F2F7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63CBD0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32D66E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FD0805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CD8185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092BB6A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D6C9CC1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78D02DF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657FFD53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Пральні машинки та сушилка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A26339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6960AE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52D6B9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A84EBE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1449,96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85BB0C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09A69C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EDA130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F18AB8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078B4C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21BD121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5A07826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7AC6771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2AD4C664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На закупівлю комп'ютерного обладнання (системні блоки)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FCBB3F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4C4933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450F94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176FCA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3292,68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CC70B1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B01B10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AF0FF1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A76A28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446872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30BB1EF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95500E6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482E120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2A76C102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 xml:space="preserve">Прилад </w:t>
            </w:r>
            <w:r w:rsidRPr="00C23BEA">
              <w:rPr>
                <w:rFonts w:ascii="Times New Roman" w:eastAsia="Times New Roman" w:hAnsi="Times New Roman" w:cs="Times New Roman"/>
                <w:color w:val="000000"/>
              </w:rPr>
              <w:t>ударно-хвильової терапії в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8D7261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0DE362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7D117B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B86B5B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225,0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9F72F1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AD5480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33874B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7E2008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43AD41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3FE683A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8F24992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1D1034A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11BF9307" w14:textId="77777777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Лампа операційна в акушерсько-гінекологічне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D78302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6DC6CB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143577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F7F1F7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499,701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AE5CFC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D61A33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5BF7A9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DCE546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F8A0A0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6DB08BD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73DA18A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71FD270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17CE1759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виготовлення проектно-кошторисної документації по обєкту «Капітальний ремонт системи електромереж Комунального некомерційного підприємства </w:t>
            </w: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«Броварська багатопрофільна клінічна лікарня»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вул. Ярослава Мудрого, 47 в м.Бровари»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8627DF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587FF6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D5E81A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DA12FC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225,7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BB290A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C651D3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E1E448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A37094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C6C427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603E75E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B93F10C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726B12A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10B89E77" w14:textId="77777777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«Капітальний ремонт централізованої стерилізаційної в будівлі харчоблоку Е комплексу Броварської багатопрофільної клінічної лікарні за адресою: Київська область, місто Бровари, вулиця Шевченка,14»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5A3FB7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EF2117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793EB6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0BA8F9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1987,682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024083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15B4CA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699022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6F5722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12A360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7B67E39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4131AB2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559352A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0FD746E3" w14:textId="77777777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 xml:space="preserve">Авторський нагляд за обєктом «Капітальний ремонт централізованої стерилізаційної в будівлі харчоблоку Е комплексу Броварської багатопрофільної клінічної лікарні за адресою: Київська область, місто </w:t>
            </w:r>
            <w:r w:rsidRPr="00C23BEA">
              <w:rPr>
                <w:rFonts w:ascii="Times New Roman" w:eastAsia="Times New Roman" w:hAnsi="Times New Roman" w:cs="Times New Roman"/>
              </w:rPr>
              <w:t>Бровари, вулиця Шевченка,14»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0C720F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249A8C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EDBF75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7AB93E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3,56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C56D01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97A499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365FF0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AF5428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E05009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30F5784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BD41B68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7BF40AA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5C48DF3D" w14:textId="77777777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Технагляд за обєктом «Капітальний ремонт централізованої стерилізаційної в будівлі харчоблоку Е комплексу Броварської багатопрофільної клінічної лікарні за адресою: Київська область, місто Бровари, вулиця Шевченка,14»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2A900B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88CAF3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829AE7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216BF8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28,614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DBE960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38D76C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512CF5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DAA148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0E24E8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54EBF99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96056AA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132C4C0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256DB470" w14:textId="77777777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Коригування проектно-кошторисної документації по обєкту «Капітальний ремонт централізованої стерилізаційної в будівлі харчоблоку Е комплексу Броварської багатопрофільної клінічної лікарні за адресою: Київська область, місто Бровари, вулиця Шевченка,14»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CAFE4E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2EC94C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9149F0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726091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49,84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936B82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342937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C2129E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F50862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F37C28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092EF45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FC44E6D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2FE9A64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319CC890" w14:textId="77777777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 xml:space="preserve">На виготовлення проектно-кошторисної документації по обєкту </w:t>
            </w:r>
            <w:r w:rsidRPr="00C23BEA">
              <w:rPr>
                <w:rFonts w:ascii="Times New Roman" w:eastAsia="Times New Roman" w:hAnsi="Times New Roman" w:cs="Times New Roman"/>
                <w:color w:val="000000"/>
              </w:rPr>
              <w:t xml:space="preserve">«Нове будівництво зовнішніх мереж теплопостачання гуртожитку </w:t>
            </w:r>
            <w:r w:rsidRPr="00C23BEA">
              <w:rPr>
                <w:rFonts w:ascii="Times New Roman" w:eastAsia="Times New Roman" w:hAnsi="Times New Roman" w:cs="Times New Roman"/>
                <w:color w:val="000000"/>
              </w:rPr>
              <w:t>КНП «БРОВАРСЬКА БАГАТОПРОФІЛЬНА КЛІНІЧНА ЛІКАРНЯ» по вул. Шевченка,12-а, м. Бровари, Броварського району  Київської області»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6C6FCD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ADE138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4A0ED7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CC23DE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117,725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2CD9AB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4B42EA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F6D7E0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6898EF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63E763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7549155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0B05899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7901587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43AC38F4" w14:textId="77777777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 xml:space="preserve">Розроблення </w:t>
            </w:r>
            <w:r w:rsidRPr="00C23BEA">
              <w:rPr>
                <w:rFonts w:ascii="Times New Roman" w:eastAsia="Times New Roman" w:hAnsi="Times New Roman" w:cs="Times New Roman"/>
                <w:color w:val="000000"/>
              </w:rPr>
              <w:t>проектно-кошторисної документації по об’єкту «Капітальний ремонт приміщень будівлі Моргу Ж комплексу Броварської багатопрофільної клінічної лікарні за адресою:Київська обл.  м. Бровари, вулиця Шевченка, будинок 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111D39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3EE1CD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0D65D8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ACE8E3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287,964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133623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B4CEB9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0F7F95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42582D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E19D5E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102F468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1A769ED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08438CA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22767B98" w14:textId="77777777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 xml:space="preserve">Поточний </w:t>
            </w:r>
            <w:r w:rsidRPr="00C23BEA">
              <w:rPr>
                <w:rFonts w:ascii="Times New Roman" w:eastAsia="Times New Roman" w:hAnsi="Times New Roman" w:cs="Times New Roman"/>
                <w:color w:val="000000"/>
              </w:rPr>
              <w:t>ремонт в терапевтичному корпусі – проведення кисневої магістралі та встановлення кисневих точок в отоларингологічному відділенні КНП «БРОВАРСЬКА БАГАТОПРОФІЛЬНА КЛІНІЧНА ЛІКАРНЯ»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6702E4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8AD2B6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66623D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199,363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77AF09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26D7F5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DBB114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C93E25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05EC08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E0CD93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4DF66C5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51563CF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0E97698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61B88EB3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 xml:space="preserve">Додаткова оплата праці медичним працівникам </w:t>
            </w:r>
            <w:r w:rsidRPr="00C23BEA">
              <w:rPr>
                <w:rFonts w:ascii="Times New Roman" w:eastAsia="Times New Roman" w:hAnsi="Times New Roman" w:cs="Times New Roman"/>
              </w:rPr>
              <w:t>військово-лікарської комісії у вигляді премії».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0475DE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CE951A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DEEA0D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69CC47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72A3F8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550,0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AD41B9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6348D1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915553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273F39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0555511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79884C13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10A2BE5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4E6DB82C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«на закупівлю жалюзів на всі вікна в лікарняний корпус центру «Дитяча лікарня» КНП «БРОВАРСЬКА БАГАТОПРОФІЛЬНА КЛІНІЧНА ЛІКАРНЯ».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23F474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09E39B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1193A4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FDCDDD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736DE6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226,0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EFF5E9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5DD087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B9ACB3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C73053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039B57E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16399BD9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7CDB6B3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08ACEFA1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на закупівлю антирабічної вакцини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D71B47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E248C2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B20744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7199AA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C4F418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245,0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792973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DC0D0E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91B34A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3BF41A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4B47A2B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6D3E1C30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3B1CA01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54372890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на заробітну плату з нарахуванням «додаткові місцеві стимули»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31C06B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53A4B4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866065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D0DBF2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36BE21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3895,3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CCD3D6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8BAA43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B39AF9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F12DC4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019932C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1C3D9975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02CC4F1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730392F3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на комунальні послуги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B2973C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04C9C9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6206FA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5690E6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A593A2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3050,5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C18329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758ED6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9990EA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FD4861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3728331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53765228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0234E0A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419AC3D4" w14:textId="77777777">
            <w:pPr>
              <w:tabs>
                <w:tab w:val="left" w:pos="705"/>
              </w:tabs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закупівлю карданного валу до МТЗ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957641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8A7F9E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F2A350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1415D4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3A36F4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2,603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FF13A3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452D24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85AC60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D6B4C7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48612FD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03EF77C1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7D3AA1B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4D5A0959" w14:textId="77777777">
            <w:pPr>
              <w:tabs>
                <w:tab w:val="left" w:pos="705"/>
              </w:tabs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послуги з проведенням внутрішньо свердловинних робіт в Комунальному некомерційному підприємстві «Броварська багатопрофільна клінічна лікарня» територіальних громад Броварського району Київської області за адресою: </w:t>
            </w: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вул.Шевченка,14 м. Бровари, Київська обл.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225738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1CDAD8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A85EED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F28010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CBB298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370,0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333FEC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CC2B62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4D281B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AC6D58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68FB18B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19EFAA9F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14D1C9B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4F34E1A0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часткове виконання робіт по обєкту «Капітальний ремонт системи електромереж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вул. Ярослава Мудрого, 47 в м.Бровари»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AC0970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96EFAE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19D3AF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7EB68D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D222E3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354C49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358,165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606E92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22ACF7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F65C38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3E09D2F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5A999C95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1A715B8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09D0DB48" w14:textId="77777777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 xml:space="preserve">Розроблення </w:t>
            </w:r>
            <w:r w:rsidRPr="00C23BEA">
              <w:rPr>
                <w:rFonts w:ascii="Times New Roman" w:eastAsia="Times New Roman" w:hAnsi="Times New Roman" w:cs="Times New Roman"/>
                <w:color w:val="000000"/>
              </w:rPr>
              <w:t>проектно-кошторисної документації по об’єкту «Капітальний ремонт   інфекційного корпусу Б комплексу  Броварської багатопрофільної клінічної лікарні за адресою:Київська обл.  м. Бровари, вулиця Шевченка, будинок 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C79041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99EC34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AB5EA8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FF353A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4DCE4E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945D3A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299,832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6D5527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0C9337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1C8115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634EA19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1566B77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5218D69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1DED7696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</w:rPr>
              <w:t xml:space="preserve">виготовлення проектно-кошторисної документації на будівництво щодо проведення робіт по об'єкту </w:t>
            </w:r>
            <w:r w:rsidRPr="00C23BEA">
              <w:rPr>
                <w:rFonts w:ascii="MS Gothic" w:eastAsia="MS Gothic" w:hAnsi="MS Gothic" w:cs="MS Gothic" w:hint="eastAsia"/>
                <w:color w:val="000000"/>
              </w:rPr>
              <w:t>ｫ</w:t>
            </w:r>
            <w:r w:rsidRPr="00C23BEA">
              <w:rPr>
                <w:rFonts w:ascii="Times New Roman" w:eastAsia="Times New Roman" w:hAnsi="Times New Roman" w:cs="Times New Roman"/>
                <w:color w:val="000000"/>
              </w:rPr>
              <w:t xml:space="preserve">Капітальний ремонт приміщень протирадіаційних укриттів: головного корпусу  (хірургічного № 125029), терапевтичного корпусу (№ 125008), акушерського корпусу (№ 125028) КНП </w:t>
            </w:r>
            <w:r w:rsidRPr="00C23BEA">
              <w:rPr>
                <w:rFonts w:ascii="MS Gothic" w:eastAsia="MS Gothic" w:hAnsi="MS Gothic" w:cs="MS Gothic" w:hint="eastAsia"/>
                <w:color w:val="000000"/>
              </w:rPr>
              <w:t>ｫ</w:t>
            </w:r>
            <w:r w:rsidRPr="00C23BEA">
              <w:rPr>
                <w:rFonts w:ascii="Times New Roman" w:eastAsia="Times New Roman" w:hAnsi="Times New Roman" w:cs="Times New Roman"/>
                <w:color w:val="000000"/>
              </w:rPr>
              <w:t>БРОВАРСЬКА БАГАТОПРОФІЛЬНА КЛІНІЧНА ЛІКАРНЯ</w:t>
            </w:r>
            <w:r w:rsidRPr="00C23BEA">
              <w:rPr>
                <w:rFonts w:ascii="MS Gothic" w:eastAsia="MS Gothic" w:hAnsi="MS Gothic" w:cs="MS Gothic" w:hint="eastAsia"/>
                <w:color w:val="000000"/>
              </w:rPr>
              <w:t>ｻ</w:t>
            </w:r>
            <w:r w:rsidRPr="00C23BEA">
              <w:rPr>
                <w:rFonts w:ascii="Times New Roman" w:eastAsia="Times New Roman" w:hAnsi="Times New Roman" w:cs="Times New Roman"/>
                <w:color w:val="000000"/>
              </w:rPr>
              <w:t xml:space="preserve"> за адресою: вул.Шевченка,14 м. Бровари, Київська обл.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9EB2B8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DF1245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70B2E8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3061CD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C8C0A9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37F111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1376,333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CBF356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E6FD9E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406482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700B01F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89499CA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1B65AA3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2640E9A9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Проведення ремонтних робіт з усунення аварії (капітальний ремонт) пасажирського ліфта в Консультаційно – діагностичному центрі КНП «БРОВАРСЬКА БАГАТОПРОФІЛЬНА КЛІНІЧНА ЛІКАРНЯ» по вул. Шевченка, 14 в м. Бровари Київської області».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350C9C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D59481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52F2C5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DC4CFD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26704F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5371E2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572,223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E8B7EA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8869C0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F1C2D1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26FA3A2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0822B14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27DCD51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5DE8A79A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«</w:t>
            </w:r>
            <w:r w:rsidRPr="00C23BEA">
              <w:rPr>
                <w:rFonts w:ascii="Times New Roman" w:eastAsia="Times New Roman" w:hAnsi="Times New Roman" w:cs="Times New Roman"/>
                <w:color w:val="000000"/>
              </w:rPr>
              <w:t>Нове будівництво зовнішніх мереж теплопостачання гуртожитку по вул. Шевченка, 12-а в м. Бровари Броварського району Київської області.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172B8A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921D1B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177B33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82365B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101759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00A165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774,690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E07458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802DCB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0DA2F1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3D4C3B0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6DDFA74F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0CBB717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0DFBA0FE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Прасувальний каток</w:t>
            </w:r>
            <w:r w:rsidRPr="00C23BEA">
              <w:rPr>
                <w:rFonts w:ascii="Times New Roman" w:eastAsia="Times New Roman" w:hAnsi="Times New Roman" w:cs="Times New Roman"/>
                <w:color w:val="000000"/>
              </w:rPr>
              <w:t xml:space="preserve"> на пральню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95BF8C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864CA1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DA959E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4EAB75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B87E52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76E3E7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316,8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B5F316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DF6EB8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4B73D5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04B9FB0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0D882E76" w14:textId="77777777" w:rsidTr="005C3927">
        <w:tblPrEx>
          <w:tblW w:w="14913" w:type="dxa"/>
          <w:tblInd w:w="108" w:type="dxa"/>
          <w:tblLayout w:type="fixed"/>
          <w:tblLook w:val="0000"/>
        </w:tblPrEx>
        <w:trPr>
          <w:trHeight w:val="595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3822804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1E9F0F83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Промислова сушильна машина на пральню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722DC8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F72C28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09E1B6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C8CF36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663E70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1A3D62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274,94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55AAC4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290A04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1616DE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01C2140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16AA0EA3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3C6B226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7512FF50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Уретерореноскоп в урологічне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4D9879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8346D1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E49400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B2B1DE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025C44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3E7066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588,5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0EE2D0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C4276E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CD8647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24922BE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6F86017C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15004A0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4724949B" w14:textId="77777777">
            <w:pPr>
              <w:tabs>
                <w:tab w:val="left" w:pos="705"/>
              </w:tabs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обладнання щіткове для МТЗ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165E2A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CB4696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03B396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B1600B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626D76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B218F1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81,146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17B199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A9133D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F7E4FE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1BCBABA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76E57D30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02F3D2A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BEA" w:rsidRPr="00C23BEA" w:rsidP="00C23BEA" w14:paraId="5EE44992" w14:textId="77777777">
            <w:pPr>
              <w:tabs>
                <w:tab w:val="left" w:pos="705"/>
              </w:tabs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відвал снігоочисний для МТЗ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6E7532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36D422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19097E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31F834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AFC344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86D65F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34,45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7ECE7E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68A686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6D43A8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06D6BB8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037B4211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5D00956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7A702060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</w:rPr>
              <w:t>Маніпуляційний столик з нержавіючої сталі у відділення лікарні -20шт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A96F72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C94DC8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5DBF6F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29E1AC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6751A5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580F06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E933CA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18A334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DDDDA2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1306B5D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160,0</w:t>
            </w:r>
          </w:p>
        </w:tc>
      </w:tr>
      <w:tr w14:paraId="0A638EC3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2AA23FC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2D7642BD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Фетальний монітор - 2шт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CEB070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F79847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3DC8D4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F2566F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8EAE63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68ED4C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08689E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464223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080F7D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6EB0A98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900,0</w:t>
            </w:r>
          </w:p>
        </w:tc>
      </w:tr>
      <w:tr w14:paraId="1B9DCB05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2868863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4CF1A85F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апарат для ультразвукового дослідження серця з функцією доплерографії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DD52DC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64A59B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D61090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EA3AD2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8359A3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B68FD0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5C0BED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E6696F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0B9B56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4F70208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2000,0</w:t>
            </w:r>
          </w:p>
        </w:tc>
      </w:tr>
      <w:tr w14:paraId="411A8E47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0F8233B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1106D677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Фетальний монітор - 2шт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E5E44A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17DC2E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0AB86F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F648FA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FE8248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7CD481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953BBD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C59783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F65219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05C7126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1500,0</w:t>
            </w:r>
          </w:p>
        </w:tc>
      </w:tr>
      <w:tr w14:paraId="39687572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32D119D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1AD994CB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Мікроскопи-2шт.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82DE5F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3DD2E9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751579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699CB3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515DFE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33AD85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3894E8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596663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5DCF9C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1967AD1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300,0</w:t>
            </w:r>
          </w:p>
        </w:tc>
      </w:tr>
      <w:tr w14:paraId="1770C194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776E565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5EF2AC08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цифровий пересувний ренгенапарат(травмат.)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EBE8EB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F76CEB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BE5051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C012F8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48A192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0F3BA6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1437F2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570C9D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2FB0C9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041E3F58" w14:textId="77777777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2000,0</w:t>
            </w:r>
          </w:p>
        </w:tc>
      </w:tr>
      <w:tr w14:paraId="03E5CCE7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5BBEFD7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490FA37D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відеоколькоскоп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7FFCEA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BA780C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40467C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80DFF1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BFF8E8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60C09A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6DBAE2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4B5D21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E49526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5DEA6306" w14:textId="77777777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1400,0</w:t>
            </w:r>
          </w:p>
        </w:tc>
      </w:tr>
      <w:tr w14:paraId="3AD27837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21F266B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6B5BB8DF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Капітальний ремонт.Заміна пасажирського ліфта для забеспечення безперешкодного доступу моломобільних верст населення в Консультативно-діагностичному центрі КНП “БРОВАРСЬКА БАГАТОПРОФІЛЬНА КЛІНІЧНА ЛІКАРНЯ” за адресою: вул. Шевченка,14, м. Бровари Київської обл.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8D031E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617648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A78615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73A24D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CA3F95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9A2338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E9FE50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721808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B4D809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474B9CFD" w14:textId="77777777">
            <w:pPr>
              <w:widowControl w:val="0"/>
              <w:suppressLineNumbers/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2000,0</w:t>
            </w:r>
          </w:p>
        </w:tc>
      </w:tr>
      <w:tr w14:paraId="4221035E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375ABBC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2EE3C845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Утеплення фасаду будівлі поліклініки В комплексу  центру "Дитяча лікарня" Броварської багатопрофільної клінічної лікарні за адресою:Київська обл.  м. Бровари,  вулиця Ярослава Мудрого, будикон 47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386D14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616DB2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5E1F23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814C37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F9AEC7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56E7B5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A7E272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4B0AA4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8815EF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0624857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2500,0</w:t>
            </w:r>
          </w:p>
        </w:tc>
      </w:tr>
      <w:tr w14:paraId="0A7067A6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078AFE8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7A531831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Капітальний ремонт підйомника для подачі продуктів харчування на другий поверх в будівлі харчоблоку Е комплексу  Броварської багатопрофільної клінічної лікарні за адресою:Київська обл.  м. Бровари, вулиця Шевченка, будинок 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0D414D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3319FA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1C5BD8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A05B0C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75C758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1147ED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A53326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4C0B47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FD905E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63C4A81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2000,0</w:t>
            </w:r>
          </w:p>
        </w:tc>
      </w:tr>
      <w:tr w14:paraId="211E3508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15450C1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14EEB950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«Капітальний ремонт приміщень будівлі моргу Ж комплексу Броварської багатопрофільної клінічної лікарні за адресою: Київська обл., м. Бровари, вулиця Шевченка, будинок 14»-частково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547E07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17A399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90087A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461398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0E8054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01F082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187883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781A8F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4000,0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43B945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4CB6EFE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40A8A5FC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1EE52BA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58C884E7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Calibri"/>
                <w:lang w:eastAsia="en-US"/>
              </w:rPr>
              <w:t>«Капітальний ремонт частини приміщень 4 поверху та сходової клітки  хірургічного корпусу КНП «Броварська багатопрофільна клінічна лікарня» по вул. Шевченка,14 в м. Бровари Київської області»-частково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F9F669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12F6C1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351D7B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5CE486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5BC499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361271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124638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C0B46A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5759,016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7A1496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4189059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2398BB01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20F4818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5F18D3E1" w14:textId="7777777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Авторський нагляд по виконанню робіт за об'єктом </w:t>
            </w: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«Капітальний ремонт частини приміщень 4 поверху та сходової клітки  хірургічного корпусу КНП «Броварська багатопрофільна клінічна лікарня» по вул. Шевченка,14 в м. Бровари Київської області»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6854A6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28478A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F15AF0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DE986C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2E3455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3E839C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EFC737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5E6413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49,84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D61DD6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2E76EE1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120EBB6E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354AD64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101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130A3AA2" w14:textId="7777777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C23B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Технічний нагляд по виконанню робіт за об'єктом </w:t>
            </w: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«Капітальний ремонт частини приміщень 4 поверху та сходової клітки  хірургічного корпусу КНП «Броварська багатопрофільна клінічна лікарня» по вул. Шевченка,14 в м. Бровари Київської </w:t>
            </w:r>
            <w:r w:rsidRPr="00C23B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області»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A78031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91C341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A075E4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7B8904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E84B0E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382E94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03C297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F0F06C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191,144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E82FC3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5211DB1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522623D6" w14:textId="77777777" w:rsidTr="005C392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5A3915A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5B012F7D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C23BEA">
              <w:rPr>
                <w:rFonts w:ascii="Times New Roman" w:eastAsia="Times New Roman" w:hAnsi="Times New Roman" w:cs="Times New Roman"/>
                <w:kern w:val="2"/>
                <w:lang w:eastAsia="en-US"/>
              </w:rPr>
              <w:t>Ноутбук Acer Aspire 5 A515-58P-37PW- 10шт.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787BD9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D81AC1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2B2C9F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FFACEA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3D62F1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ADA349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020628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5703DB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239,99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DFD690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0DB41F6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6ED08F90" w14:textId="77777777" w:rsidTr="005C3927">
        <w:tblPrEx>
          <w:tblW w:w="14913" w:type="dxa"/>
          <w:tblInd w:w="108" w:type="dxa"/>
          <w:tblLayout w:type="fixed"/>
          <w:tblLook w:val="0000"/>
        </w:tblPrEx>
        <w:trPr>
          <w:trHeight w:val="1083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1C39AC0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103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6B892F81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C23BEA">
              <w:rPr>
                <w:rFonts w:ascii="Times New Roman" w:eastAsia="Times New Roman" w:hAnsi="Times New Roman" w:cs="Times New Roman"/>
                <w:kern w:val="2"/>
                <w:lang w:eastAsia="en-US"/>
              </w:rPr>
              <w:t>Комп'ютер: Intel Core i3 (12-го покоління) / RAM 8 ГБ / SSD 240 ГБ / LAN / Windows 11 Professional 64-bit – 10 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8F0531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6B04A2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418DDB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8FE3D0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C78DC7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3AE725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664199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935937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232,02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767E4A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77BB7DA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38AB341B" w14:textId="77777777" w:rsidTr="005C3927">
        <w:tblPrEx>
          <w:tblW w:w="14913" w:type="dxa"/>
          <w:tblInd w:w="108" w:type="dxa"/>
          <w:tblLayout w:type="fixed"/>
          <w:tblLook w:val="0000"/>
        </w:tblPrEx>
        <w:trPr>
          <w:trHeight w:val="1394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5220792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104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42D3BD88" w14:textId="77777777">
            <w:pPr>
              <w:shd w:val="clear" w:color="auto" w:fill="FFFFFF"/>
              <w:suppressAutoHyphens/>
              <w:overflowPunct w:val="0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Calibri"/>
                <w:lang w:eastAsia="en-US"/>
              </w:rPr>
              <w:t>На поточний ремонт зовнішніх мереж електропостачання за адресою вул.Шевченка 12-А м. Бровари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501ADC6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185442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093D6D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2A5038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F85A96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5C0162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51EB22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250,0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5A66AA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C56374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1293518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7421EAB3" w14:textId="77777777" w:rsidTr="005C3927">
        <w:tblPrEx>
          <w:tblW w:w="14913" w:type="dxa"/>
          <w:tblInd w:w="108" w:type="dxa"/>
          <w:tblLayout w:type="fixed"/>
          <w:tblLook w:val="0000"/>
        </w:tblPrEx>
        <w:trPr>
          <w:trHeight w:val="542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1AFAD30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237E06D0" w14:textId="77777777">
            <w:pPr>
              <w:shd w:val="clear" w:color="auto" w:fill="FFFFFF"/>
              <w:suppressAutoHyphens/>
              <w:overflowPunct w:val="0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Calibri"/>
              </w:rPr>
              <w:t>Розморожувач для плазми крові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4D8228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2B2053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27DE25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26136F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6876CC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464616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19F9DA8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142322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</w:rPr>
              <w:t>433,5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38B07B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07B2DF0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1720A4B1" w14:textId="77777777" w:rsidTr="005C3927">
        <w:tblPrEx>
          <w:tblW w:w="14913" w:type="dxa"/>
          <w:tblInd w:w="108" w:type="dxa"/>
          <w:tblLayout w:type="fixed"/>
          <w:tblLook w:val="0000"/>
        </w:tblPrEx>
        <w:trPr>
          <w:trHeight w:val="297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5435BDD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2CC13288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b/>
                <w:bCs/>
              </w:rPr>
              <w:t>Всього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ABC592F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b/>
                <w:bCs/>
              </w:rPr>
              <w:t>58757,531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76B6286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b/>
                <w:bCs/>
              </w:rPr>
              <w:t>6588,586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4537F5F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b/>
                <w:bCs/>
              </w:rPr>
              <w:t>52503,883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0EE2FD3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b/>
                <w:bCs/>
              </w:rPr>
              <w:t>14997,906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517DDB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b/>
                <w:bCs/>
              </w:rPr>
              <w:t>60339,403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FA1E06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b/>
                <w:bCs/>
              </w:rPr>
              <w:t>4677,079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302A428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b/>
                <w:bCs/>
              </w:rPr>
              <w:t>29526,464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60472BF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b/>
                <w:bCs/>
              </w:rPr>
              <w:t>10905,51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BEA" w:rsidRPr="00C23BEA" w:rsidP="00C23BEA" w14:paraId="256E139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b/>
                <w:bCs/>
              </w:rPr>
              <w:t>87876,7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BEA" w:rsidRPr="00C23BEA" w:rsidP="00C23BEA" w14:paraId="0AF293E6" w14:textId="77777777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Calibri"/>
              </w:rPr>
            </w:pPr>
            <w:r w:rsidRPr="00C23BEA">
              <w:rPr>
                <w:rFonts w:ascii="Times New Roman" w:eastAsia="Times New Roman" w:hAnsi="Times New Roman" w:cs="Times New Roman"/>
                <w:b/>
                <w:bCs/>
              </w:rPr>
              <w:t>14760,0</w:t>
            </w:r>
          </w:p>
        </w:tc>
      </w:tr>
    </w:tbl>
    <w:p w:rsidR="00C23BEA" w:rsidRPr="00C23BEA" w:rsidP="00C23BEA" w14:paraId="5A5ACE60" w14:textId="77777777">
      <w:pPr>
        <w:suppressAutoHyphens/>
        <w:jc w:val="both"/>
        <w:rPr>
          <w:rFonts w:ascii="Times New Roman" w:eastAsia="Times New Roman" w:hAnsi="Times New Roman" w:cs="Times New Roman"/>
        </w:rPr>
      </w:pPr>
    </w:p>
    <w:p w:rsidR="00C23BEA" w:rsidRPr="00C23BEA" w:rsidP="00C23BEA" w14:paraId="68AC1BEE" w14:textId="29625A3C">
      <w:pPr>
        <w:suppressAutoHyphens/>
        <w:jc w:val="both"/>
        <w:rPr>
          <w:rFonts w:ascii="Times New Roman" w:eastAsia="Calibri" w:hAnsi="Times New Roman" w:cs="Times New Roman"/>
        </w:rPr>
      </w:pPr>
      <w:r w:rsidRPr="00C23BEA">
        <w:rPr>
          <w:rFonts w:ascii="Times New Roman" w:eastAsia="Calibri" w:hAnsi="Times New Roman" w:cs="Times New Roman"/>
          <w:sz w:val="28"/>
          <w:szCs w:val="28"/>
        </w:rPr>
        <w:t xml:space="preserve"> Міський голова</w:t>
      </w:r>
      <w:r w:rsidRPr="00C23BEA">
        <w:rPr>
          <w:rFonts w:ascii="Times New Roman" w:eastAsia="Calibri" w:hAnsi="Times New Roman" w:cs="Times New Roman"/>
          <w:sz w:val="28"/>
          <w:szCs w:val="28"/>
        </w:rPr>
        <w:tab/>
      </w:r>
      <w:r w:rsidRPr="00C23BEA">
        <w:rPr>
          <w:rFonts w:ascii="Times New Roman" w:eastAsia="Calibri" w:hAnsi="Times New Roman" w:cs="Times New Roman"/>
          <w:sz w:val="28"/>
          <w:szCs w:val="28"/>
        </w:rPr>
        <w:tab/>
      </w:r>
      <w:r w:rsidRPr="00C23BEA">
        <w:rPr>
          <w:rFonts w:ascii="Times New Roman" w:eastAsia="Calibri" w:hAnsi="Times New Roman" w:cs="Times New Roman"/>
          <w:sz w:val="28"/>
          <w:szCs w:val="28"/>
        </w:rPr>
        <w:tab/>
      </w:r>
      <w:r w:rsidRPr="00C23BEA">
        <w:rPr>
          <w:rFonts w:ascii="Times New Roman" w:eastAsia="Calibri" w:hAnsi="Times New Roman" w:cs="Times New Roman"/>
          <w:sz w:val="28"/>
          <w:szCs w:val="28"/>
        </w:rPr>
        <w:tab/>
      </w:r>
      <w:r w:rsidRPr="00C23BEA">
        <w:rPr>
          <w:rFonts w:ascii="Times New Roman" w:eastAsia="Calibri" w:hAnsi="Times New Roman" w:cs="Times New Roman"/>
          <w:sz w:val="28"/>
          <w:szCs w:val="28"/>
        </w:rPr>
        <w:tab/>
      </w:r>
      <w:r w:rsidRPr="00C23BEA">
        <w:rPr>
          <w:rFonts w:ascii="Times New Roman" w:eastAsia="Calibri" w:hAnsi="Times New Roman" w:cs="Times New Roman"/>
          <w:sz w:val="28"/>
          <w:szCs w:val="28"/>
        </w:rPr>
        <w:tab/>
      </w:r>
      <w:r w:rsidRPr="00C23BEA">
        <w:rPr>
          <w:rFonts w:ascii="Times New Roman" w:eastAsia="Calibri" w:hAnsi="Times New Roman" w:cs="Times New Roman"/>
          <w:sz w:val="28"/>
          <w:szCs w:val="28"/>
        </w:rPr>
        <w:tab/>
      </w:r>
      <w:r w:rsidRPr="00C23BEA">
        <w:rPr>
          <w:rFonts w:ascii="Times New Roman" w:eastAsia="Calibri" w:hAnsi="Times New Roman" w:cs="Times New Roman"/>
          <w:sz w:val="28"/>
          <w:szCs w:val="28"/>
        </w:rPr>
        <w:tab/>
      </w:r>
      <w:r w:rsidRPr="00C23BEA">
        <w:rPr>
          <w:rFonts w:ascii="Times New Roman" w:eastAsia="Calibri" w:hAnsi="Times New Roman" w:cs="Times New Roman"/>
          <w:sz w:val="28"/>
          <w:szCs w:val="28"/>
        </w:rPr>
        <w:tab/>
      </w:r>
      <w:r w:rsidRPr="00C23BEA">
        <w:rPr>
          <w:rFonts w:ascii="Times New Roman" w:eastAsia="Calibri" w:hAnsi="Times New Roman" w:cs="Times New Roman"/>
          <w:sz w:val="28"/>
          <w:szCs w:val="28"/>
        </w:rPr>
        <w:tab/>
      </w:r>
      <w:r w:rsidRPr="00C23BEA">
        <w:rPr>
          <w:rFonts w:ascii="Times New Roman" w:eastAsia="Calibri" w:hAnsi="Times New Roman" w:cs="Times New Roman"/>
          <w:sz w:val="28"/>
          <w:szCs w:val="28"/>
        </w:rPr>
        <w:tab/>
      </w:r>
      <w:r w:rsidRPr="00C23BEA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bookmarkStart w:id="1" w:name="_GoBack"/>
      <w:bookmarkEnd w:id="1"/>
      <w:r w:rsidRPr="00C23BEA">
        <w:rPr>
          <w:rFonts w:ascii="Times New Roman" w:eastAsia="Calibri" w:hAnsi="Times New Roman" w:cs="Times New Roman"/>
          <w:sz w:val="28"/>
          <w:szCs w:val="28"/>
        </w:rPr>
        <w:t xml:space="preserve">                              Ігор САПОЖКО</w:t>
      </w:r>
    </w:p>
    <w:p w:rsidR="00C23BEA" w:rsidRPr="00C23BEA" w:rsidP="00C23BEA" w14:paraId="2DB8583F" w14:textId="77777777">
      <w:pPr>
        <w:suppressAutoHyphens/>
        <w:jc w:val="center"/>
        <w:rPr>
          <w:rFonts w:ascii="Times New Roman" w:eastAsia="Calibri" w:hAnsi="Times New Roman" w:cs="Times New Roman"/>
        </w:rPr>
      </w:pPr>
    </w:p>
    <w:permEnd w:id="0"/>
    <w:p w:rsidR="00F1699F" w:rsidRPr="00EA126F" w:rsidP="00C23BEA" w14:paraId="18507996" w14:textId="68A4785A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18860A8A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23BEA" w:rsidR="00C23BE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18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D1F0FF5"/>
    <w:multiLevelType w:val="multilevel"/>
    <w:tmpl w:val="C9AA046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5EB74AE5"/>
    <w:multiLevelType w:val="multilevel"/>
    <w:tmpl w:val="F7BC90B8"/>
    <w:lvl w:ilvl="0">
      <w:start w:val="1"/>
      <w:numFmt w:val="none"/>
      <w:pStyle w:val="Heading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B49BE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3BEA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BodyText"/>
    <w:link w:val="1"/>
    <w:qFormat/>
    <w:rsid w:val="00C23BEA"/>
    <w:pPr>
      <w:numPr>
        <w:numId w:val="1"/>
      </w:numPr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qFormat/>
    <w:rsid w:val="00F1699F"/>
  </w:style>
  <w:style w:type="paragraph" w:styleId="Footer">
    <w:name w:val="footer"/>
    <w:basedOn w:val="Normal"/>
    <w:link w:val="a0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qFormat/>
    <w:rsid w:val="00F1699F"/>
  </w:style>
  <w:style w:type="character" w:customStyle="1" w:styleId="1">
    <w:name w:val="Заголовок 1 Знак"/>
    <w:basedOn w:val="DefaultParagraphFont"/>
    <w:link w:val="Heading1"/>
    <w:rsid w:val="00C23BEA"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numbering" w:customStyle="1" w:styleId="10">
    <w:name w:val="Нет списка1"/>
    <w:next w:val="NoList"/>
    <w:uiPriority w:val="99"/>
    <w:semiHidden/>
    <w:unhideWhenUsed/>
    <w:rsid w:val="00C23BEA"/>
  </w:style>
  <w:style w:type="character" w:customStyle="1" w:styleId="3">
    <w:name w:val="Основной шрифт абзаца3"/>
    <w:qFormat/>
    <w:rsid w:val="00C23BEA"/>
  </w:style>
  <w:style w:type="character" w:customStyle="1" w:styleId="2">
    <w:name w:val="Основной шрифт абзаца2"/>
    <w:qFormat/>
    <w:rsid w:val="00C23BEA"/>
  </w:style>
  <w:style w:type="character" w:customStyle="1" w:styleId="WW8Num1z0">
    <w:name w:val="WW8Num1z0"/>
    <w:qFormat/>
    <w:rsid w:val="00C23BEA"/>
    <w:rPr>
      <w:rFonts w:ascii="Times New Roman" w:hAnsi="Times New Roman" w:cs="Times New Roman"/>
    </w:rPr>
  </w:style>
  <w:style w:type="character" w:customStyle="1" w:styleId="WW8Num2z0">
    <w:name w:val="WW8Num2z0"/>
    <w:qFormat/>
    <w:rsid w:val="00C23BEA"/>
    <w:rPr>
      <w:rFonts w:ascii="Times New Roman" w:hAnsi="Times New Roman" w:cs="Times New Roman"/>
    </w:rPr>
  </w:style>
  <w:style w:type="character" w:customStyle="1" w:styleId="WW8Num3z0">
    <w:name w:val="WW8Num3z0"/>
    <w:qFormat/>
    <w:rsid w:val="00C23BEA"/>
    <w:rPr>
      <w:rFonts w:ascii="Symbol" w:hAnsi="Symbol" w:cs="Symbol"/>
      <w:color w:val="000000"/>
      <w:sz w:val="28"/>
      <w:szCs w:val="28"/>
      <w:lang w:val="uk-UA"/>
    </w:rPr>
  </w:style>
  <w:style w:type="character" w:customStyle="1" w:styleId="WW8Num4z0">
    <w:name w:val="WW8Num4z0"/>
    <w:qFormat/>
    <w:rsid w:val="00C23BEA"/>
  </w:style>
  <w:style w:type="character" w:customStyle="1" w:styleId="WW8Num4z1">
    <w:name w:val="WW8Num4z1"/>
    <w:qFormat/>
    <w:rsid w:val="00C23BEA"/>
  </w:style>
  <w:style w:type="character" w:customStyle="1" w:styleId="WW8Num4z2">
    <w:name w:val="WW8Num4z2"/>
    <w:qFormat/>
    <w:rsid w:val="00C23BEA"/>
  </w:style>
  <w:style w:type="character" w:customStyle="1" w:styleId="WW8Num4z3">
    <w:name w:val="WW8Num4z3"/>
    <w:qFormat/>
    <w:rsid w:val="00C23BEA"/>
  </w:style>
  <w:style w:type="character" w:customStyle="1" w:styleId="WW8Num4z4">
    <w:name w:val="WW8Num4z4"/>
    <w:qFormat/>
    <w:rsid w:val="00C23BEA"/>
  </w:style>
  <w:style w:type="character" w:customStyle="1" w:styleId="WW8Num4z5">
    <w:name w:val="WW8Num4z5"/>
    <w:qFormat/>
    <w:rsid w:val="00C23BEA"/>
  </w:style>
  <w:style w:type="character" w:customStyle="1" w:styleId="WW8Num4z6">
    <w:name w:val="WW8Num4z6"/>
    <w:qFormat/>
    <w:rsid w:val="00C23BEA"/>
  </w:style>
  <w:style w:type="character" w:customStyle="1" w:styleId="WW8Num4z7">
    <w:name w:val="WW8Num4z7"/>
    <w:qFormat/>
    <w:rsid w:val="00C23BEA"/>
  </w:style>
  <w:style w:type="character" w:customStyle="1" w:styleId="WW8Num4z8">
    <w:name w:val="WW8Num4z8"/>
    <w:qFormat/>
    <w:rsid w:val="00C23BEA"/>
  </w:style>
  <w:style w:type="character" w:customStyle="1" w:styleId="WW8Num5z0">
    <w:name w:val="WW8Num5z0"/>
    <w:qFormat/>
    <w:rsid w:val="00C23BEA"/>
  </w:style>
  <w:style w:type="character" w:customStyle="1" w:styleId="WW8Num5z1">
    <w:name w:val="WW8Num5z1"/>
    <w:qFormat/>
    <w:rsid w:val="00C23BEA"/>
  </w:style>
  <w:style w:type="character" w:customStyle="1" w:styleId="WW8Num5z2">
    <w:name w:val="WW8Num5z2"/>
    <w:qFormat/>
    <w:rsid w:val="00C23BEA"/>
  </w:style>
  <w:style w:type="character" w:customStyle="1" w:styleId="WW8Num5z3">
    <w:name w:val="WW8Num5z3"/>
    <w:qFormat/>
    <w:rsid w:val="00C23BEA"/>
  </w:style>
  <w:style w:type="character" w:customStyle="1" w:styleId="WW8Num5z4">
    <w:name w:val="WW8Num5z4"/>
    <w:qFormat/>
    <w:rsid w:val="00C23BEA"/>
  </w:style>
  <w:style w:type="character" w:customStyle="1" w:styleId="WW8Num5z5">
    <w:name w:val="WW8Num5z5"/>
    <w:qFormat/>
    <w:rsid w:val="00C23BEA"/>
  </w:style>
  <w:style w:type="character" w:customStyle="1" w:styleId="WW8Num5z6">
    <w:name w:val="WW8Num5z6"/>
    <w:qFormat/>
    <w:rsid w:val="00C23BEA"/>
  </w:style>
  <w:style w:type="character" w:customStyle="1" w:styleId="WW8Num5z7">
    <w:name w:val="WW8Num5z7"/>
    <w:qFormat/>
    <w:rsid w:val="00C23BEA"/>
  </w:style>
  <w:style w:type="character" w:customStyle="1" w:styleId="WW8Num5z8">
    <w:name w:val="WW8Num5z8"/>
    <w:qFormat/>
    <w:rsid w:val="00C23BEA"/>
  </w:style>
  <w:style w:type="character" w:customStyle="1" w:styleId="WW8Num1z1">
    <w:name w:val="WW8Num1z1"/>
    <w:qFormat/>
    <w:rsid w:val="00C23BEA"/>
    <w:rPr>
      <w:rFonts w:ascii="Courier New" w:hAnsi="Courier New" w:cs="Courier New"/>
    </w:rPr>
  </w:style>
  <w:style w:type="character" w:customStyle="1" w:styleId="WW8Num1z2">
    <w:name w:val="WW8Num1z2"/>
    <w:qFormat/>
    <w:rsid w:val="00C23BEA"/>
    <w:rPr>
      <w:rFonts w:ascii="Wingdings" w:hAnsi="Wingdings" w:cs="Wingdings"/>
    </w:rPr>
  </w:style>
  <w:style w:type="character" w:customStyle="1" w:styleId="WW8Num1z3">
    <w:name w:val="WW8Num1z3"/>
    <w:qFormat/>
    <w:rsid w:val="00C23BEA"/>
    <w:rPr>
      <w:rFonts w:ascii="Symbol" w:hAnsi="Symbol" w:cs="Symbol"/>
    </w:rPr>
  </w:style>
  <w:style w:type="character" w:customStyle="1" w:styleId="WW8Num2z1">
    <w:name w:val="WW8Num2z1"/>
    <w:qFormat/>
    <w:rsid w:val="00C23BEA"/>
    <w:rPr>
      <w:rFonts w:ascii="Courier New" w:hAnsi="Courier New" w:cs="Courier New"/>
    </w:rPr>
  </w:style>
  <w:style w:type="character" w:customStyle="1" w:styleId="WW8Num2z2">
    <w:name w:val="WW8Num2z2"/>
    <w:qFormat/>
    <w:rsid w:val="00C23BEA"/>
    <w:rPr>
      <w:rFonts w:ascii="Wingdings" w:hAnsi="Wingdings" w:cs="Wingdings"/>
    </w:rPr>
  </w:style>
  <w:style w:type="character" w:customStyle="1" w:styleId="WW8Num2z3">
    <w:name w:val="WW8Num2z3"/>
    <w:qFormat/>
    <w:rsid w:val="00C23BEA"/>
    <w:rPr>
      <w:rFonts w:ascii="Symbol" w:hAnsi="Symbol" w:cs="Symbol"/>
    </w:rPr>
  </w:style>
  <w:style w:type="character" w:customStyle="1" w:styleId="WW8Num3z1">
    <w:name w:val="WW8Num3z1"/>
    <w:qFormat/>
    <w:rsid w:val="00C23BEA"/>
    <w:rPr>
      <w:rFonts w:ascii="Courier New" w:hAnsi="Courier New" w:cs="Courier New"/>
    </w:rPr>
  </w:style>
  <w:style w:type="character" w:customStyle="1" w:styleId="WW8Num3z2">
    <w:name w:val="WW8Num3z2"/>
    <w:qFormat/>
    <w:rsid w:val="00C23BEA"/>
    <w:rPr>
      <w:rFonts w:ascii="Wingdings" w:hAnsi="Wingdings" w:cs="Wingdings"/>
    </w:rPr>
  </w:style>
  <w:style w:type="character" w:customStyle="1" w:styleId="WW8Num3z3">
    <w:name w:val="WW8Num3z3"/>
    <w:qFormat/>
    <w:rsid w:val="00C23BEA"/>
    <w:rPr>
      <w:rFonts w:ascii="Symbol" w:hAnsi="Symbol" w:cs="Symbol"/>
    </w:rPr>
  </w:style>
  <w:style w:type="character" w:customStyle="1" w:styleId="WW8Num6z0">
    <w:name w:val="WW8Num6z0"/>
    <w:qFormat/>
    <w:rsid w:val="00C23BEA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C23BEA"/>
    <w:rPr>
      <w:rFonts w:ascii="Courier New" w:hAnsi="Courier New" w:cs="Courier New"/>
    </w:rPr>
  </w:style>
  <w:style w:type="character" w:customStyle="1" w:styleId="WW8Num6z2">
    <w:name w:val="WW8Num6z2"/>
    <w:qFormat/>
    <w:rsid w:val="00C23BEA"/>
    <w:rPr>
      <w:rFonts w:ascii="Wingdings" w:hAnsi="Wingdings" w:cs="Wingdings"/>
    </w:rPr>
  </w:style>
  <w:style w:type="character" w:customStyle="1" w:styleId="WW8Num6z3">
    <w:name w:val="WW8Num6z3"/>
    <w:qFormat/>
    <w:rsid w:val="00C23BEA"/>
    <w:rPr>
      <w:rFonts w:ascii="Symbol" w:hAnsi="Symbol" w:cs="Symbol"/>
    </w:rPr>
  </w:style>
  <w:style w:type="character" w:customStyle="1" w:styleId="WW8Num7z0">
    <w:name w:val="WW8Num7z0"/>
    <w:qFormat/>
    <w:rsid w:val="00C23BEA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C23BEA"/>
  </w:style>
  <w:style w:type="character" w:customStyle="1" w:styleId="WW8Num7z2">
    <w:name w:val="WW8Num7z2"/>
    <w:qFormat/>
    <w:rsid w:val="00C23BEA"/>
  </w:style>
  <w:style w:type="character" w:customStyle="1" w:styleId="WW8Num7z3">
    <w:name w:val="WW8Num7z3"/>
    <w:qFormat/>
    <w:rsid w:val="00C23BEA"/>
  </w:style>
  <w:style w:type="character" w:customStyle="1" w:styleId="WW8Num7z4">
    <w:name w:val="WW8Num7z4"/>
    <w:qFormat/>
    <w:rsid w:val="00C23BEA"/>
  </w:style>
  <w:style w:type="character" w:customStyle="1" w:styleId="WW8Num7z5">
    <w:name w:val="WW8Num7z5"/>
    <w:qFormat/>
    <w:rsid w:val="00C23BEA"/>
  </w:style>
  <w:style w:type="character" w:customStyle="1" w:styleId="WW8Num7z6">
    <w:name w:val="WW8Num7z6"/>
    <w:qFormat/>
    <w:rsid w:val="00C23BEA"/>
  </w:style>
  <w:style w:type="character" w:customStyle="1" w:styleId="WW8Num7z7">
    <w:name w:val="WW8Num7z7"/>
    <w:qFormat/>
    <w:rsid w:val="00C23BEA"/>
  </w:style>
  <w:style w:type="character" w:customStyle="1" w:styleId="WW8Num7z8">
    <w:name w:val="WW8Num7z8"/>
    <w:qFormat/>
    <w:rsid w:val="00C23BEA"/>
  </w:style>
  <w:style w:type="character" w:customStyle="1" w:styleId="WW8Num8z0">
    <w:name w:val="WW8Num8z0"/>
    <w:qFormat/>
    <w:rsid w:val="00C23BEA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C23BEA"/>
    <w:rPr>
      <w:rFonts w:ascii="Courier New" w:hAnsi="Courier New" w:cs="Courier New"/>
    </w:rPr>
  </w:style>
  <w:style w:type="character" w:customStyle="1" w:styleId="WW8Num8z2">
    <w:name w:val="WW8Num8z2"/>
    <w:qFormat/>
    <w:rsid w:val="00C23BEA"/>
    <w:rPr>
      <w:rFonts w:ascii="Wingdings" w:hAnsi="Wingdings" w:cs="Wingdings"/>
    </w:rPr>
  </w:style>
  <w:style w:type="character" w:customStyle="1" w:styleId="WW8Num8z3">
    <w:name w:val="WW8Num8z3"/>
    <w:qFormat/>
    <w:rsid w:val="00C23BEA"/>
    <w:rPr>
      <w:rFonts w:ascii="Symbol" w:hAnsi="Symbol" w:cs="Symbol"/>
    </w:rPr>
  </w:style>
  <w:style w:type="character" w:customStyle="1" w:styleId="WW8Num9z0">
    <w:name w:val="WW8Num9z0"/>
    <w:qFormat/>
    <w:rsid w:val="00C23BEA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C23BEA"/>
    <w:rPr>
      <w:rFonts w:ascii="Courier New" w:hAnsi="Courier New" w:cs="Courier New"/>
    </w:rPr>
  </w:style>
  <w:style w:type="character" w:customStyle="1" w:styleId="WW8Num9z2">
    <w:name w:val="WW8Num9z2"/>
    <w:qFormat/>
    <w:rsid w:val="00C23BEA"/>
    <w:rPr>
      <w:rFonts w:ascii="Wingdings" w:hAnsi="Wingdings" w:cs="Wingdings"/>
    </w:rPr>
  </w:style>
  <w:style w:type="character" w:customStyle="1" w:styleId="WW8Num9z3">
    <w:name w:val="WW8Num9z3"/>
    <w:qFormat/>
    <w:rsid w:val="00C23BEA"/>
    <w:rPr>
      <w:rFonts w:ascii="Symbol" w:hAnsi="Symbol" w:cs="Symbol"/>
    </w:rPr>
  </w:style>
  <w:style w:type="character" w:customStyle="1" w:styleId="WW8Num10z0">
    <w:name w:val="WW8Num10z0"/>
    <w:qFormat/>
    <w:rsid w:val="00C23BEA"/>
    <w:rPr>
      <w:rFonts w:ascii="Symbol" w:hAnsi="Symbol" w:cs="Symbol"/>
      <w:sz w:val="28"/>
      <w:szCs w:val="28"/>
      <w:lang w:val="uk-UA"/>
    </w:rPr>
  </w:style>
  <w:style w:type="character" w:customStyle="1" w:styleId="WW8Num10z1">
    <w:name w:val="WW8Num10z1"/>
    <w:qFormat/>
    <w:rsid w:val="00C23BEA"/>
    <w:rPr>
      <w:rFonts w:ascii="Courier New" w:hAnsi="Courier New" w:cs="Courier New"/>
    </w:rPr>
  </w:style>
  <w:style w:type="character" w:customStyle="1" w:styleId="WW8Num10z2">
    <w:name w:val="WW8Num10z2"/>
    <w:qFormat/>
    <w:rsid w:val="00C23BEA"/>
    <w:rPr>
      <w:rFonts w:ascii="Wingdings" w:hAnsi="Wingdings" w:cs="Wingdings"/>
    </w:rPr>
  </w:style>
  <w:style w:type="character" w:customStyle="1" w:styleId="WW8Num11z0">
    <w:name w:val="WW8Num11z0"/>
    <w:qFormat/>
    <w:rsid w:val="00C23BEA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C23BEA"/>
    <w:rPr>
      <w:rFonts w:ascii="Courier New" w:hAnsi="Courier New" w:cs="Courier New"/>
    </w:rPr>
  </w:style>
  <w:style w:type="character" w:customStyle="1" w:styleId="WW8Num11z2">
    <w:name w:val="WW8Num11z2"/>
    <w:qFormat/>
    <w:rsid w:val="00C23BEA"/>
    <w:rPr>
      <w:rFonts w:ascii="Wingdings" w:hAnsi="Wingdings" w:cs="Wingdings"/>
    </w:rPr>
  </w:style>
  <w:style w:type="character" w:customStyle="1" w:styleId="WW8Num11z3">
    <w:name w:val="WW8Num11z3"/>
    <w:qFormat/>
    <w:rsid w:val="00C23BEA"/>
    <w:rPr>
      <w:rFonts w:ascii="Symbol" w:hAnsi="Symbol" w:cs="Symbol"/>
    </w:rPr>
  </w:style>
  <w:style w:type="character" w:customStyle="1" w:styleId="WW8Num12z0">
    <w:name w:val="WW8Num12z0"/>
    <w:qFormat/>
    <w:rsid w:val="00C23BEA"/>
    <w:rPr>
      <w:rFonts w:ascii="Times New Roman" w:eastAsia="Times New Roman" w:hAnsi="Times New Roman" w:cs="Times New Roman"/>
    </w:rPr>
  </w:style>
  <w:style w:type="character" w:customStyle="1" w:styleId="WW8Num12z1">
    <w:name w:val="WW8Num12z1"/>
    <w:qFormat/>
    <w:rsid w:val="00C23BEA"/>
    <w:rPr>
      <w:rFonts w:ascii="Courier New" w:hAnsi="Courier New" w:cs="Courier New"/>
    </w:rPr>
  </w:style>
  <w:style w:type="character" w:customStyle="1" w:styleId="WW8Num12z2">
    <w:name w:val="WW8Num12z2"/>
    <w:qFormat/>
    <w:rsid w:val="00C23BEA"/>
    <w:rPr>
      <w:rFonts w:ascii="Wingdings" w:hAnsi="Wingdings" w:cs="Wingdings"/>
    </w:rPr>
  </w:style>
  <w:style w:type="character" w:customStyle="1" w:styleId="WW8Num12z3">
    <w:name w:val="WW8Num12z3"/>
    <w:qFormat/>
    <w:rsid w:val="00C23BEA"/>
    <w:rPr>
      <w:rFonts w:ascii="Symbol" w:hAnsi="Symbol" w:cs="Symbol"/>
    </w:rPr>
  </w:style>
  <w:style w:type="character" w:customStyle="1" w:styleId="11">
    <w:name w:val="Основной шрифт абзаца1"/>
    <w:qFormat/>
    <w:rsid w:val="00C23BEA"/>
  </w:style>
  <w:style w:type="character" w:customStyle="1" w:styleId="a1">
    <w:name w:val="Основной текст Знак"/>
    <w:basedOn w:val="DefaultParagraphFont"/>
    <w:link w:val="BodyText"/>
    <w:qFormat/>
    <w:rsid w:val="00C23BEA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a2">
    <w:name w:val="Текст выноски Знак"/>
    <w:basedOn w:val="DefaultParagraphFont"/>
    <w:link w:val="BalloonText"/>
    <w:qFormat/>
    <w:rsid w:val="00C23BEA"/>
    <w:rPr>
      <w:rFonts w:ascii="Tahoma" w:eastAsia="Times New Roman" w:hAnsi="Tahoma" w:cs="Tahoma"/>
      <w:sz w:val="16"/>
      <w:szCs w:val="16"/>
      <w:lang w:val="ru-RU" w:eastAsia="zh-CN"/>
    </w:rPr>
  </w:style>
  <w:style w:type="character" w:customStyle="1" w:styleId="12">
    <w:name w:val="Основний текст Знак1"/>
    <w:basedOn w:val="DefaultParagraphFont"/>
    <w:uiPriority w:val="99"/>
    <w:semiHidden/>
    <w:qFormat/>
    <w:rsid w:val="00C23BEA"/>
    <w:rPr>
      <w:rFonts w:eastAsia="Calibri"/>
      <w:kern w:val="0"/>
      <w:lang w:val="uk-UA" w:eastAsia="uk-UA"/>
      <w14:ligatures w14:val="none"/>
    </w:rPr>
  </w:style>
  <w:style w:type="character" w:customStyle="1" w:styleId="13">
    <w:name w:val="Верхній колонтитул Знак1"/>
    <w:basedOn w:val="DefaultParagraphFont"/>
    <w:uiPriority w:val="99"/>
    <w:semiHidden/>
    <w:qFormat/>
    <w:rsid w:val="00C23BEA"/>
    <w:rPr>
      <w:rFonts w:eastAsia="Calibri"/>
      <w:kern w:val="0"/>
      <w:lang w:val="uk-UA" w:eastAsia="uk-UA"/>
      <w14:ligatures w14:val="none"/>
    </w:rPr>
  </w:style>
  <w:style w:type="character" w:customStyle="1" w:styleId="14">
    <w:name w:val="Нижній колонтитул Знак1"/>
    <w:basedOn w:val="DefaultParagraphFont"/>
    <w:uiPriority w:val="99"/>
    <w:semiHidden/>
    <w:qFormat/>
    <w:rsid w:val="00C23BEA"/>
    <w:rPr>
      <w:rFonts w:eastAsia="Calibri"/>
      <w:kern w:val="0"/>
      <w:lang w:val="uk-UA" w:eastAsia="uk-UA"/>
      <w14:ligatures w14:val="none"/>
    </w:rPr>
  </w:style>
  <w:style w:type="character" w:customStyle="1" w:styleId="15">
    <w:name w:val="Текст у виносці Знак1"/>
    <w:basedOn w:val="DefaultParagraphFont"/>
    <w:uiPriority w:val="99"/>
    <w:semiHidden/>
    <w:qFormat/>
    <w:rsid w:val="00C23BEA"/>
    <w:rPr>
      <w:rFonts w:ascii="Segoe UI" w:eastAsia="Calibri" w:hAnsi="Segoe UI" w:cs="Segoe UI"/>
      <w:kern w:val="0"/>
      <w:sz w:val="18"/>
      <w:szCs w:val="18"/>
      <w:lang w:val="uk-UA" w:eastAsia="uk-UA"/>
      <w14:ligatures w14:val="none"/>
    </w:rPr>
  </w:style>
  <w:style w:type="character" w:customStyle="1" w:styleId="a3">
    <w:name w:val="Маркеры"/>
    <w:qFormat/>
    <w:rsid w:val="00C23BEA"/>
    <w:rPr>
      <w:rFonts w:ascii="OpenSymbol" w:eastAsia="OpenSymbol" w:hAnsi="OpenSymbol" w:cs="OpenSymbol"/>
    </w:rPr>
  </w:style>
  <w:style w:type="character" w:customStyle="1" w:styleId="a4">
    <w:name w:val="Символ нумерации"/>
    <w:qFormat/>
    <w:rsid w:val="00C23BEA"/>
  </w:style>
  <w:style w:type="paragraph" w:customStyle="1" w:styleId="16">
    <w:name w:val="Заголовок1"/>
    <w:basedOn w:val="Normal"/>
    <w:next w:val="BodyText"/>
    <w:qFormat/>
    <w:rsid w:val="00C23BEA"/>
    <w:pPr>
      <w:keepNext/>
      <w:suppressAutoHyphens/>
      <w:spacing w:before="240" w:after="120"/>
    </w:pPr>
    <w:rPr>
      <w:rFonts w:ascii="Times New Roman" w:eastAsia="Noto Sans CJK SC" w:hAnsi="Times New Roman" w:cs="Lohit Devanagari"/>
      <w:sz w:val="28"/>
      <w:szCs w:val="28"/>
    </w:rPr>
  </w:style>
  <w:style w:type="paragraph" w:styleId="BodyText">
    <w:name w:val="Body Text"/>
    <w:basedOn w:val="Normal"/>
    <w:link w:val="a1"/>
    <w:rsid w:val="00C23BEA"/>
    <w:pPr>
      <w:suppressAutoHyphens/>
      <w:spacing w:after="140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17">
    <w:name w:val="Основной текст Знак1"/>
    <w:basedOn w:val="DefaultParagraphFont"/>
    <w:uiPriority w:val="99"/>
    <w:semiHidden/>
    <w:rsid w:val="00C23BEA"/>
  </w:style>
  <w:style w:type="paragraph" w:styleId="List">
    <w:name w:val="List"/>
    <w:basedOn w:val="BodyText"/>
    <w:rsid w:val="00C23BEA"/>
    <w:rPr>
      <w:rFonts w:cs="Lohit Devanagari"/>
    </w:rPr>
  </w:style>
  <w:style w:type="paragraph" w:styleId="Caption">
    <w:name w:val="caption"/>
    <w:basedOn w:val="Normal"/>
    <w:qFormat/>
    <w:rsid w:val="00C23BEA"/>
    <w:pPr>
      <w:suppressLineNumbers/>
      <w:suppressAutoHyphen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customStyle="1" w:styleId="18">
    <w:name w:val="Указатель1"/>
    <w:basedOn w:val="Normal"/>
    <w:qFormat/>
    <w:rsid w:val="00C23BEA"/>
    <w:pPr>
      <w:suppressLineNumbers/>
      <w:suppressAutoHyphens/>
    </w:pPr>
    <w:rPr>
      <w:rFonts w:ascii="Times New Roman" w:hAnsi="Times New Roman" w:cs="Lohit Devanagari"/>
    </w:rPr>
  </w:style>
  <w:style w:type="paragraph" w:customStyle="1" w:styleId="caption1">
    <w:name w:val="caption1"/>
    <w:basedOn w:val="Normal"/>
    <w:qFormat/>
    <w:rsid w:val="00C23BEA"/>
    <w:pPr>
      <w:suppressLineNumbers/>
      <w:suppressAutoHyphen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customStyle="1" w:styleId="a5">
    <w:name w:val="Колонтитул"/>
    <w:basedOn w:val="Normal"/>
    <w:qFormat/>
    <w:rsid w:val="00C23BEA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caption11">
    <w:name w:val="caption11"/>
    <w:basedOn w:val="Normal"/>
    <w:qFormat/>
    <w:rsid w:val="00C23BE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30">
    <w:name w:val="Указатель3"/>
    <w:basedOn w:val="Normal"/>
    <w:qFormat/>
    <w:rsid w:val="00C23BE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ion111">
    <w:name w:val="Caption111"/>
    <w:basedOn w:val="Normal"/>
    <w:qFormat/>
    <w:rsid w:val="00C23BE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">
    <w:name w:val="Caption1111"/>
    <w:basedOn w:val="Normal"/>
    <w:qFormat/>
    <w:rsid w:val="00C23BE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">
    <w:name w:val="Caption11111"/>
    <w:basedOn w:val="Normal"/>
    <w:qFormat/>
    <w:rsid w:val="00C23BE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">
    <w:name w:val="Caption111111"/>
    <w:basedOn w:val="Normal"/>
    <w:qFormat/>
    <w:rsid w:val="00C23BE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">
    <w:name w:val="Caption1111111"/>
    <w:basedOn w:val="Normal"/>
    <w:qFormat/>
    <w:rsid w:val="00C23BE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">
    <w:name w:val="Caption11111111"/>
    <w:basedOn w:val="Normal"/>
    <w:qFormat/>
    <w:rsid w:val="00C23BE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">
    <w:name w:val="Caption111111111"/>
    <w:basedOn w:val="Normal"/>
    <w:qFormat/>
    <w:rsid w:val="00C23BE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">
    <w:name w:val="Caption1111111111"/>
    <w:basedOn w:val="Normal"/>
    <w:qFormat/>
    <w:rsid w:val="00C23BE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">
    <w:name w:val="Caption11111111111"/>
    <w:basedOn w:val="Normal"/>
    <w:qFormat/>
    <w:rsid w:val="00C23BE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">
    <w:name w:val="Caption111111111111"/>
    <w:basedOn w:val="Normal"/>
    <w:qFormat/>
    <w:rsid w:val="00C23BE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1">
    <w:name w:val="Caption1111111111111"/>
    <w:basedOn w:val="Normal"/>
    <w:qFormat/>
    <w:rsid w:val="00C23BE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11">
    <w:name w:val="Caption11111111111111"/>
    <w:basedOn w:val="Normal"/>
    <w:qFormat/>
    <w:rsid w:val="00C23BE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111">
    <w:name w:val="Caption111111111111111"/>
    <w:basedOn w:val="Normal"/>
    <w:qFormat/>
    <w:rsid w:val="00C23BE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20">
    <w:name w:val="Название объекта2"/>
    <w:basedOn w:val="Normal"/>
    <w:qFormat/>
    <w:rsid w:val="00C23BE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21">
    <w:name w:val="Указатель2"/>
    <w:basedOn w:val="Normal"/>
    <w:qFormat/>
    <w:rsid w:val="00C23BE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9">
    <w:name w:val="Название объекта1"/>
    <w:basedOn w:val="Normal"/>
    <w:qFormat/>
    <w:rsid w:val="00C23BE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styleId="BalloonText">
    <w:name w:val="Balloon Text"/>
    <w:basedOn w:val="Normal"/>
    <w:link w:val="a2"/>
    <w:qFormat/>
    <w:rsid w:val="00C23BEA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val="ru-RU" w:eastAsia="zh-CN"/>
    </w:rPr>
  </w:style>
  <w:style w:type="character" w:customStyle="1" w:styleId="110">
    <w:name w:val="Текст выноски Знак1"/>
    <w:basedOn w:val="DefaultParagraphFont"/>
    <w:uiPriority w:val="99"/>
    <w:semiHidden/>
    <w:rsid w:val="00C23BEA"/>
    <w:rPr>
      <w:rFonts w:ascii="Segoe UI" w:hAnsi="Segoe UI" w:cs="Segoe UI"/>
      <w:sz w:val="18"/>
      <w:szCs w:val="18"/>
    </w:rPr>
  </w:style>
  <w:style w:type="paragraph" w:customStyle="1" w:styleId="a6">
    <w:name w:val="Содержимое таблицы"/>
    <w:basedOn w:val="Normal"/>
    <w:qFormat/>
    <w:rsid w:val="00C23BEA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a7">
    <w:name w:val="Заголовок таблицы"/>
    <w:basedOn w:val="a6"/>
    <w:qFormat/>
    <w:rsid w:val="00C23BE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FE"/>
    <w:rsid w:val="00032ADD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25</Pages>
  <Words>2827</Words>
  <Characters>16116</Characters>
  <Application>Microsoft Office Word</Application>
  <DocSecurity>8</DocSecurity>
  <Lines>134</Lines>
  <Paragraphs>37</Paragraphs>
  <ScaleCrop>false</ScaleCrop>
  <Company/>
  <LinksUpToDate>false</LinksUpToDate>
  <CharactersWithSpaces>18906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12</cp:revision>
  <dcterms:created xsi:type="dcterms:W3CDTF">2023-03-27T06:23:00Z</dcterms:created>
  <dcterms:modified xsi:type="dcterms:W3CDTF">2025-07-10T08:23:00Z</dcterms:modified>
</cp:coreProperties>
</file>