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AFB3" w14:textId="77777777" w:rsidR="006D54E3" w:rsidRPr="00DF4832" w:rsidRDefault="006D54E3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14:paraId="439A567F" w14:textId="4D5A3FB7" w:rsidR="004D0119" w:rsidRPr="00DF4832" w:rsidRDefault="006D54E3" w:rsidP="004D01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проекту рішення </w:t>
      </w:r>
    </w:p>
    <w:p w14:paraId="28755885" w14:textId="03D77EEF" w:rsidR="0018528C" w:rsidRPr="0018528C" w:rsidRDefault="0009566F" w:rsidP="001C4CEC">
      <w:pPr>
        <w:spacing w:after="0" w:line="240" w:lineRule="auto"/>
        <w:jc w:val="center"/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DC69B8" w:rsidRPr="0018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="0018528C" w:rsidRPr="0018528C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 xml:space="preserve"> внесення змін до Положення про</w:t>
      </w:r>
    </w:p>
    <w:p w14:paraId="38D1AFBF" w14:textId="26597CCE" w:rsidR="0018528C" w:rsidRPr="0018528C" w:rsidRDefault="0018528C" w:rsidP="001C4CEC">
      <w:pPr>
        <w:spacing w:after="0" w:line="240" w:lineRule="auto"/>
        <w:jc w:val="center"/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</w:pPr>
      <w:r w:rsidRPr="0018528C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Управління містобудування та архітектури</w:t>
      </w:r>
    </w:p>
    <w:p w14:paraId="5F500C86" w14:textId="5215A6DA" w:rsidR="0018528C" w:rsidRPr="00C712AD" w:rsidRDefault="0018528C" w:rsidP="001C4CEC">
      <w:pPr>
        <w:spacing w:after="0" w:line="240" w:lineRule="auto"/>
        <w:jc w:val="center"/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</w:pPr>
      <w:r w:rsidRPr="0018528C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виконавчого комітету Броварської міської</w:t>
      </w:r>
      <w:r w:rsidRPr="00C712AD">
        <w:rPr>
          <w:b/>
          <w:color w:val="202020"/>
          <w:sz w:val="28"/>
          <w:szCs w:val="28"/>
          <w:lang w:val="uk-UA"/>
        </w:rPr>
        <w:t xml:space="preserve"> </w:t>
      </w:r>
      <w:r w:rsidRPr="00C712AD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ради</w:t>
      </w:r>
    </w:p>
    <w:p w14:paraId="5ECA8328" w14:textId="4F9724DD" w:rsidR="0009566F" w:rsidRPr="00C712AD" w:rsidRDefault="0018528C" w:rsidP="001C4CEC">
      <w:pPr>
        <w:spacing w:after="0" w:line="240" w:lineRule="auto"/>
        <w:jc w:val="center"/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</w:pPr>
      <w:r w:rsidRPr="00C712AD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Бровар</w:t>
      </w:r>
      <w:r w:rsidR="001C4CEC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ського району Київської області</w:t>
      </w:r>
      <w:r w:rsidR="00DD3E7D" w:rsidRPr="00DF483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A16882D" w14:textId="77777777" w:rsidR="00C83DBA" w:rsidRPr="00DF4832" w:rsidRDefault="00A578EC" w:rsidP="00A578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</w:t>
      </w:r>
      <w:r w:rsidR="00071292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підготовлена відповідно до ст.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</w:t>
      </w:r>
      <w:r w:rsidR="003F2A28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Регламенту Броварської міської ради Броварського району Київської області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ІІІ скликання.</w:t>
      </w:r>
    </w:p>
    <w:p w14:paraId="76766CE0" w14:textId="772A6B78" w:rsidR="00550547" w:rsidRPr="00550547" w:rsidRDefault="003642C8" w:rsidP="00550547">
      <w:pPr>
        <w:pStyle w:val="a3"/>
        <w:spacing w:before="0" w:after="0"/>
        <w:ind w:firstLine="0"/>
        <w:jc w:val="both"/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</w:pPr>
      <w:r w:rsidRPr="0055135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1. </w:t>
      </w:r>
      <w:r w:rsidR="00A578EC" w:rsidRPr="0055135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Обґрунтування необхідності прийняття рішення. </w:t>
      </w:r>
      <w:r w:rsidR="004D5205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зв’язку</w:t>
      </w:r>
      <w:r w:rsidR="004D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4D5205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прийняттям нових нормативно-правових актів у сфері містобудівної діяльності</w:t>
      </w:r>
      <w:r w:rsidR="005A08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D52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необхідність внесення змін до Положення. Проектом рішення передбачається внесення змін до Положення в частині внесення змін до штатної чисельності працівників. </w:t>
      </w:r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>З метою оптимізації роботи Управління містобудування та архітектури виконавчого комітету Броварської міської ради Броварського району Київської області у відповідності до вимог чинного законодавства в зв’язку із збільшенням обсягу робіт з визначеними стислими термінами виконання (2 робочі дні, 5 робочих днів, 10 робочих днів) та наповнення даними Єдиного державного реєстру адрес, Реєстру будівель та споруд в Єдиній державній електронній с</w:t>
      </w:r>
      <w:r w:rsidR="00C11788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>истемі у сфері будівництва є потреба у  збільшенні</w:t>
      </w:r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 штат</w:t>
      </w:r>
      <w:r w:rsidR="00C11788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>у</w:t>
      </w:r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 управління на 2 (дві) штатні одиниці:</w:t>
      </w:r>
    </w:p>
    <w:p w14:paraId="383BCD6E" w14:textId="77777777" w:rsidR="00550547" w:rsidRPr="00550547" w:rsidRDefault="00550547" w:rsidP="00550547">
      <w:pPr>
        <w:pStyle w:val="a3"/>
        <w:numPr>
          <w:ilvl w:val="0"/>
          <w:numId w:val="6"/>
        </w:numPr>
        <w:suppressAutoHyphens w:val="0"/>
        <w:spacing w:before="0" w:after="0"/>
        <w:ind w:left="0" w:firstLine="0"/>
        <w:jc w:val="both"/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</w:pPr>
      <w:r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>Служба містобудівного кадастру – 1 штатна одиниця;</w:t>
      </w:r>
    </w:p>
    <w:p w14:paraId="6944B8C5" w14:textId="77777777" w:rsidR="00550547" w:rsidRPr="00550547" w:rsidRDefault="00550547" w:rsidP="00550547">
      <w:pPr>
        <w:pStyle w:val="a3"/>
        <w:numPr>
          <w:ilvl w:val="0"/>
          <w:numId w:val="6"/>
        </w:numPr>
        <w:suppressAutoHyphens w:val="0"/>
        <w:spacing w:before="0" w:after="0"/>
        <w:ind w:left="0" w:firstLine="0"/>
        <w:jc w:val="both"/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</w:pPr>
      <w:r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>Відділ містобудування та просторового розвитку – 1 штатна одиниця.</w:t>
      </w:r>
    </w:p>
    <w:p w14:paraId="0C71462B" w14:textId="2B04E1CF" w:rsidR="00550547" w:rsidRPr="00550547" w:rsidRDefault="00B975D5" w:rsidP="00550547">
      <w:pPr>
        <w:pStyle w:val="a3"/>
        <w:spacing w:before="0" w:after="0"/>
        <w:ind w:firstLine="0"/>
        <w:jc w:val="both"/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          </w:t>
      </w:r>
      <w:r w:rsidR="004D5205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>Загальна</w:t>
      </w:r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 чисельність управління становитиме 12 штатних одиниць. </w:t>
      </w:r>
    </w:p>
    <w:p w14:paraId="709DA8F9" w14:textId="13E97FC1" w:rsidR="00550547" w:rsidRPr="00550547" w:rsidRDefault="004D5205" w:rsidP="00550547">
      <w:pPr>
        <w:pStyle w:val="a3"/>
        <w:spacing w:before="0" w:after="0"/>
        <w:ind w:firstLine="0"/>
        <w:jc w:val="both"/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          </w:t>
      </w:r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Розширення Служби містобудівного кадастру </w:t>
      </w:r>
      <w:bookmarkStart w:id="0" w:name="_Hlk163051242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пов’язане з необхідністю </w:t>
      </w:r>
      <w:bookmarkEnd w:id="0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наповнення даними Єдиного державного реєстру адрес, Реєстру будівель та споруд шляхом створення </w:t>
      </w:r>
      <w:proofErr w:type="spellStart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>шейп</w:t>
      </w:r>
      <w:proofErr w:type="spellEnd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>-файлів з прив’язкою до кожної адреси разом з наявними будівлями та спорудами всіх населених пунктів Броварської територіальної громади та за межами населених пунктів, що потребує фахівців відповідного професійного спрямування в галузі землевпорядкування, геодезії чи геоінформаційних систем управління територіями з вільним володінням ГІС-програмами (</w:t>
      </w:r>
      <w:proofErr w:type="spellStart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>Digitals</w:t>
      </w:r>
      <w:proofErr w:type="spellEnd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, </w:t>
      </w:r>
      <w:proofErr w:type="spellStart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>ARCgis</w:t>
      </w:r>
      <w:proofErr w:type="spellEnd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, </w:t>
      </w:r>
      <w:proofErr w:type="spellStart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>Qgis</w:t>
      </w:r>
      <w:proofErr w:type="spellEnd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). Створення Реєстру адрес здійснюється шляхом верифікації всіх адрес, наявних в різних державних базах даних реєстрів (демографічний, поштовий, реєстру виборців, органів внутрішніх справ тощо), що потребує значного обсягу часу та людського ресурсу на оброблення інформації. </w:t>
      </w:r>
    </w:p>
    <w:p w14:paraId="6B6851FD" w14:textId="6F9F3689" w:rsidR="00550547" w:rsidRPr="00550547" w:rsidRDefault="008534D4" w:rsidP="00550547">
      <w:pPr>
        <w:pStyle w:val="a3"/>
        <w:spacing w:before="0" w:after="0"/>
        <w:ind w:firstLine="0"/>
        <w:jc w:val="both"/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          </w:t>
      </w:r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У зв’язку з незадовільним показником верифікації адрес в Київській області, на виконання листа Департаменту містобудування та архітектури Київської ОДА від 13.06.2025 № 663/31.01/31.03/2025 щодо негайного вжиття невідкладних заходів виконання посадовими особами уповноважених органів містобудування та архітектури територіальної громади проведення робіт з наповнення даними та верифікації даних Реєстру адрес та споруд, а також внесення інформації до бази містобудівного кадастру державного рівня є потреба у збільшенні штату Служби містобудівного кадастру.  </w:t>
      </w:r>
    </w:p>
    <w:p w14:paraId="3E5DF764" w14:textId="053FC167" w:rsidR="00E46240" w:rsidRPr="00E46240" w:rsidRDefault="00E46240" w:rsidP="00E46240">
      <w:pPr>
        <w:pStyle w:val="a3"/>
        <w:tabs>
          <w:tab w:val="left" w:pos="567"/>
          <w:tab w:val="left" w:pos="709"/>
        </w:tabs>
        <w:spacing w:before="0" w:after="0"/>
        <w:ind w:firstLine="0"/>
        <w:jc w:val="both"/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lastRenderedPageBreak/>
        <w:t xml:space="preserve">          </w:t>
      </w:r>
      <w:r w:rsidRPr="00E46240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З метою усунення недоліків виконання делегованих повноважень органів виконавчої ради відповідно до підпункту 8 пункту «б» статті 31 Закону України «Про місцеве самоврядування в Україні» на підставі наданих рекомендацій проведеної перевірки Броварською РДА/РВА, згідно з Актом про перевірку здійснення виконавчим комітетом Броварської міської ради делегованих повноважень органів виконавчої влади від 30.06.2025 № 49/1, рекомендовано збільшення штатних одиниць уповноваженого органу містобудування та архітектури, забезпечення фінансуванням необхідних витрат на фінансування Служби містобудівного кадастру. </w:t>
      </w:r>
    </w:p>
    <w:p w14:paraId="1C1E4894" w14:textId="79EB3135" w:rsidR="00550547" w:rsidRPr="00550547" w:rsidRDefault="00E46240" w:rsidP="008534D4">
      <w:pPr>
        <w:pStyle w:val="a3"/>
        <w:tabs>
          <w:tab w:val="left" w:pos="709"/>
        </w:tabs>
        <w:spacing w:before="0" w:after="0"/>
        <w:ind w:firstLine="0"/>
        <w:jc w:val="both"/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          </w:t>
      </w:r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Розширення відділу містобудування та просторового розвитку пов’язане з необхідністю дотримання коротких термінів надання адміністративних та інших додаткових делегованих повноважень, а саме: формування документів містобудівних умов та обмежень, будівельних паспортів, витягів з присвоєння адрес здійснюється виключно через електронну чергу з контролем термінів  реєстрації документів. Зазначеним відділом здійснюється підготовка мотивованих висновків про можливість/неможливість розміщення відповідного об’єкта згідно з вимогами нормативно-правових актів, будівельних норм з одночасною зміною цільового призначення земельних ділянок без наявної містобудівної документації на місцевому рівні та без розроблення документації із землеустрою. </w:t>
      </w:r>
    </w:p>
    <w:p w14:paraId="50D31E5F" w14:textId="68FE6CD1" w:rsidR="00550547" w:rsidRPr="00550547" w:rsidRDefault="008534D4" w:rsidP="008534D4">
      <w:pPr>
        <w:spacing w:after="0" w:line="240" w:lineRule="auto"/>
        <w:ind w:right="-6"/>
        <w:jc w:val="both"/>
        <w:rPr>
          <w:rFonts w:ascii="Times New Roman" w:hAnsi="Times New Roman" w:cs="Times New Roman"/>
          <w:color w:val="2020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         </w:t>
      </w:r>
      <w:r w:rsidR="00550547" w:rsidRPr="00550547">
        <w:rPr>
          <w:rFonts w:ascii="Times New Roman" w:hAnsi="Times New Roman" w:cs="Times New Roman"/>
          <w:color w:val="202020"/>
          <w:sz w:val="28"/>
          <w:szCs w:val="28"/>
          <w:lang w:val="uk-UA"/>
        </w:rPr>
        <w:t>У зв’язку з прийняттям Порядку розміщення зовнішньої реклами на території Броварської міської територіальної громади Броварського району Київської області від 26.06.2025 № 2166-94-08 передбачено збільшення витрати часу на підготовку супровідних документів щодо розміщення зовнішньої реклами на території Броварської територіальної громади.</w:t>
      </w:r>
    </w:p>
    <w:p w14:paraId="1AD8BE0D" w14:textId="3169C2E5" w:rsidR="00EC71F7" w:rsidRPr="008534D4" w:rsidRDefault="008534D4" w:rsidP="008534D4">
      <w:pPr>
        <w:pStyle w:val="a3"/>
        <w:tabs>
          <w:tab w:val="left" w:pos="1427"/>
        </w:tabs>
        <w:spacing w:before="0" w:after="120"/>
        <w:ind w:firstLine="0"/>
        <w:jc w:val="both"/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          </w:t>
      </w:r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На виконання доручень Міністерства розвитку громад та територій України від 13.06.2025 № 25725/30/14-25, від 29.04.2025 № 6982/30/14-25 щодо проведення моніторингу та оцінки ступеня </w:t>
      </w:r>
      <w:proofErr w:type="spellStart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>безбар’єрності</w:t>
      </w:r>
      <w:proofErr w:type="spellEnd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 об’єктів фізичного оточення і послуг для осіб з інвалідністю відповідно до постанови Кабінету Міністрів України від 26.05.2021 № 537 (в редакції від 18.03.2025 </w:t>
      </w:r>
      <w:r w:rsidR="00C11788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    </w:t>
      </w:r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№ 331), щодо забезпечення формування комунікаційних планів та заходів з реалізації </w:t>
      </w:r>
      <w:proofErr w:type="spellStart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>безбар’єрних</w:t>
      </w:r>
      <w:proofErr w:type="spellEnd"/>
      <w:r w:rsidR="00550547" w:rsidRPr="00550547">
        <w:rPr>
          <w:rFonts w:ascii="Times New Roman" w:eastAsiaTheme="minorEastAsia" w:hAnsi="Times New Roman" w:cs="Times New Roman"/>
          <w:color w:val="202020"/>
          <w:sz w:val="28"/>
          <w:szCs w:val="28"/>
          <w:lang w:val="uk-UA" w:eastAsia="ru-RU"/>
        </w:rPr>
        <w:t xml:space="preserve"> маршрутів у територіальних громадах є потреба у збільшенні штату відділу, який здійснює цей напрямок. </w:t>
      </w:r>
    </w:p>
    <w:p w14:paraId="69970B45" w14:textId="12197463" w:rsidR="002D6AD6" w:rsidRPr="0055135E" w:rsidRDefault="00345E25" w:rsidP="008534D4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135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2. Мета і шляхи її досягнення. </w:t>
      </w:r>
      <w:r w:rsidR="007F2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Метою є необхідність </w:t>
      </w:r>
      <w:r w:rsidR="007F26FC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оптимізації роботи Управління містобудування та архітектури виконавчого комітету Броварської міської ради Броварського району Київської області у відповідності до вимог чинного законодавства шляхом </w:t>
      </w:r>
      <w:r w:rsidR="00E4624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внесення змін в Положення в частині структури і штатів</w:t>
      </w:r>
      <w:r w:rsidR="007F2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метою виконання вимог законодавства. </w:t>
      </w:r>
    </w:p>
    <w:p w14:paraId="06F97337" w14:textId="313E5149" w:rsidR="004D6A13" w:rsidRDefault="00345E25" w:rsidP="006F7C7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3. Правові аспекти.</w:t>
      </w:r>
      <w:r w:rsidR="006F7C7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F7C7A">
        <w:rPr>
          <w:rFonts w:ascii="Times New Roman" w:hAnsi="Times New Roman" w:cs="Times New Roman"/>
          <w:color w:val="202020"/>
          <w:sz w:val="28"/>
          <w:szCs w:val="28"/>
          <w:lang w:val="uk-UA"/>
        </w:rPr>
        <w:t>Закони</w:t>
      </w:r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України </w:t>
      </w:r>
      <w:r w:rsidR="004D0119" w:rsidRPr="00A175EC">
        <w:rPr>
          <w:rFonts w:ascii="Times New Roman" w:hAnsi="Times New Roman" w:cs="Times New Roman"/>
          <w:color w:val="202020"/>
          <w:sz w:val="28"/>
          <w:szCs w:val="28"/>
          <w:lang w:val="uk-UA"/>
        </w:rPr>
        <w:t>«Про мі</w:t>
      </w:r>
      <w:r w:rsidR="004D0119">
        <w:rPr>
          <w:rFonts w:ascii="Times New Roman" w:hAnsi="Times New Roman" w:cs="Times New Roman"/>
          <w:color w:val="202020"/>
          <w:sz w:val="28"/>
          <w:szCs w:val="28"/>
          <w:lang w:val="uk-UA"/>
        </w:rPr>
        <w:t>сцеве самоврядування в Україні»</w:t>
      </w:r>
      <w:r w:rsidR="004D0119">
        <w:rPr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  <w:r w:rsidR="004D0119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«Про регулювання містобудів</w:t>
      </w:r>
      <w:r w:rsidR="006F7C7A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ної діяльності», </w:t>
      </w:r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«Про національну інфраструктуру </w:t>
      </w:r>
      <w:proofErr w:type="spellStart"/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г</w:t>
      </w:r>
      <w:r w:rsidR="004D6A13">
        <w:rPr>
          <w:rFonts w:ascii="Times New Roman" w:hAnsi="Times New Roman" w:cs="Times New Roman"/>
          <w:color w:val="202020"/>
          <w:sz w:val="28"/>
          <w:szCs w:val="28"/>
          <w:lang w:val="uk-UA"/>
        </w:rPr>
        <w:t>еопросторових</w:t>
      </w:r>
      <w:proofErr w:type="spellEnd"/>
      <w:r w:rsidR="004D6A1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даних»,</w:t>
      </w:r>
      <w:r w:rsidR="004D0119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7F26FC" w:rsidRPr="007F26FC">
        <w:rPr>
          <w:rFonts w:ascii="Times New Roman" w:hAnsi="Times New Roman" w:cs="Times New Roman"/>
          <w:sz w:val="28"/>
          <w:szCs w:val="28"/>
          <w:lang w:val="uk-UA"/>
        </w:rPr>
        <w:t>«Про адміністративну процедуру»</w:t>
      </w:r>
      <w:r w:rsidR="007F26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26FC">
        <w:rPr>
          <w:sz w:val="28"/>
          <w:szCs w:val="28"/>
          <w:lang w:val="uk-UA"/>
        </w:rPr>
        <w:t xml:space="preserve"> </w:t>
      </w:r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«Про внесення змін до деяких законодавчих актів України щодо спрощення порядку зміни цільового призначення земельних ділянок для  залучення інвестицій з метою швидкої відбудови України» від 06.02.2024 № 3563-ІХ, </w:t>
      </w:r>
      <w:r w:rsidR="004D6A13">
        <w:rPr>
          <w:rFonts w:ascii="Times New Roman" w:hAnsi="Times New Roman" w:cs="Times New Roman"/>
          <w:color w:val="202020"/>
          <w:sz w:val="28"/>
          <w:szCs w:val="28"/>
          <w:lang w:val="uk-UA"/>
        </w:rPr>
        <w:t>Земельний Кодекс</w:t>
      </w:r>
      <w:r w:rsidR="004D6A13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України</w:t>
      </w:r>
      <w:r w:rsidR="004D6A13">
        <w:rPr>
          <w:rFonts w:ascii="Times New Roman" w:hAnsi="Times New Roman" w:cs="Times New Roman"/>
          <w:color w:val="202020"/>
          <w:sz w:val="28"/>
          <w:szCs w:val="28"/>
          <w:lang w:val="uk-UA"/>
        </w:rPr>
        <w:t>.</w:t>
      </w:r>
      <w:r w:rsidR="004D6A13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</w:p>
    <w:p w14:paraId="7424D25D" w14:textId="77777777" w:rsidR="004D6A13" w:rsidRDefault="004D6A13" w:rsidP="006F7C7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2020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lastRenderedPageBreak/>
        <w:t>П</w:t>
      </w:r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останов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и</w:t>
      </w:r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Кабінету Міністрів України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:</w:t>
      </w:r>
      <w:r w:rsidR="00283F8D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</w:p>
    <w:p w14:paraId="6133D93E" w14:textId="5BAE2B6F" w:rsidR="004D6A13" w:rsidRPr="004D6A13" w:rsidRDefault="004D6A13" w:rsidP="004D6A13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«Про затвердження Положення про набори даних, які підлягають оприлюдненню у формі відкритих даних»</w:t>
      </w:r>
      <w:r w:rsidR="00F82F0E" w:rsidRPr="00F82F0E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F82F0E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21.10.2015 № 835</w:t>
      </w:r>
      <w:r w:rsidR="00F82F0E">
        <w:rPr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</w:p>
    <w:p w14:paraId="5AAD2900" w14:textId="77777777" w:rsidR="00A01C07" w:rsidRPr="00A01C07" w:rsidRDefault="00283F8D" w:rsidP="004D6A13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«Деякі питання забезпечення функціонування Єдиної державної електронної системи у сфері будівництва»</w:t>
      </w:r>
      <w:r w:rsidR="004D6A13" w:rsidRPr="004D6A1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4D6A13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від 23.06.2021 № 681</w:t>
      </w:r>
      <w:r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</w:p>
    <w:p w14:paraId="04B55D40" w14:textId="6180DCFD" w:rsidR="00CB4FFD" w:rsidRPr="00CB4FFD" w:rsidRDefault="00CB4FFD" w:rsidP="00CB4FFD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A01C07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«Про затвердження Порядку присвоєння адрес об’єктам будівництва, об’єктам нерухомого майна»</w:t>
      </w:r>
      <w:r w:rsidR="00A01C07" w:rsidRPr="00A01C07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A01C07"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від  07.07.2021 № 690,</w:t>
      </w:r>
      <w:r w:rsidRPr="00CB4FF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</w:p>
    <w:p w14:paraId="114C1FB4" w14:textId="7231CA89" w:rsidR="008E5376" w:rsidRPr="008E5376" w:rsidRDefault="00CB4FFD" w:rsidP="00CB4FFD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«Про затвердження Порядку розроблення, оновлення, внесення змін та затвердження містобудівної доку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ментації»</w:t>
      </w:r>
      <w:r w:rsidRPr="00A01C07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Pr="00283F8D">
        <w:rPr>
          <w:rFonts w:ascii="Times New Roman" w:hAnsi="Times New Roman" w:cs="Times New Roman"/>
          <w:color w:val="202020"/>
          <w:sz w:val="28"/>
          <w:szCs w:val="28"/>
          <w:lang w:val="uk-UA"/>
        </w:rPr>
        <w:t>від 01.09.2021 № 926</w:t>
      </w:r>
      <w:r w:rsidR="00E46240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(в редакції постанови Кабінету Міністрів України від 31.12.2024 № 1557)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  <w:r w:rsidRPr="00A01C07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</w:p>
    <w:p w14:paraId="5B28385F" w14:textId="3D403626" w:rsidR="008E5376" w:rsidRPr="008E5376" w:rsidRDefault="008E5376" w:rsidP="008E5376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376">
        <w:rPr>
          <w:rFonts w:ascii="Times New Roman" w:hAnsi="Times New Roman" w:cs="Times New Roman"/>
          <w:color w:val="202020"/>
          <w:sz w:val="28"/>
          <w:szCs w:val="28"/>
          <w:lang w:val="uk-UA"/>
        </w:rPr>
        <w:t>«Про внесення змін до Порядку ведення Єдиної державної електронної системи у сфері будівництва» від 27.08.2022 № 953,</w:t>
      </w:r>
    </w:p>
    <w:p w14:paraId="4EF97712" w14:textId="56DC7146" w:rsidR="004D6A13" w:rsidRPr="004D6A13" w:rsidRDefault="00183F6C" w:rsidP="004D6A13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«</w:t>
      </w:r>
      <w:r w:rsidR="00803348">
        <w:rPr>
          <w:rFonts w:ascii="Times New Roman" w:hAnsi="Times New Roman" w:cs="Times New Roman"/>
          <w:color w:val="202020"/>
          <w:sz w:val="28"/>
          <w:szCs w:val="28"/>
          <w:lang w:val="uk-UA"/>
        </w:rPr>
        <w:t>Про затвердження Порядку розроблення,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803348">
        <w:rPr>
          <w:rFonts w:ascii="Times New Roman" w:hAnsi="Times New Roman" w:cs="Times New Roman"/>
          <w:color w:val="202020"/>
          <w:sz w:val="28"/>
          <w:szCs w:val="28"/>
          <w:lang w:val="uk-UA"/>
        </w:rPr>
        <w:t>проведення громадського обговорення, погодження програм комплексного відновлення області, території територіальної громади (її частини) та внесення змін до них»</w:t>
      </w:r>
      <w:r w:rsidR="00011C7B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від </w:t>
      </w:r>
      <w:r w:rsidR="00A01C07">
        <w:rPr>
          <w:rFonts w:ascii="Times New Roman" w:hAnsi="Times New Roman" w:cs="Times New Roman"/>
          <w:color w:val="202020"/>
          <w:sz w:val="28"/>
          <w:szCs w:val="28"/>
          <w:lang w:val="uk-UA"/>
        </w:rPr>
        <w:t>14.10.2022 № 1159,</w:t>
      </w:r>
    </w:p>
    <w:p w14:paraId="5D11A9AE" w14:textId="77777777" w:rsidR="00A01C07" w:rsidRDefault="00F82F0E" w:rsidP="008534D4">
      <w:pPr>
        <w:pStyle w:val="a4"/>
        <w:numPr>
          <w:ilvl w:val="0"/>
          <w:numId w:val="5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7C7A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Порядку ведення Єдиного реєстру стратегічної екологічної оцінки» </w:t>
      </w:r>
      <w:r w:rsidR="00803348" w:rsidRPr="006F7C7A">
        <w:rPr>
          <w:rFonts w:ascii="Times New Roman" w:hAnsi="Times New Roman" w:cs="Times New Roman"/>
          <w:sz w:val="28"/>
          <w:szCs w:val="28"/>
          <w:lang w:val="uk-UA"/>
        </w:rPr>
        <w:t>від 02.05.2023 № 430</w:t>
      </w:r>
      <w:r w:rsidR="008033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1C07" w:rsidRPr="00A01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B8D851" w14:textId="77777777" w:rsidR="007F1BEC" w:rsidRDefault="00A01C07" w:rsidP="008534D4">
      <w:pPr>
        <w:pStyle w:val="a4"/>
        <w:numPr>
          <w:ilvl w:val="0"/>
          <w:numId w:val="5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7C7A">
        <w:rPr>
          <w:rFonts w:ascii="Times New Roman" w:hAnsi="Times New Roman" w:cs="Times New Roman"/>
          <w:sz w:val="28"/>
          <w:szCs w:val="28"/>
          <w:lang w:val="uk-UA"/>
        </w:rPr>
        <w:t>«Про гарантування речових прав на об’єкти нерухомого майна, які будуть споруджені в майбутньому» від 13.06.2023 № 596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7B33E420" w14:textId="77777777" w:rsidR="00E46240" w:rsidRPr="00E46240" w:rsidRDefault="00CB4FFD" w:rsidP="002B17AE">
      <w:pPr>
        <w:pStyle w:val="a4"/>
        <w:numPr>
          <w:ilvl w:val="0"/>
          <w:numId w:val="5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F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1BEC">
        <w:rPr>
          <w:rFonts w:ascii="Times New Roman" w:hAnsi="Times New Roman" w:cs="Times New Roman"/>
          <w:sz w:val="28"/>
          <w:szCs w:val="28"/>
          <w:lang w:val="uk-UA"/>
        </w:rPr>
        <w:t xml:space="preserve">«Деякі питання реалізації експериментального проекту щодо створення Єдиного державного реєстру адміністративно-територіальних одиниць та територій територіальних громад, Єдиного державного реєстру адрес, Реєстру будівель та споруд у складі Єдиної державної електронної системи у сфері  </w:t>
      </w:r>
      <w:r w:rsidRPr="007F1BEC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будівництва» від 05.03.</w:t>
      </w:r>
      <w:r w:rsidR="008534D4" w:rsidRPr="007F1BEC">
        <w:rPr>
          <w:rFonts w:ascii="Times New Roman" w:hAnsi="Times New Roman" w:cs="Times New Roman"/>
          <w:color w:val="000000"/>
          <w:sz w:val="28"/>
          <w:szCs w:val="28"/>
          <w:lang w:val="uk-UA"/>
        </w:rPr>
        <w:t>2024 № 254.</w:t>
      </w:r>
    </w:p>
    <w:p w14:paraId="434D5C1D" w14:textId="16CDBE10" w:rsidR="008534D4" w:rsidRPr="007F1BEC" w:rsidRDefault="00E46240" w:rsidP="002B17AE">
      <w:pPr>
        <w:pStyle w:val="a4"/>
        <w:numPr>
          <w:ilvl w:val="0"/>
          <w:numId w:val="5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«Деякі питання реалізації </w:t>
      </w:r>
      <w:r w:rsidR="004A6170">
        <w:rPr>
          <w:rFonts w:ascii="Times New Roman" w:hAnsi="Times New Roman" w:cs="Times New Roman"/>
          <w:sz w:val="28"/>
          <w:szCs w:val="28"/>
          <w:lang w:val="uk-UA"/>
        </w:rPr>
        <w:t>експериментального проекту щодо запровадження Містобудівного кадастру на державному рівні» від 09.</w:t>
      </w:r>
      <w:r w:rsidR="004A6170">
        <w:rPr>
          <w:rFonts w:ascii="Times New Roman" w:hAnsi="Times New Roman" w:cs="Times New Roman"/>
          <w:color w:val="000000"/>
          <w:sz w:val="28"/>
          <w:szCs w:val="28"/>
          <w:lang w:val="uk-UA"/>
        </w:rPr>
        <w:t>08.2024 № 909.</w:t>
      </w:r>
      <w:r w:rsidR="008534D4" w:rsidRPr="007F1B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70FF3072" w14:textId="00EEF5D2" w:rsidR="00265330" w:rsidRPr="007701D3" w:rsidRDefault="00121354" w:rsidP="002B17AE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534D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4. Фіна</w:t>
      </w:r>
      <w:r w:rsidR="007701D3" w:rsidRPr="008534D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нсово-</w:t>
      </w:r>
      <w:r w:rsidR="007701D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економічне обґрунтування. </w:t>
      </w:r>
      <w:r w:rsidR="0002400D" w:rsidRPr="0002400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Прийняття даного рішення</w:t>
      </w:r>
      <w:r w:rsidR="0002400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2400D" w:rsidRPr="0002400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виділення коштів з місцевого бюджету</w:t>
      </w:r>
      <w:r w:rsidR="0002400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2400D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потребує</w:t>
      </w:r>
      <w:r w:rsidR="00F3569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BB555FC" w14:textId="0B263418" w:rsidR="00E22B33" w:rsidRPr="00265330" w:rsidRDefault="00121354" w:rsidP="008534D4">
      <w:pPr>
        <w:spacing w:after="12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5. Прогноз результатів.</w:t>
      </w:r>
      <w:r w:rsidR="00F3569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35695" w:rsidRPr="00F356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Затвердження </w:t>
      </w:r>
      <w:r w:rsidR="00F356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внесення змін </w:t>
      </w:r>
      <w:r w:rsidR="00CB4FF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Положення при</w:t>
      </w:r>
      <w:r w:rsidR="007C5FEE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CB4FF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веде</w:t>
      </w:r>
      <w:r w:rsidR="00F356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покращення якості та </w:t>
      </w:r>
      <w:r w:rsidR="00A175E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своєчасності надання адміністративних послуг та </w:t>
      </w:r>
      <w:r w:rsidR="007F26F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делегованих повноважень</w:t>
      </w:r>
      <w:r w:rsidR="00265330" w:rsidRPr="00F3569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2653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6B08BA6" w14:textId="77777777" w:rsidR="00F536AD" w:rsidRPr="00DF4832" w:rsidRDefault="00F536AD" w:rsidP="008534D4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Суб'єкт подання.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14:paraId="5DEA36BF" w14:textId="07ACCA88" w:rsidR="0041299A" w:rsidRPr="00DF4832" w:rsidRDefault="0041299A" w:rsidP="007701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 проекту рішення на пленарному засіданні – начальник Управління містобудування та архітектури – головний архітектор міста </w:t>
      </w:r>
      <w:r w:rsidR="00D7432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БАТИНЧУК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D431640" w14:textId="2D36CAEE" w:rsidR="0041299A" w:rsidRDefault="0041299A" w:rsidP="00CB4F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</w:t>
      </w:r>
      <w:r w:rsidR="00C4061C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відповідальна за підготовку проекту рішення – заступник начальника управління - начальник</w:t>
      </w:r>
      <w:r w:rsidR="00CB4F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Служби містобудівного кадастру          </w:t>
      </w:r>
      <w:r w:rsidR="00D7432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Лілія РИБАКОВА.</w:t>
      </w:r>
    </w:p>
    <w:p w14:paraId="6E0118B1" w14:textId="77777777" w:rsidR="004A6170" w:rsidRDefault="004A6170" w:rsidP="00DB6C75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701D5B" w14:textId="77777777" w:rsidR="0002400D" w:rsidRDefault="0002400D" w:rsidP="00DB6C75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2892D9" w14:textId="6A5935C1" w:rsidR="00FC402A" w:rsidRPr="005A08C2" w:rsidRDefault="005A08C2" w:rsidP="00DB6C75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08C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7. </w:t>
      </w:r>
      <w:r w:rsidR="00FC402A" w:rsidRPr="005A08C2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4260"/>
        <w:gridCol w:w="4789"/>
      </w:tblGrid>
      <w:tr w:rsidR="00FC402A" w:rsidRPr="005A08C2" w14:paraId="131A0140" w14:textId="77777777" w:rsidTr="005A08C2">
        <w:trPr>
          <w:trHeight w:val="476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63A8" w14:textId="61FE436B" w:rsidR="00FC402A" w:rsidRPr="007F26FC" w:rsidRDefault="005A08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9C8D3" w14:textId="3189EA28" w:rsidR="00FC402A" w:rsidRPr="007F26FC" w:rsidRDefault="005A08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DB6C75" w:rsidRPr="005A08C2" w14:paraId="0C59C467" w14:textId="5E98C710" w:rsidTr="005A08C2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BEE82" w14:textId="4F6EB4BE" w:rsidR="00DB6C75" w:rsidRPr="005A08C2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19A733" w14:textId="11A5D949" w:rsidR="00DB6C75" w:rsidRPr="00DB6C7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B6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містобудування та архітектури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кількість </w:t>
            </w:r>
            <w:r w:rsidR="00F56D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штатних одиниць</w:t>
            </w:r>
          </w:p>
        </w:tc>
      </w:tr>
      <w:tr w:rsidR="00DB6C75" w:rsidRPr="005A08C2" w14:paraId="689E2D11" w14:textId="77777777" w:rsidTr="005A08C2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E98E3" w14:textId="3ADCC442" w:rsidR="00DB6C75" w:rsidRPr="00DB6C7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9B7CC" w14:textId="07DAD989" w:rsidR="00DB6C75" w:rsidRPr="00186A45" w:rsidRDefault="005A08C2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0EBD" w14:textId="1085EAF0" w:rsidR="00DB6C75" w:rsidRPr="00186A45" w:rsidRDefault="005A08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DB6C75" w:rsidRPr="005A08C2" w14:paraId="616AB625" w14:textId="77777777" w:rsidTr="005A08C2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3BEBC" w14:textId="14C50CDE" w:rsidR="00DB6C7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92B9A" w14:textId="2A6D0908" w:rsidR="00DB6C75" w:rsidRPr="00DB6C75" w:rsidRDefault="00DB6C75" w:rsidP="00C44C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Начальник</w:t>
            </w:r>
          </w:p>
        </w:tc>
      </w:tr>
      <w:tr w:rsidR="00F56D08" w:rsidRPr="00F56D08" w14:paraId="397D23ED" w14:textId="60B1688E" w:rsidTr="005A08C2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093D9" w14:textId="668B6B46" w:rsidR="00F56D08" w:rsidRPr="00F56D08" w:rsidRDefault="009B340F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74B62A" w14:textId="5253849A" w:rsidR="00F56D08" w:rsidRPr="00F56D08" w:rsidRDefault="00F56D08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56D08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5091F" w14:textId="6912DEDC" w:rsidR="00F56D08" w:rsidRPr="00F56D08" w:rsidRDefault="00F56D08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56D08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F56D08" w14:paraId="32A49966" w14:textId="3062A87E" w:rsidTr="005A08C2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EA95F" w14:textId="158B2CC7" w:rsidR="00F56D08" w:rsidRPr="00DB6C75" w:rsidRDefault="00F56D08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E6A4F7" w14:textId="6D773C64" w:rsidR="00F56D08" w:rsidRDefault="00F56D08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Служба містобудівного кадастру, кількість штатних одиниць</w:t>
            </w:r>
          </w:p>
        </w:tc>
      </w:tr>
      <w:tr w:rsidR="005A08C2" w14:paraId="77084F84" w14:textId="77777777" w:rsidTr="005A08C2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90CFB" w14:textId="361668F3" w:rsidR="005A08C2" w:rsidRDefault="005A08C2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E40107" w14:textId="1B2C8230" w:rsidR="005A08C2" w:rsidRDefault="005A08C2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 начальника управління</w:t>
            </w:r>
            <w:r w:rsidR="009B34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начальник Служби містобудівного кадастру</w:t>
            </w:r>
          </w:p>
        </w:tc>
      </w:tr>
      <w:tr w:rsidR="005A08C2" w14:paraId="185748FF" w14:textId="742F6E63" w:rsidTr="005A08C2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FA9AF4" w14:textId="54CC20E2" w:rsidR="005A08C2" w:rsidRDefault="009B340F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177103" w14:textId="0DDB4396" w:rsidR="005A08C2" w:rsidRPr="005A08C2" w:rsidRDefault="005A08C2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0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AD30F" w14:textId="2FBC8DAA" w:rsidR="005A08C2" w:rsidRPr="005A08C2" w:rsidRDefault="005A08C2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08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A08C2" w14:paraId="60D463D5" w14:textId="77777777" w:rsidTr="002D6B7B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65E29" w14:textId="35330A37" w:rsidR="005A08C2" w:rsidRDefault="005A08C2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5E61A3" w14:textId="622F2DB9" w:rsidR="005A08C2" w:rsidRPr="005A08C2" w:rsidRDefault="005A08C2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08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Головний спеціаліст</w:t>
            </w:r>
          </w:p>
        </w:tc>
      </w:tr>
      <w:tr w:rsidR="00DB6C75" w14:paraId="617995D1" w14:textId="77777777" w:rsidTr="005A08C2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DA981" w14:textId="0D9F5957" w:rsidR="00DB6C75" w:rsidRDefault="009B340F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6A1158" w14:textId="7FDB17C2" w:rsidR="00DB6C75" w:rsidRDefault="005A08C2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CB6B2" w14:textId="28CCFF47" w:rsidR="00DB6C75" w:rsidRDefault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B6C75" w14:paraId="001FE098" w14:textId="0C390C63" w:rsidTr="005A08C2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553E3" w14:textId="3A37E360" w:rsidR="00DB6C75" w:rsidRPr="00F56D08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9CDB8E" w14:textId="5BBABECD" w:rsidR="00DB6C75" w:rsidRDefault="00DB6C75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Відділ містобудування та просторового розвитку, </w:t>
            </w:r>
            <w:r w:rsidR="00C44C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штатних одиниць</w:t>
            </w:r>
          </w:p>
        </w:tc>
      </w:tr>
      <w:tr w:rsidR="005A08C2" w14:paraId="44BBC9DA" w14:textId="77777777" w:rsidTr="005A08C2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5C948" w14:textId="021BAEE2" w:rsidR="005A08C2" w:rsidRPr="009B340F" w:rsidRDefault="005A08C2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78E53" w14:textId="008BECDB" w:rsidR="005A08C2" w:rsidRDefault="009B340F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Начальник відділу</w:t>
            </w:r>
          </w:p>
        </w:tc>
      </w:tr>
      <w:tr w:rsidR="00DB6C75" w14:paraId="122AD128" w14:textId="77777777" w:rsidTr="005A08C2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D260" w14:textId="7B10D1D7" w:rsidR="00DB6C75" w:rsidRDefault="009B340F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B0EB2D" w14:textId="203D2746" w:rsidR="00DB6C75" w:rsidRDefault="009B340F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9EB0" w14:textId="73AFD7C2" w:rsidR="00DB6C75" w:rsidRDefault="009B34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B340F" w14:paraId="46F91970" w14:textId="77777777" w:rsidTr="00793B74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603A67" w14:textId="77777777" w:rsidR="009B340F" w:rsidRDefault="009B340F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5EBEF" w14:textId="1FC59687" w:rsidR="009B340F" w:rsidRPr="009B340F" w:rsidRDefault="009B34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34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Головний спеціаліст</w:t>
            </w:r>
          </w:p>
        </w:tc>
      </w:tr>
      <w:tr w:rsidR="009B340F" w14:paraId="18FA239F" w14:textId="77777777" w:rsidTr="005A08C2">
        <w:trPr>
          <w:trHeight w:val="47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C7D21" w14:textId="4F4F18B9" w:rsidR="009B340F" w:rsidRDefault="009B340F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961DD" w14:textId="7A2C7954" w:rsidR="009B340F" w:rsidRDefault="009B340F" w:rsidP="00DB6C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0CF7" w14:textId="173785E0" w:rsidR="009B340F" w:rsidRDefault="009B34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14:paraId="2A13D7EA" w14:textId="77777777" w:rsidR="00FC402A" w:rsidRPr="00DF4832" w:rsidRDefault="00FC402A" w:rsidP="00CB4F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9479900" w14:textId="77777777" w:rsidR="00FC402A" w:rsidRDefault="00FC402A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17ADAE" w14:textId="77777777" w:rsidR="009B340F" w:rsidRDefault="009B340F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2CCF7" w14:textId="37E5E323" w:rsidR="006D54E3" w:rsidRPr="00DF4832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6ECE1524" w14:textId="77777777" w:rsidR="006D54E3" w:rsidRPr="00DF4832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>містобудування та архітектури</w:t>
      </w:r>
      <w:r w:rsidR="00ED1FF8"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14:paraId="730DF81E" w14:textId="77777777" w:rsidR="00141B93" w:rsidRDefault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      </w:t>
      </w:r>
      <w:r w:rsidR="009123C9"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536AD" w:rsidRPr="00DF4832">
        <w:rPr>
          <w:rFonts w:ascii="Times New Roman" w:hAnsi="Times New Roman" w:cs="Times New Roman"/>
          <w:sz w:val="28"/>
          <w:szCs w:val="28"/>
          <w:lang w:val="uk-UA"/>
        </w:rPr>
        <w:t>Світлана БАТИНЧУК</w:t>
      </w:r>
    </w:p>
    <w:p w14:paraId="21BA9627" w14:textId="77777777" w:rsidR="00E460F1" w:rsidRDefault="00E4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60F1" w:rsidSect="00011C7B">
      <w:pgSz w:w="11906" w:h="16838"/>
      <w:pgMar w:top="567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6DE0"/>
    <w:multiLevelType w:val="hybridMultilevel"/>
    <w:tmpl w:val="F1A4B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563FCF"/>
    <w:multiLevelType w:val="hybridMultilevel"/>
    <w:tmpl w:val="4A7E1950"/>
    <w:lvl w:ilvl="0" w:tplc="4E4AD372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BEF12BF"/>
    <w:multiLevelType w:val="hybridMultilevel"/>
    <w:tmpl w:val="9FC60170"/>
    <w:lvl w:ilvl="0" w:tplc="CC7C3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81C1B"/>
    <w:multiLevelType w:val="hybridMultilevel"/>
    <w:tmpl w:val="E6AE4C62"/>
    <w:lvl w:ilvl="0" w:tplc="F76811C4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2020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C2339"/>
    <w:multiLevelType w:val="hybridMultilevel"/>
    <w:tmpl w:val="00946A5C"/>
    <w:lvl w:ilvl="0" w:tplc="893AF0A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26FAD"/>
    <w:multiLevelType w:val="hybridMultilevel"/>
    <w:tmpl w:val="B38EC0C2"/>
    <w:lvl w:ilvl="0" w:tplc="4372B91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4E3"/>
    <w:rsid w:val="00011C7B"/>
    <w:rsid w:val="0002400D"/>
    <w:rsid w:val="00036910"/>
    <w:rsid w:val="000532FD"/>
    <w:rsid w:val="0005704D"/>
    <w:rsid w:val="00062A38"/>
    <w:rsid w:val="00071292"/>
    <w:rsid w:val="0009566F"/>
    <w:rsid w:val="000C3055"/>
    <w:rsid w:val="000F650B"/>
    <w:rsid w:val="00120F3D"/>
    <w:rsid w:val="00121354"/>
    <w:rsid w:val="00141B93"/>
    <w:rsid w:val="001569DF"/>
    <w:rsid w:val="00183F6C"/>
    <w:rsid w:val="0018528C"/>
    <w:rsid w:val="00186A45"/>
    <w:rsid w:val="001A47C3"/>
    <w:rsid w:val="001C4CEC"/>
    <w:rsid w:val="001F2A0E"/>
    <w:rsid w:val="001F3CCE"/>
    <w:rsid w:val="00213905"/>
    <w:rsid w:val="00265330"/>
    <w:rsid w:val="00273BD3"/>
    <w:rsid w:val="00280A63"/>
    <w:rsid w:val="00283F8D"/>
    <w:rsid w:val="002B17AE"/>
    <w:rsid w:val="002C663D"/>
    <w:rsid w:val="002D6AD6"/>
    <w:rsid w:val="00307BB5"/>
    <w:rsid w:val="0031011C"/>
    <w:rsid w:val="00345E25"/>
    <w:rsid w:val="003642C8"/>
    <w:rsid w:val="00373448"/>
    <w:rsid w:val="00397367"/>
    <w:rsid w:val="003A02D0"/>
    <w:rsid w:val="003C46B3"/>
    <w:rsid w:val="003C6530"/>
    <w:rsid w:val="003E2413"/>
    <w:rsid w:val="003F2A28"/>
    <w:rsid w:val="0041299A"/>
    <w:rsid w:val="004311C7"/>
    <w:rsid w:val="00467E9C"/>
    <w:rsid w:val="0048649E"/>
    <w:rsid w:val="004A6170"/>
    <w:rsid w:val="004D0119"/>
    <w:rsid w:val="004D5205"/>
    <w:rsid w:val="004D6A13"/>
    <w:rsid w:val="004F2FE1"/>
    <w:rsid w:val="005058A6"/>
    <w:rsid w:val="005128F9"/>
    <w:rsid w:val="00534A6C"/>
    <w:rsid w:val="005455E7"/>
    <w:rsid w:val="005459AD"/>
    <w:rsid w:val="00550547"/>
    <w:rsid w:val="0055135E"/>
    <w:rsid w:val="005572AD"/>
    <w:rsid w:val="00571594"/>
    <w:rsid w:val="00592283"/>
    <w:rsid w:val="00594CB2"/>
    <w:rsid w:val="005A08C2"/>
    <w:rsid w:val="005A51D1"/>
    <w:rsid w:val="005C5ADB"/>
    <w:rsid w:val="005F193E"/>
    <w:rsid w:val="00612166"/>
    <w:rsid w:val="0062318D"/>
    <w:rsid w:val="006871CD"/>
    <w:rsid w:val="00694B34"/>
    <w:rsid w:val="006A3E41"/>
    <w:rsid w:val="006B22C3"/>
    <w:rsid w:val="006D54E3"/>
    <w:rsid w:val="006F7C7A"/>
    <w:rsid w:val="007701D3"/>
    <w:rsid w:val="00790DB8"/>
    <w:rsid w:val="007B3B3B"/>
    <w:rsid w:val="007B4D97"/>
    <w:rsid w:val="007C4C61"/>
    <w:rsid w:val="007C5FEE"/>
    <w:rsid w:val="007F1BEC"/>
    <w:rsid w:val="007F26FC"/>
    <w:rsid w:val="00803348"/>
    <w:rsid w:val="008534D4"/>
    <w:rsid w:val="00887897"/>
    <w:rsid w:val="00895058"/>
    <w:rsid w:val="008972D6"/>
    <w:rsid w:val="008B3713"/>
    <w:rsid w:val="008E4C42"/>
    <w:rsid w:val="008E5376"/>
    <w:rsid w:val="008E6D30"/>
    <w:rsid w:val="008F202B"/>
    <w:rsid w:val="008F4205"/>
    <w:rsid w:val="009123C9"/>
    <w:rsid w:val="00925B34"/>
    <w:rsid w:val="009425B4"/>
    <w:rsid w:val="00946FE1"/>
    <w:rsid w:val="009575FE"/>
    <w:rsid w:val="00961155"/>
    <w:rsid w:val="0098362D"/>
    <w:rsid w:val="009B340F"/>
    <w:rsid w:val="009C0CED"/>
    <w:rsid w:val="009C1492"/>
    <w:rsid w:val="009C5535"/>
    <w:rsid w:val="009E1BA7"/>
    <w:rsid w:val="00A01C07"/>
    <w:rsid w:val="00A175EC"/>
    <w:rsid w:val="00A578EC"/>
    <w:rsid w:val="00AD2213"/>
    <w:rsid w:val="00AD42D9"/>
    <w:rsid w:val="00AE5BDC"/>
    <w:rsid w:val="00B56490"/>
    <w:rsid w:val="00B56E42"/>
    <w:rsid w:val="00B975D5"/>
    <w:rsid w:val="00BB7CBB"/>
    <w:rsid w:val="00BD667B"/>
    <w:rsid w:val="00BE0BC2"/>
    <w:rsid w:val="00BF347F"/>
    <w:rsid w:val="00C11788"/>
    <w:rsid w:val="00C4061C"/>
    <w:rsid w:val="00C44C34"/>
    <w:rsid w:val="00C6038A"/>
    <w:rsid w:val="00C712AD"/>
    <w:rsid w:val="00C83DBA"/>
    <w:rsid w:val="00CB4FFD"/>
    <w:rsid w:val="00CE6DA7"/>
    <w:rsid w:val="00CE71D3"/>
    <w:rsid w:val="00D12B22"/>
    <w:rsid w:val="00D22A45"/>
    <w:rsid w:val="00D22D28"/>
    <w:rsid w:val="00D27A83"/>
    <w:rsid w:val="00D3148E"/>
    <w:rsid w:val="00D41587"/>
    <w:rsid w:val="00D41B64"/>
    <w:rsid w:val="00D73291"/>
    <w:rsid w:val="00D74326"/>
    <w:rsid w:val="00D75DBD"/>
    <w:rsid w:val="00DA0C96"/>
    <w:rsid w:val="00DA13BB"/>
    <w:rsid w:val="00DA3963"/>
    <w:rsid w:val="00DB6C75"/>
    <w:rsid w:val="00DC69B8"/>
    <w:rsid w:val="00DD3E7D"/>
    <w:rsid w:val="00DF2E26"/>
    <w:rsid w:val="00DF4832"/>
    <w:rsid w:val="00E05F02"/>
    <w:rsid w:val="00E209E0"/>
    <w:rsid w:val="00E22B33"/>
    <w:rsid w:val="00E460F1"/>
    <w:rsid w:val="00E46240"/>
    <w:rsid w:val="00E838DA"/>
    <w:rsid w:val="00E948FC"/>
    <w:rsid w:val="00EA6698"/>
    <w:rsid w:val="00EC71F7"/>
    <w:rsid w:val="00ED1FF8"/>
    <w:rsid w:val="00ED4910"/>
    <w:rsid w:val="00ED70F8"/>
    <w:rsid w:val="00F17C4D"/>
    <w:rsid w:val="00F25F75"/>
    <w:rsid w:val="00F35695"/>
    <w:rsid w:val="00F536AD"/>
    <w:rsid w:val="00F56D08"/>
    <w:rsid w:val="00F6189B"/>
    <w:rsid w:val="00F62BBC"/>
    <w:rsid w:val="00F82EE9"/>
    <w:rsid w:val="00F82F0E"/>
    <w:rsid w:val="00F85D7A"/>
    <w:rsid w:val="00FA7BF5"/>
    <w:rsid w:val="00FB7A80"/>
    <w:rsid w:val="00FC402A"/>
    <w:rsid w:val="00FE32CB"/>
    <w:rsid w:val="00FE4C5C"/>
    <w:rsid w:val="00FE7E33"/>
    <w:rsid w:val="00FF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35E3"/>
  <w15:docId w15:val="{B0C61EFD-5494-4CDE-ACE0-C5592E38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19DE-C8B4-48E5-886F-361D1B6D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4</Pages>
  <Words>5605</Words>
  <Characters>3195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User-552</cp:lastModifiedBy>
  <cp:revision>105</cp:revision>
  <cp:lastPrinted>2025-07-03T13:04:00Z</cp:lastPrinted>
  <dcterms:created xsi:type="dcterms:W3CDTF">2021-08-17T12:15:00Z</dcterms:created>
  <dcterms:modified xsi:type="dcterms:W3CDTF">2025-07-07T05:36:00Z</dcterms:modified>
</cp:coreProperties>
</file>