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E320" w14:textId="77777777" w:rsidR="005B1C08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65CD48BF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0F6CA6A0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640F66E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05AC34AF" w14:textId="77777777" w:rsidR="00ED0811" w:rsidRPr="00ED0811" w:rsidRDefault="00ED0811" w:rsidP="00ED0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811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ED0811">
        <w:rPr>
          <w:rFonts w:ascii="Times New Roman" w:eastAsia="Times New Roman" w:hAnsi="Times New Roman" w:cs="Times New Roman"/>
          <w:b/>
          <w:sz w:val="28"/>
          <w:szCs w:val="28"/>
        </w:rPr>
        <w:t>погодження</w:t>
      </w:r>
      <w:proofErr w:type="spellEnd"/>
      <w:r w:rsidRPr="00ED08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0811">
        <w:rPr>
          <w:rFonts w:ascii="Times New Roman" w:eastAsia="Times New Roman" w:hAnsi="Times New Roman" w:cs="Times New Roman"/>
          <w:b/>
          <w:sz w:val="28"/>
          <w:szCs w:val="28"/>
        </w:rPr>
        <w:t>технічної</w:t>
      </w:r>
      <w:proofErr w:type="spellEnd"/>
      <w:r w:rsidRPr="00ED08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0811">
        <w:rPr>
          <w:rFonts w:ascii="Times New Roman" w:eastAsia="Times New Roman" w:hAnsi="Times New Roman" w:cs="Times New Roman"/>
          <w:b/>
          <w:sz w:val="28"/>
          <w:szCs w:val="28"/>
        </w:rPr>
        <w:t>документації</w:t>
      </w:r>
      <w:proofErr w:type="spellEnd"/>
      <w:r w:rsidRPr="00ED08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0811">
        <w:rPr>
          <w:rFonts w:ascii="Times New Roman" w:eastAsia="Times New Roman" w:hAnsi="Times New Roman" w:cs="Times New Roman"/>
          <w:b/>
          <w:sz w:val="28"/>
          <w:szCs w:val="28"/>
        </w:rPr>
        <w:t>із</w:t>
      </w:r>
      <w:proofErr w:type="spellEnd"/>
      <w:r w:rsidRPr="00ED08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0811">
        <w:rPr>
          <w:rFonts w:ascii="Times New Roman" w:eastAsia="Times New Roman" w:hAnsi="Times New Roman" w:cs="Times New Roman"/>
          <w:b/>
          <w:sz w:val="28"/>
          <w:szCs w:val="28"/>
        </w:rPr>
        <w:t>землеустрою</w:t>
      </w:r>
      <w:proofErr w:type="spellEnd"/>
    </w:p>
    <w:p w14:paraId="3A6DD4F2" w14:textId="77777777" w:rsidR="00ED0811" w:rsidRPr="00ED0811" w:rsidRDefault="00ED0811" w:rsidP="00ED0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ED0811">
        <w:rPr>
          <w:rFonts w:ascii="Times New Roman" w:eastAsia="Times New Roman" w:hAnsi="Times New Roman" w:cs="Times New Roman"/>
          <w:b/>
          <w:sz w:val="28"/>
          <w:szCs w:val="28"/>
        </w:rPr>
        <w:t>щодо</w:t>
      </w:r>
      <w:proofErr w:type="spellEnd"/>
      <w:r w:rsidRPr="00ED08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0811">
        <w:rPr>
          <w:rFonts w:ascii="Times New Roman" w:eastAsia="Times New Roman" w:hAnsi="Times New Roman" w:cs="Times New Roman"/>
          <w:b/>
          <w:sz w:val="28"/>
          <w:szCs w:val="28"/>
        </w:rPr>
        <w:t>встановлення</w:t>
      </w:r>
      <w:proofErr w:type="spellEnd"/>
      <w:r w:rsidRPr="00ED0811">
        <w:rPr>
          <w:rFonts w:ascii="Times New Roman" w:eastAsia="Times New Roman" w:hAnsi="Times New Roman" w:cs="Times New Roman"/>
          <w:b/>
          <w:sz w:val="28"/>
          <w:szCs w:val="28"/>
        </w:rPr>
        <w:t xml:space="preserve"> меж </w:t>
      </w:r>
      <w:proofErr w:type="spellStart"/>
      <w:r w:rsidRPr="00ED0811">
        <w:rPr>
          <w:rFonts w:ascii="Times New Roman" w:eastAsia="Times New Roman" w:hAnsi="Times New Roman" w:cs="Times New Roman"/>
          <w:b/>
          <w:sz w:val="28"/>
          <w:szCs w:val="28"/>
        </w:rPr>
        <w:t>частини</w:t>
      </w:r>
      <w:proofErr w:type="spellEnd"/>
      <w:r w:rsidRPr="00ED08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0811">
        <w:rPr>
          <w:rFonts w:ascii="Times New Roman" w:eastAsia="Times New Roman" w:hAnsi="Times New Roman" w:cs="Times New Roman"/>
          <w:b/>
          <w:sz w:val="28"/>
          <w:szCs w:val="28"/>
        </w:rPr>
        <w:t>земельної</w:t>
      </w:r>
      <w:proofErr w:type="spellEnd"/>
      <w:r w:rsidRPr="00ED08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0811">
        <w:rPr>
          <w:rFonts w:ascii="Times New Roman" w:eastAsia="Times New Roman" w:hAnsi="Times New Roman" w:cs="Times New Roman"/>
          <w:b/>
          <w:sz w:val="28"/>
          <w:szCs w:val="28"/>
        </w:rPr>
        <w:t>ділянки</w:t>
      </w:r>
      <w:proofErr w:type="spellEnd"/>
      <w:r w:rsidRPr="00ED0811"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14:paraId="228F2AAC" w14:textId="77777777" w:rsidR="00ED0811" w:rsidRDefault="00ED0811" w:rsidP="00ED0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ED0811">
        <w:rPr>
          <w:rFonts w:ascii="Times New Roman" w:eastAsia="Times New Roman" w:hAnsi="Times New Roman" w:cs="Times New Roman"/>
          <w:b/>
          <w:sz w:val="28"/>
          <w:szCs w:val="28"/>
        </w:rPr>
        <w:t>на яку</w:t>
      </w:r>
      <w:proofErr w:type="gramEnd"/>
      <w:r w:rsidRPr="00ED08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0811">
        <w:rPr>
          <w:rFonts w:ascii="Times New Roman" w:eastAsia="Times New Roman" w:hAnsi="Times New Roman" w:cs="Times New Roman"/>
          <w:b/>
          <w:sz w:val="28"/>
          <w:szCs w:val="28"/>
        </w:rPr>
        <w:t>поширюється</w:t>
      </w:r>
      <w:proofErr w:type="spellEnd"/>
      <w:r w:rsidRPr="00ED0811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право </w:t>
      </w:r>
      <w:proofErr w:type="spellStart"/>
      <w:r w:rsidRPr="00ED0811">
        <w:rPr>
          <w:rFonts w:ascii="Times New Roman" w:eastAsia="Times New Roman" w:hAnsi="Times New Roman" w:cs="Times New Roman"/>
          <w:b/>
          <w:sz w:val="28"/>
          <w:szCs w:val="28"/>
        </w:rPr>
        <w:t>суборенди</w:t>
      </w:r>
      <w:proofErr w:type="spellEnd"/>
      <w:r w:rsidRPr="00ED081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D0811">
        <w:rPr>
          <w:rFonts w:ascii="Times New Roman" w:eastAsia="Times New Roman" w:hAnsi="Times New Roman" w:cs="Times New Roman"/>
          <w:b/>
          <w:sz w:val="28"/>
          <w:szCs w:val="28"/>
        </w:rPr>
        <w:t>сервітуту</w:t>
      </w:r>
      <w:proofErr w:type="spellEnd"/>
    </w:p>
    <w:p w14:paraId="6D11BF99" w14:textId="77777777" w:rsidR="001E74D9" w:rsidRPr="00ED0811" w:rsidRDefault="001E74D9" w:rsidP="00CF7E8C">
      <w:pPr>
        <w:pStyle w:val="21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782A0F7" w14:textId="77777777" w:rsidR="0074644B" w:rsidRPr="00372FBE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372FBE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37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FB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72FBE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372FBE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96599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372FBE">
        <w:rPr>
          <w:rFonts w:ascii="Times New Roman" w:hAnsi="Times New Roman" w:cs="Times New Roman"/>
          <w:sz w:val="28"/>
          <w:szCs w:val="28"/>
        </w:rPr>
        <w:t>.</w:t>
      </w:r>
    </w:p>
    <w:p w14:paraId="0965F22F" w14:textId="77777777" w:rsidR="0074644B" w:rsidRPr="00372FBE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16"/>
          <w:szCs w:val="16"/>
          <w:lang w:eastAsia="zh-CN"/>
        </w:rPr>
      </w:pPr>
    </w:p>
    <w:p w14:paraId="2708AF5F" w14:textId="77777777" w:rsidR="0074644B" w:rsidRPr="00372FBE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1. </w:t>
      </w:r>
      <w:r w:rsidRPr="00372FBE">
        <w:rPr>
          <w:rFonts w:ascii="Times New Roman" w:hAnsi="Times New Roman" w:cs="Times New Roman"/>
          <w:b/>
          <w:sz w:val="28"/>
          <w:szCs w:val="28"/>
          <w:lang w:val="uk-UA" w:eastAsia="zh-CN"/>
        </w:rPr>
        <w:t>Обґрунтування</w:t>
      </w:r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>необхідності</w:t>
      </w:r>
      <w:proofErr w:type="spellEnd"/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>прийняття</w:t>
      </w:r>
      <w:proofErr w:type="spellEnd"/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>рішення</w:t>
      </w:r>
      <w:proofErr w:type="spellEnd"/>
    </w:p>
    <w:p w14:paraId="133C8F21" w14:textId="77777777" w:rsidR="0074644B" w:rsidRPr="00372FBE" w:rsidRDefault="00687EB6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</w:pPr>
      <w:r w:rsidRPr="00372FBE">
        <w:rPr>
          <w:rFonts w:ascii="Times New Roman" w:hAnsi="Times New Roman" w:cs="Times New Roman"/>
          <w:sz w:val="28"/>
          <w:szCs w:val="28"/>
          <w:lang w:val="uk-UA" w:eastAsia="zh-CN"/>
        </w:rPr>
        <w:t>Прийняття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 w:rsidRPr="00372F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виключно на пленарних засіданнях сесії, </w:t>
      </w:r>
      <w:proofErr w:type="spellStart"/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="0074644B" w:rsidRPr="00372FBE">
        <w:rPr>
          <w:rFonts w:ascii="Times New Roman" w:hAnsi="Times New Roman" w:cs="Times New Roman"/>
          <w:sz w:val="28"/>
          <w:szCs w:val="28"/>
        </w:rPr>
        <w:t>.</w:t>
      </w:r>
    </w:p>
    <w:p w14:paraId="154BA0A2" w14:textId="77777777" w:rsidR="0074644B" w:rsidRPr="00372FBE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2.</w:t>
      </w: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Мета</w:t>
      </w: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555BABA3" w14:textId="487D5D6B" w:rsidR="00ED0811" w:rsidRDefault="00687EB6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0811">
        <w:rPr>
          <w:rFonts w:ascii="Times New Roman" w:hAnsi="Times New Roman" w:cs="Times New Roman"/>
          <w:sz w:val="28"/>
          <w:szCs w:val="28"/>
          <w:lang w:val="uk-UA" w:eastAsia="zh-CN"/>
        </w:rPr>
        <w:t>Розгляд</w:t>
      </w:r>
      <w:r w:rsidRPr="00ED0811"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 w:rsidR="00CD2CBE" w:rsidRPr="00ED0811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ED08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0811" w:rsidRPr="00ED0811">
        <w:rPr>
          <w:rFonts w:ascii="Times New Roman" w:eastAsia="Calibri" w:hAnsi="Times New Roman" w:cs="Times New Roman"/>
          <w:sz w:val="28"/>
          <w:szCs w:val="28"/>
          <w:lang w:eastAsia="en-US"/>
        </w:rPr>
        <w:t>приватно</w:t>
      </w:r>
      <w:r w:rsidR="00ED081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го</w:t>
      </w:r>
      <w:r w:rsidR="00ED0811" w:rsidRPr="00ED08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ED0811" w:rsidRPr="00ED0811">
        <w:rPr>
          <w:rFonts w:ascii="Times New Roman" w:eastAsia="Calibri" w:hAnsi="Times New Roman" w:cs="Times New Roman"/>
          <w:sz w:val="28"/>
          <w:szCs w:val="28"/>
          <w:lang w:eastAsia="en-US"/>
        </w:rPr>
        <w:t>акціонерно</w:t>
      </w:r>
      <w:proofErr w:type="spellEnd"/>
      <w:r w:rsidR="00ED081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го</w:t>
      </w:r>
      <w:r w:rsidR="00ED0811" w:rsidRPr="00ED08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ED0811" w:rsidRPr="00ED0811">
        <w:rPr>
          <w:rFonts w:ascii="Times New Roman" w:eastAsia="Calibri" w:hAnsi="Times New Roman" w:cs="Times New Roman"/>
          <w:sz w:val="28"/>
          <w:szCs w:val="28"/>
          <w:lang w:eastAsia="en-US"/>
        </w:rPr>
        <w:t>товариств</w:t>
      </w:r>
      <w:proofErr w:type="spellEnd"/>
      <w:r w:rsidR="00ED081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а</w:t>
      </w:r>
      <w:r w:rsidR="00ED0811" w:rsidRPr="00ED08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proofErr w:type="spellStart"/>
      <w:r w:rsidR="00ED0811" w:rsidRPr="00ED0811">
        <w:rPr>
          <w:rFonts w:ascii="Times New Roman" w:eastAsia="Calibri" w:hAnsi="Times New Roman" w:cs="Times New Roman"/>
          <w:sz w:val="28"/>
          <w:szCs w:val="28"/>
          <w:lang w:eastAsia="en-US"/>
        </w:rPr>
        <w:t>Кранобудівна</w:t>
      </w:r>
      <w:proofErr w:type="spellEnd"/>
      <w:r w:rsidR="00ED0811" w:rsidRPr="00ED08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ED0811" w:rsidRPr="00ED0811">
        <w:rPr>
          <w:rFonts w:ascii="Times New Roman" w:eastAsia="Calibri" w:hAnsi="Times New Roman" w:cs="Times New Roman"/>
          <w:sz w:val="28"/>
          <w:szCs w:val="28"/>
          <w:lang w:eastAsia="en-US"/>
        </w:rPr>
        <w:t>фірма</w:t>
      </w:r>
      <w:proofErr w:type="spellEnd"/>
      <w:r w:rsidR="00ED0811" w:rsidRPr="00ED08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proofErr w:type="spellStart"/>
      <w:r w:rsidR="00ED0811" w:rsidRPr="00ED0811">
        <w:rPr>
          <w:rFonts w:ascii="Times New Roman" w:eastAsia="Calibri" w:hAnsi="Times New Roman" w:cs="Times New Roman"/>
          <w:sz w:val="28"/>
          <w:szCs w:val="28"/>
          <w:lang w:eastAsia="en-US"/>
        </w:rPr>
        <w:t>Стріла</w:t>
      </w:r>
      <w:proofErr w:type="spellEnd"/>
      <w:r w:rsidR="00ED0811" w:rsidRPr="00ED0811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ED0811" w:rsidRPr="00ED081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4C5AB6" w:rsidRPr="00ED0811">
        <w:rPr>
          <w:rFonts w:ascii="Times New Roman" w:hAnsi="Times New Roman" w:cs="Times New Roman"/>
          <w:sz w:val="28"/>
          <w:szCs w:val="28"/>
          <w:lang w:val="uk-UA"/>
        </w:rPr>
        <w:t>з питан</w:t>
      </w:r>
      <w:r w:rsidR="00CD2CBE" w:rsidRPr="00ED0811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4C5AB6" w:rsidRPr="00ED08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1B2E" w:rsidRPr="00ED0811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CD2CBE" w:rsidRPr="00ED0811">
        <w:rPr>
          <w:rFonts w:ascii="Times New Roman" w:hAnsi="Times New Roman" w:cs="Times New Roman"/>
          <w:sz w:val="28"/>
          <w:szCs w:val="28"/>
          <w:lang w:val="uk-UA"/>
        </w:rPr>
        <w:t>годження технічної документації</w:t>
      </w:r>
      <w:r w:rsidRPr="00ED081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12E56F" w14:textId="65086C5D" w:rsidR="00ED0811" w:rsidRPr="00ED0811" w:rsidRDefault="00CD2CBE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ED0811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ED081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ехнічною документацією із землеустрою щодо встановлення меж частини земельної ділянки, на яку поширюється право суборенди, сервітуту визначається площа земельного сервітуту </w:t>
      </w:r>
      <w:r w:rsidR="00372FBE" w:rsidRPr="00ED081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 право </w:t>
      </w:r>
      <w:r w:rsidR="00ED0811" w:rsidRPr="00ED08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проїзду на транспортному засобі по наявному шляху</w:t>
      </w:r>
      <w:r w:rsidR="00ED08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відносно з</w:t>
      </w:r>
      <w:r w:rsidR="00ED0811" w:rsidRPr="00ED0811">
        <w:rPr>
          <w:rFonts w:ascii="Times New Roman" w:hAnsi="Times New Roman" w:cs="Times New Roman"/>
          <w:sz w:val="28"/>
          <w:szCs w:val="28"/>
          <w:lang w:val="uk-UA"/>
        </w:rPr>
        <w:t>емельн</w:t>
      </w:r>
      <w:r w:rsidR="00ED0811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D0811" w:rsidRPr="00ED0811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 w:rsidR="00ED0811">
        <w:rPr>
          <w:rFonts w:ascii="Times New Roman" w:hAnsi="Times New Roman" w:cs="Times New Roman"/>
          <w:sz w:val="28"/>
          <w:szCs w:val="28"/>
          <w:lang w:val="uk-UA"/>
        </w:rPr>
        <w:t xml:space="preserve">и, що </w:t>
      </w:r>
      <w:r w:rsidR="00ED0811" w:rsidRPr="00ED0811">
        <w:rPr>
          <w:rFonts w:ascii="Times New Roman" w:hAnsi="Times New Roman" w:cs="Times New Roman"/>
          <w:sz w:val="28"/>
          <w:szCs w:val="28"/>
          <w:lang w:val="uk-UA"/>
        </w:rPr>
        <w:t>перебуває в оренді товариства з обмеженою відповідальністю «</w:t>
      </w:r>
      <w:proofErr w:type="spellStart"/>
      <w:r w:rsidR="00ED0811" w:rsidRPr="00ED0811">
        <w:rPr>
          <w:rFonts w:ascii="Times New Roman" w:hAnsi="Times New Roman" w:cs="Times New Roman"/>
          <w:sz w:val="28"/>
          <w:szCs w:val="28"/>
          <w:lang w:val="uk-UA"/>
        </w:rPr>
        <w:t>Гідромех</w:t>
      </w:r>
      <w:proofErr w:type="spellEnd"/>
      <w:r w:rsidR="00ED0811" w:rsidRPr="00ED0811">
        <w:rPr>
          <w:rFonts w:ascii="Times New Roman" w:hAnsi="Times New Roman" w:cs="Times New Roman"/>
          <w:sz w:val="28"/>
          <w:szCs w:val="28"/>
          <w:lang w:val="uk-UA"/>
        </w:rPr>
        <w:t>-С»</w:t>
      </w:r>
      <w:r w:rsidR="00ED0811" w:rsidRPr="00ED081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з цільовим призначенням: </w:t>
      </w:r>
      <w:r w:rsidR="00ED0811" w:rsidRPr="00ED08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ED0811" w:rsidRPr="00ED081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D0811" w:rsidRPr="00ED081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розташованої по </w:t>
      </w:r>
      <w:r w:rsidR="00ED0811" w:rsidRPr="00ED0811">
        <w:rPr>
          <w:rFonts w:ascii="Times New Roman" w:hAnsi="Times New Roman" w:cs="Times New Roman"/>
          <w:sz w:val="28"/>
          <w:szCs w:val="28"/>
          <w:lang w:val="uk-UA"/>
        </w:rPr>
        <w:t>вул. Січових Стрільців, 1/1 в м. Бровари</w:t>
      </w:r>
      <w:r w:rsidR="00ED081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833363" w14:textId="77777777" w:rsidR="0074644B" w:rsidRPr="00372FBE" w:rsidRDefault="00687EB6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75575406" w14:textId="058B131E" w:rsidR="00687EB6" w:rsidRPr="00372FBE" w:rsidRDefault="00687EB6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372FBE">
        <w:rPr>
          <w:rFonts w:ascii="Times New Roman" w:hAnsi="Times New Roman" w:cs="Times New Roman"/>
          <w:sz w:val="28"/>
          <w:szCs w:val="28"/>
          <w:lang w:val="uk-UA" w:eastAsia="zh-CN"/>
        </w:rPr>
        <w:t>Проект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 w:rsidRPr="00372FB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статей </w:t>
      </w:r>
      <w:r w:rsidR="006D05E9" w:rsidRPr="00372FBE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CD2CBE" w:rsidRPr="00372FBE">
        <w:rPr>
          <w:rFonts w:ascii="Times New Roman" w:hAnsi="Times New Roman" w:cs="Times New Roman"/>
          <w:sz w:val="28"/>
          <w:szCs w:val="28"/>
          <w:lang w:val="uk-UA"/>
        </w:rPr>
        <w:t>,98,99</w:t>
      </w:r>
      <w:r w:rsidR="00372FBE" w:rsidRPr="00372F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C2EE3" w:rsidRPr="00372FBE">
        <w:rPr>
          <w:rFonts w:ascii="Times New Roman" w:hAnsi="Times New Roman" w:cs="Times New Roman"/>
          <w:sz w:val="28"/>
          <w:szCs w:val="28"/>
          <w:lang w:val="uk-UA"/>
        </w:rPr>
        <w:t>124-1,</w:t>
      </w:r>
      <w:r w:rsidR="00CD2CBE" w:rsidRPr="00372FBE">
        <w:rPr>
          <w:rFonts w:ascii="Times New Roman" w:hAnsi="Times New Roman" w:cs="Times New Roman"/>
          <w:sz w:val="28"/>
          <w:szCs w:val="28"/>
          <w:lang w:val="uk-UA"/>
        </w:rPr>
        <w:t>186</w:t>
      </w:r>
      <w:r w:rsidR="00F76CA4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372FBE">
        <w:rPr>
          <w:rFonts w:ascii="Times New Roman" w:hAnsi="Times New Roman" w:cs="Times New Roman"/>
          <w:sz w:val="28"/>
          <w:szCs w:val="28"/>
          <w:lang w:val="uk-UA"/>
        </w:rPr>
        <w:t>, пункт</w:t>
      </w:r>
      <w:r w:rsidR="0032597E" w:rsidRPr="00372FB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CD2CBE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372FBE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72FB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323F5C12" w14:textId="77777777" w:rsidR="0074644B" w:rsidRPr="00827775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43BBFBFA" w14:textId="77777777" w:rsidR="0074644B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1DBE6CB4" w14:textId="77777777" w:rsidR="0074644B" w:rsidRPr="001C2EE3" w:rsidRDefault="005F33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1C2EE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1C2EE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2D5D08CA" w14:textId="18F1AECD" w:rsidR="005B1C08" w:rsidRPr="00F76CA4" w:rsidRDefault="008A21A7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 звернення</w:t>
      </w: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є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результат розгляду 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питання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ED081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ПАТ</w:t>
      </w:r>
      <w:r w:rsidR="00ED0811" w:rsidRPr="00372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ED0811" w:rsidRPr="00ED081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«Кранобудівна фірма «Стріла»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набуд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користування 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частиною земельної ділянки на умовах сервітуту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2485D691" w14:textId="77777777" w:rsidR="00372FBE" w:rsidRPr="00AD5B17" w:rsidRDefault="00372FB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3D852C9A" w14:textId="77777777" w:rsidR="00372FBE" w:rsidRDefault="00372FB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390CE511" w14:textId="77777777" w:rsidR="00372FBE" w:rsidRDefault="00372FB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3EBC7DD7" w14:textId="77777777" w:rsidR="00372FBE" w:rsidRDefault="00372FBE" w:rsidP="00372FBE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60347194" w14:textId="77777777" w:rsidR="00372FBE" w:rsidRDefault="00372FBE" w:rsidP="00372FBE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47756B8A" w14:textId="77777777" w:rsidR="007E604E" w:rsidRPr="007E604E" w:rsidRDefault="007E604E" w:rsidP="007E604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E60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Виконуюча обов’язки начальника</w:t>
      </w:r>
    </w:p>
    <w:p w14:paraId="7EAB6EFC" w14:textId="77777777" w:rsidR="007E604E" w:rsidRPr="007E604E" w:rsidRDefault="007E604E" w:rsidP="007E604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E60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управління земельних ресурсів –</w:t>
      </w:r>
    </w:p>
    <w:p w14:paraId="11CDC24B" w14:textId="77777777" w:rsidR="007E604E" w:rsidRPr="007E604E" w:rsidRDefault="007E604E" w:rsidP="007E604E">
      <w:pPr>
        <w:tabs>
          <w:tab w:val="left" w:pos="7088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E60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заступник начальника                                                                  Тетяна СВЯТНА</w:t>
      </w:r>
    </w:p>
    <w:p w14:paraId="39FA0A8D" w14:textId="49EF6E26" w:rsidR="00372FBE" w:rsidRPr="005A395C" w:rsidRDefault="00372FBE" w:rsidP="005A3403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372FBE" w:rsidRPr="005A395C" w:rsidSect="00CD2CB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1608D3"/>
    <w:rsid w:val="00192296"/>
    <w:rsid w:val="001A3FF0"/>
    <w:rsid w:val="001C2EE3"/>
    <w:rsid w:val="001E74D9"/>
    <w:rsid w:val="00244FF9"/>
    <w:rsid w:val="00281671"/>
    <w:rsid w:val="00286ECB"/>
    <w:rsid w:val="0032597E"/>
    <w:rsid w:val="00330259"/>
    <w:rsid w:val="003613A9"/>
    <w:rsid w:val="00361CD8"/>
    <w:rsid w:val="00372FBE"/>
    <w:rsid w:val="003E3CDF"/>
    <w:rsid w:val="00452BA2"/>
    <w:rsid w:val="00475713"/>
    <w:rsid w:val="004C574E"/>
    <w:rsid w:val="004C5AB6"/>
    <w:rsid w:val="00525C68"/>
    <w:rsid w:val="005A2E1A"/>
    <w:rsid w:val="005A3403"/>
    <w:rsid w:val="005B1C08"/>
    <w:rsid w:val="005D20E7"/>
    <w:rsid w:val="005F334B"/>
    <w:rsid w:val="0063130A"/>
    <w:rsid w:val="00674304"/>
    <w:rsid w:val="006867DF"/>
    <w:rsid w:val="00687EB6"/>
    <w:rsid w:val="00695A4E"/>
    <w:rsid w:val="00696599"/>
    <w:rsid w:val="006C25CF"/>
    <w:rsid w:val="006C396C"/>
    <w:rsid w:val="006D05E9"/>
    <w:rsid w:val="007029A0"/>
    <w:rsid w:val="007064FD"/>
    <w:rsid w:val="0074644B"/>
    <w:rsid w:val="007B316E"/>
    <w:rsid w:val="007E604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F610F"/>
    <w:rsid w:val="00A218AE"/>
    <w:rsid w:val="00AD2852"/>
    <w:rsid w:val="00AD5B17"/>
    <w:rsid w:val="00AF50CB"/>
    <w:rsid w:val="00B03912"/>
    <w:rsid w:val="00B039B7"/>
    <w:rsid w:val="00B35D4C"/>
    <w:rsid w:val="00B6318D"/>
    <w:rsid w:val="00B7687B"/>
    <w:rsid w:val="00BE5361"/>
    <w:rsid w:val="00C11944"/>
    <w:rsid w:val="00C16BF3"/>
    <w:rsid w:val="00C50AFE"/>
    <w:rsid w:val="00C73ACE"/>
    <w:rsid w:val="00CA0274"/>
    <w:rsid w:val="00CD2CBE"/>
    <w:rsid w:val="00CD3667"/>
    <w:rsid w:val="00CF7E8C"/>
    <w:rsid w:val="00D27447"/>
    <w:rsid w:val="00D3352B"/>
    <w:rsid w:val="00D64BE7"/>
    <w:rsid w:val="00D9138F"/>
    <w:rsid w:val="00D92C45"/>
    <w:rsid w:val="00DB7BEA"/>
    <w:rsid w:val="00DC5794"/>
    <w:rsid w:val="00E1625D"/>
    <w:rsid w:val="00ED0811"/>
    <w:rsid w:val="00F06D36"/>
    <w:rsid w:val="00F55BD6"/>
    <w:rsid w:val="00F76CA4"/>
    <w:rsid w:val="00FA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A482"/>
  <w15:docId w15:val="{2433F5E6-EA82-48DA-815C-F3322BD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1394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cp:lastPrinted>2025-06-11T13:43:00Z</cp:lastPrinted>
  <dcterms:created xsi:type="dcterms:W3CDTF">2025-03-11T07:29:00Z</dcterms:created>
  <dcterms:modified xsi:type="dcterms:W3CDTF">2025-07-15T09:21:00Z</dcterms:modified>
</cp:coreProperties>
</file>