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3B60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E6F8679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DEBE18" w14:textId="77777777" w:rsidR="00151971" w:rsidRDefault="00151971" w:rsidP="001519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«Про внесення змін до рішення Броварської міської ради Броварського району Київської області </w:t>
      </w:r>
    </w:p>
    <w:p w14:paraId="4B2F5CAF" w14:textId="77777777" w:rsidR="00151971" w:rsidRDefault="00151971" w:rsidP="00151971">
      <w:pPr>
        <w:spacing w:after="0" w:line="240" w:lineRule="auto"/>
        <w:ind w:left="540" w:right="71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>від 09.02.2021 року</w:t>
      </w:r>
      <w:r>
        <w:rPr>
          <w:rFonts w:ascii="Times New Roman" w:hAnsi="Times New Roman"/>
          <w:b/>
          <w:bCs/>
          <w:sz w:val="28"/>
          <w:szCs w:val="20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lang w:val="uk-UA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07-01-08»  </w:t>
      </w:r>
    </w:p>
    <w:p w14:paraId="730387BA" w14:textId="77777777" w:rsidR="00151971" w:rsidRDefault="00151971" w:rsidP="00151971">
      <w:pPr>
        <w:pStyle w:val="a3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Київської області.</w:t>
      </w:r>
    </w:p>
    <w:p w14:paraId="697AE8D3" w14:textId="77777777" w:rsidR="00151971" w:rsidRDefault="00151971" w:rsidP="00151971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2B42C30A" w14:textId="0E97D0E9" w:rsidR="00151971" w:rsidRDefault="00151971" w:rsidP="00AD615B">
      <w:pPr>
        <w:spacing w:after="0"/>
        <w:ind w:left="-567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зв’язку з припиненням повноважен</w:t>
      </w:r>
      <w:r w:rsidR="00AD61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депутата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ІІІ скликання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Подласої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Юлії Сергіївни та для належної організації роботи постійної комісії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з питань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регламенту, депутатської етики, правопорядку, діяльності засобів масової інформації, інформаційної політики та технологій  підготовлено даний проект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B412F0C" w14:textId="77777777" w:rsidR="00151971" w:rsidRDefault="00151971" w:rsidP="00151971">
      <w:pPr>
        <w:spacing w:after="0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EB6C616" w14:textId="77777777" w:rsidR="00151971" w:rsidRDefault="00151971" w:rsidP="00151971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54DA14F4" w14:textId="73247718" w:rsidR="00151971" w:rsidRDefault="00151971" w:rsidP="00151971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належної роботи постійної комісії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скликання.</w:t>
      </w:r>
    </w:p>
    <w:p w14:paraId="4D62C21C" w14:textId="77777777" w:rsidR="00151971" w:rsidRDefault="00151971" w:rsidP="00151971">
      <w:pPr>
        <w:pStyle w:val="a5"/>
        <w:spacing w:after="0"/>
        <w:ind w:left="-567" w:firstLine="709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60BD9478" w14:textId="77777777" w:rsidR="00151971" w:rsidRDefault="00151971" w:rsidP="00151971">
      <w:pPr>
        <w:pStyle w:val="a5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Правові аспекти  </w:t>
      </w:r>
    </w:p>
    <w:p w14:paraId="63F5B9CD" w14:textId="77777777" w:rsidR="00151971" w:rsidRDefault="00151971" w:rsidP="00151971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Закону України “Про місцеве самоврядування в Україні”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Регламент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скликання.</w:t>
      </w:r>
    </w:p>
    <w:p w14:paraId="64E5D120" w14:textId="77777777" w:rsidR="00151971" w:rsidRDefault="00151971" w:rsidP="00151971">
      <w:pPr>
        <w:pStyle w:val="a5"/>
        <w:spacing w:after="0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F94A8CB" w14:textId="77777777" w:rsidR="00151971" w:rsidRDefault="00151971" w:rsidP="00151971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651C4A5C" w14:textId="77777777" w:rsidR="00151971" w:rsidRDefault="00151971" w:rsidP="00151971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з місцевого бюджету не потребує.</w:t>
      </w:r>
    </w:p>
    <w:p w14:paraId="095DAABB" w14:textId="77777777" w:rsidR="00151971" w:rsidRDefault="00151971" w:rsidP="0015197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96B6C59" w14:textId="77777777" w:rsidR="00151971" w:rsidRDefault="00151971" w:rsidP="00151971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592876CF" w14:textId="77777777" w:rsidR="00151971" w:rsidRDefault="00151971" w:rsidP="00151971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права депутатів на представлення інтересів громади при виконані своїх повноважень в участі у діяльності постійних комісій.</w:t>
      </w:r>
    </w:p>
    <w:p w14:paraId="0062D34C" w14:textId="77777777" w:rsidR="00151971" w:rsidRDefault="00151971" w:rsidP="00151971">
      <w:pPr>
        <w:pStyle w:val="a5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A50B3E5" w14:textId="77777777" w:rsidR="00151971" w:rsidRDefault="00151971" w:rsidP="00151971">
      <w:pPr>
        <w:pStyle w:val="a5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проекту рішення </w:t>
      </w:r>
    </w:p>
    <w:p w14:paraId="35123541" w14:textId="77777777" w:rsidR="00151971" w:rsidRDefault="00151971" w:rsidP="00151971">
      <w:pPr>
        <w:pStyle w:val="a5"/>
        <w:ind w:left="-567" w:right="14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Тетяна КОВКРАК</w:t>
      </w:r>
      <w:r>
        <w:rPr>
          <w:rFonts w:ascii="Times New Roman" w:hAnsi="Times New Roman"/>
          <w:sz w:val="28"/>
          <w:szCs w:val="28"/>
        </w:rPr>
        <w:t>.</w:t>
      </w:r>
    </w:p>
    <w:p w14:paraId="1691D768" w14:textId="77777777" w:rsidR="00151971" w:rsidRDefault="00151971" w:rsidP="00151971">
      <w:pPr>
        <w:pStyle w:val="a5"/>
        <w:ind w:left="-567" w:right="14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Тетяна ШУЛІКО.</w:t>
      </w:r>
    </w:p>
    <w:p w14:paraId="74016D9F" w14:textId="77777777" w:rsidR="00151971" w:rsidRDefault="00151971" w:rsidP="00151971">
      <w:pPr>
        <w:pStyle w:val="a5"/>
        <w:ind w:left="-567" w:right="14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D7597B" w14:textId="77777777" w:rsidR="00151971" w:rsidRDefault="00151971" w:rsidP="0015197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Секретар міської ради                                                            Тетяна КОВКРАК</w:t>
      </w:r>
    </w:p>
    <w:p w14:paraId="06CBBBCE" w14:textId="0AF609B3" w:rsidR="009B7D79" w:rsidRPr="00244FF9" w:rsidRDefault="009B7D79" w:rsidP="0015197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33981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9557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51971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675E5"/>
    <w:rsid w:val="007E7FBA"/>
    <w:rsid w:val="00827775"/>
    <w:rsid w:val="00881846"/>
    <w:rsid w:val="00907048"/>
    <w:rsid w:val="009B7D79"/>
    <w:rsid w:val="009C0EEF"/>
    <w:rsid w:val="00A218AE"/>
    <w:rsid w:val="00AD615B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8FF4"/>
  <w15:docId w15:val="{7A6A8174-8980-4F0A-9378-3D07DC5A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5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2025-07-16T08:11:00Z</dcterms:modified>
</cp:coreProperties>
</file>