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2B59" w14:textId="35BBBDE4" w:rsidR="005B1C08" w:rsidRPr="00EB343D" w:rsidRDefault="00EB343D" w:rsidP="00EB343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810EB8D" w14:textId="66448F11" w:rsidR="00EB343D" w:rsidRPr="00184B53" w:rsidRDefault="00EB343D" w:rsidP="00EB343D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  <w:r w:rsidR="00051975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 xml:space="preserve"> </w:t>
      </w:r>
    </w:p>
    <w:p w14:paraId="7C294647" w14:textId="77777777" w:rsidR="00EB343D" w:rsidRPr="00184B53" w:rsidRDefault="00EB343D" w:rsidP="00EB34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67A0BA0" w14:textId="77777777" w:rsidR="00EB343D" w:rsidRPr="00184B53" w:rsidRDefault="00EB343D" w:rsidP="00EB343D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231CE074" w14:textId="77777777" w:rsidR="00EB343D" w:rsidRPr="00184B53" w:rsidRDefault="00EB343D" w:rsidP="00EB343D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25DB8820" w14:textId="77777777" w:rsidR="00EB343D" w:rsidRPr="00184B53" w:rsidRDefault="00EB343D" w:rsidP="00EB343D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72020020" w14:textId="77777777" w:rsidR="00EB343D" w:rsidRDefault="00EB343D" w:rsidP="00EB343D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змін:</w:t>
      </w:r>
    </w:p>
    <w:p w14:paraId="51CBB6EC" w14:textId="77777777" w:rsidR="00EB343D" w:rsidRPr="00CF1875" w:rsidRDefault="00EB343D" w:rsidP="00EB343D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пункт 5 Паспорту Програми розділ «Співвиконавці» доповнити словами «Департамент стратегічних розслідувань Управління стратегічних розслідувань в Київській області», «Центр обслуговування підрозділів Національної поліції України».</w:t>
      </w:r>
    </w:p>
    <w:p w14:paraId="0F3559C6" w14:textId="77777777" w:rsidR="00EB343D" w:rsidRPr="00EC7334" w:rsidRDefault="00EB343D" w:rsidP="00EB343D">
      <w:pPr>
        <w:spacing w:line="228" w:lineRule="auto"/>
        <w:ind w:firstLine="3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додати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новій редакції а саме: «</w:t>
      </w:r>
      <w:r w:rsidRPr="00EC7334">
        <w:rPr>
          <w:rFonts w:ascii="Times New Roman" w:eastAsia="Times New Roman" w:hAnsi="Times New Roman"/>
          <w:sz w:val="28"/>
          <w:szCs w:val="28"/>
          <w:lang w:val="uk-UA"/>
        </w:rPr>
        <w:t xml:space="preserve">Придбання для Департаменту стратегічних розслідувань Управління стратегічних розслідувань в </w:t>
      </w:r>
      <w:r w:rsidRPr="00EC7334">
        <w:rPr>
          <w:rFonts w:ascii="Times New Roman" w:eastAsia="Times New Roman" w:hAnsi="Times New Roman"/>
          <w:bCs/>
          <w:sz w:val="28"/>
          <w:szCs w:val="28"/>
          <w:lang w:val="uk-UA"/>
        </w:rPr>
        <w:t>Київській області «Центру обслуговування підрозділів Національної поліції України»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а саме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службовим автотранспортом управління стратегічних розслідувань в Київській області.</w:t>
      </w:r>
    </w:p>
    <w:p w14:paraId="0CC1B2D6" w14:textId="77777777" w:rsidR="00EB343D" w:rsidRPr="00184B53" w:rsidRDefault="00EB343D" w:rsidP="00EB343D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7DF66E2A" w14:textId="77777777" w:rsidR="00EB343D" w:rsidRPr="00184B53" w:rsidRDefault="00EB343D" w:rsidP="00EB343D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71ED4AD3" w14:textId="77777777" w:rsidR="00EB343D" w:rsidRPr="00C274F8" w:rsidRDefault="00EB343D" w:rsidP="00EB343D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74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окращення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Pr="00E046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забезпечення належних умов праці працівників Управління стратегічних розслідувань в Київській області Департаменту стратегічних розслідувань НП України шляхом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забезпеченні службовим автотранспортом</w:t>
      </w:r>
    </w:p>
    <w:p w14:paraId="375C6D60" w14:textId="77777777" w:rsidR="00EB343D" w:rsidRPr="00184B53" w:rsidRDefault="00EB343D" w:rsidP="00EB343D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FDCC4ED" w14:textId="77777777" w:rsidR="00EB343D" w:rsidRPr="00184B53" w:rsidRDefault="00EB343D" w:rsidP="00EB343D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037BBC20" w14:textId="77777777" w:rsidR="00EB343D" w:rsidRPr="00184B53" w:rsidRDefault="00EB343D" w:rsidP="00EB343D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3CECCD33" w14:textId="77777777" w:rsidR="00EB343D" w:rsidRPr="00184B53" w:rsidRDefault="00EB343D" w:rsidP="00EB343D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6388F27F" w14:textId="77777777" w:rsidR="00EB343D" w:rsidRPr="00184B53" w:rsidRDefault="00EB343D" w:rsidP="00EB343D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17CBCB3B" w14:textId="77777777" w:rsidR="00EB343D" w:rsidRPr="009633FB" w:rsidRDefault="00EB343D" w:rsidP="00EB3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ується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 w:rsidRPr="00164A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  <w:r w:rsidRPr="00164A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00,0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заходу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чим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агальний обсяг фінанс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ових ресурсів для реалізації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оці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буде стано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вити 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85,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грн.,</w:t>
      </w:r>
      <w:r w:rsidRPr="009633F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004048CA" w14:textId="77777777" w:rsidR="00EB343D" w:rsidRPr="00184B53" w:rsidRDefault="00EB343D" w:rsidP="00EB343D">
      <w:pPr>
        <w:shd w:val="clear" w:color="auto" w:fill="FFFFFF"/>
        <w:spacing w:after="0" w:line="216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3D352342" w14:textId="77777777" w:rsidR="00EB343D" w:rsidRPr="00184B53" w:rsidRDefault="00EB343D" w:rsidP="00EB343D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3A966575" w14:textId="77777777" w:rsidR="00EB343D" w:rsidRPr="00184B53" w:rsidRDefault="00EB343D" w:rsidP="00EB343D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регіонального безпекового середовища на території Броварської громади шляхом забезпечення Броварське РУП ГУНП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>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36BF107F" w14:textId="77777777" w:rsidR="00EB343D" w:rsidRPr="00D5310B" w:rsidRDefault="00EB343D" w:rsidP="00EB343D">
      <w:pPr>
        <w:spacing w:line="228" w:lineRule="auto"/>
        <w:ind w:firstLine="3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C7334">
        <w:rPr>
          <w:rFonts w:ascii="Times New Roman" w:eastAsia="Times New Roman" w:hAnsi="Times New Roman"/>
          <w:sz w:val="28"/>
          <w:szCs w:val="28"/>
          <w:lang w:val="uk-UA"/>
        </w:rPr>
        <w:t xml:space="preserve">Придбання для Департаменту стратегічних розслідувань Управління стратегічних розслідувань в </w:t>
      </w:r>
      <w:r w:rsidRPr="00EC7334">
        <w:rPr>
          <w:rFonts w:ascii="Times New Roman" w:eastAsia="Times New Roman" w:hAnsi="Times New Roman"/>
          <w:bCs/>
          <w:sz w:val="28"/>
          <w:szCs w:val="28"/>
          <w:lang w:val="uk-UA"/>
        </w:rPr>
        <w:t>Київській області «Центру обслуговування підрозділів Національної поліції України»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а саме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службовим автотранспортом управління стратегічних розслідувань в Київській області.</w:t>
      </w:r>
    </w:p>
    <w:p w14:paraId="5AE8AD8E" w14:textId="77777777" w:rsidR="00EB343D" w:rsidRPr="00184B53" w:rsidRDefault="00EB343D" w:rsidP="00EB343D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2B56FD20" w14:textId="77777777" w:rsidR="00EB343D" w:rsidRPr="00184B53" w:rsidRDefault="00EB343D" w:rsidP="00EB343D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4339749D" w14:textId="77777777" w:rsidR="00EB343D" w:rsidRPr="00184B53" w:rsidRDefault="00EB343D" w:rsidP="00EB343D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E3B8986" w14:textId="77777777" w:rsidR="00EB343D" w:rsidRPr="00184B53" w:rsidRDefault="00EB343D" w:rsidP="00EB343D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1D178F08" w14:textId="77777777" w:rsidR="00EB343D" w:rsidRPr="00184B53" w:rsidRDefault="00EB343D" w:rsidP="00EB343D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2BD6E5F9" w14:textId="77777777" w:rsidR="00EB343D" w:rsidRPr="00B34F7F" w:rsidRDefault="00EB343D" w:rsidP="00EB343D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E41408B" w14:textId="77777777" w:rsidR="00EB343D" w:rsidRPr="00946C85" w:rsidRDefault="00EB343D" w:rsidP="00EB3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22"/>
        <w:gridCol w:w="993"/>
        <w:gridCol w:w="931"/>
        <w:gridCol w:w="21"/>
        <w:gridCol w:w="840"/>
        <w:gridCol w:w="861"/>
      </w:tblGrid>
      <w:tr w:rsidR="00EB343D" w:rsidRPr="00946C85" w14:paraId="6B8F92E5" w14:textId="77777777" w:rsidTr="00F82925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273" w14:textId="77777777" w:rsidR="00EB343D" w:rsidRPr="00946C85" w:rsidRDefault="00EB343D" w:rsidP="00F82925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790EACA7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6B91" w14:textId="77777777" w:rsidR="00EB343D" w:rsidRPr="00946C85" w:rsidRDefault="00EB343D" w:rsidP="00F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7EE7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4CF7" w14:textId="77777777" w:rsidR="00EB343D" w:rsidRPr="00946C85" w:rsidRDefault="00EB343D" w:rsidP="00F829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EB343D" w:rsidRPr="00946C85" w14:paraId="5C325677" w14:textId="77777777" w:rsidTr="00F82925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3BFF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5D21998D" w14:textId="77777777" w:rsidR="00EB343D" w:rsidRPr="00B30DD7" w:rsidRDefault="00EB343D" w:rsidP="00F829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00F" w14:textId="77777777" w:rsidR="00EB343D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15FF877D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</w:t>
            </w:r>
          </w:p>
          <w:p w14:paraId="06FD7997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4BA7" w14:textId="77777777" w:rsidR="00EB343D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Перелік заходів програми</w:t>
            </w:r>
          </w:p>
          <w:p w14:paraId="1C192F8B" w14:textId="77777777" w:rsidR="00EB343D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D41B43A" w14:textId="77777777" w:rsidR="00EB343D" w:rsidRDefault="00EB343D" w:rsidP="00F8292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__________________</w:t>
            </w:r>
          </w:p>
          <w:p w14:paraId="2CABC88C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55397488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18385ECC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45998656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2DC35CFF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3AD36E9D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матеріалів, гуми, запасних частин та послуг з технічного обслуговування і ремонту службових автомобілів;</w:t>
            </w:r>
          </w:p>
          <w:p w14:paraId="5C475DEB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38EAD4E4" w14:textId="77777777" w:rsidR="00EB343D" w:rsidRPr="002C2268" w:rsidRDefault="00EB343D" w:rsidP="00F82925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23F60479" w14:textId="77777777" w:rsidR="00EB343D" w:rsidRPr="00946C85" w:rsidRDefault="00EB343D" w:rsidP="00F8292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30166109" w14:textId="77777777" w:rsidR="00EB343D" w:rsidRPr="00946C85" w:rsidRDefault="00EB343D" w:rsidP="00F8292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042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31007396" w14:textId="77777777" w:rsidR="00EB343D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795F12A3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F5AEC8D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E31C871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6E3947C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3C40F38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388BDB1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5FE23426" w14:textId="77777777" w:rsidR="00EB343D" w:rsidRPr="00DE5DA7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3F77199" w14:textId="77777777" w:rsidR="00EB343D" w:rsidRPr="00DE5DA7" w:rsidRDefault="00EB343D" w:rsidP="00F8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3</w:t>
            </w: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686,4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9B40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58C9C795" w14:textId="77777777" w:rsidR="00EB343D" w:rsidRPr="00946C85" w:rsidRDefault="00EB343D" w:rsidP="00F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7718" w14:textId="77777777" w:rsidR="00EB343D" w:rsidRPr="00AA3E12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56B7B6FF" w14:textId="77777777" w:rsidR="00EB343D" w:rsidRPr="00AA3E12" w:rsidRDefault="00EB343D" w:rsidP="00F82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60F44853" w14:textId="77777777" w:rsidR="00EB343D" w:rsidRPr="00AA3E12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_______________</w:t>
            </w:r>
          </w:p>
          <w:p w14:paraId="16878361" w14:textId="77777777" w:rsidR="00EB343D" w:rsidRPr="00DE5DA7" w:rsidRDefault="00EB343D" w:rsidP="00F82925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D0F1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89EF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7163949A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EAD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45C7A786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8DC2" w14:textId="77777777" w:rsidR="00EB343D" w:rsidRPr="00946C85" w:rsidRDefault="00EB343D" w:rsidP="00F8292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20B5094B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EB343D" w:rsidRPr="00946C85" w14:paraId="50BD3BB6" w14:textId="77777777" w:rsidTr="00F82925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35E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1259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B8D2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DFC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364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9ACF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BFB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71D7EB6C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36F73C4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65B8DE79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003BB19C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0D19657F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225778FB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0C8EDC0" w14:textId="77777777" w:rsidR="00EB343D" w:rsidRPr="002C2268" w:rsidRDefault="00EB343D" w:rsidP="00F82925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0755884D" w14:textId="77777777" w:rsidR="00EB343D" w:rsidRPr="00946C85" w:rsidRDefault="00EB343D" w:rsidP="00F8292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775AADE0" w14:textId="77777777" w:rsidR="00EB343D" w:rsidRPr="00946C85" w:rsidRDefault="00EB343D" w:rsidP="00F8292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FE6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1DE4E3FB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10ADD89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8E1CA4E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91ADDCB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6BB64DA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4E18CA33" w14:textId="77777777" w:rsidR="00EB343D" w:rsidRPr="00946C85" w:rsidRDefault="00EB343D" w:rsidP="00F8292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98D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4FD3B397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079D78A2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F298AFC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7C5BEDD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837EB8B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5454035E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F1E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70407FF0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7579034F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3E80E7E8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724D9302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250DAADD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13 686,4</w:t>
            </w:r>
          </w:p>
          <w:p w14:paraId="1860B2EF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343D" w:rsidRPr="00946C85" w14:paraId="06B9435F" w14:textId="77777777" w:rsidTr="00F8292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A80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AC3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49DE5F66" w14:textId="77777777" w:rsidR="00EB343D" w:rsidRPr="00B30DD7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D9C" w14:textId="77777777" w:rsidR="00EB343D" w:rsidRPr="002C2268" w:rsidRDefault="00EB343D" w:rsidP="00F8292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2F57268B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3D6E797D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523785D4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3715F28E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6006F193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56E72E4" w14:textId="77777777" w:rsidR="00EB343D" w:rsidRPr="00B30DD7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793A4A2D" w14:textId="77777777" w:rsidR="00EB343D" w:rsidRPr="00946C85" w:rsidRDefault="00EB343D" w:rsidP="00F8292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6C6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F75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4A10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20BC2A7F" w14:textId="77777777" w:rsidR="00EB343D" w:rsidRPr="00B30DD7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614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21711318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9F653DE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49FC1E73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68290175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0829E3FD" w14:textId="77777777" w:rsidR="00EB343D" w:rsidRPr="002C2268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A1C0566" w14:textId="77777777" w:rsidR="00EB343D" w:rsidRPr="00B30DD7" w:rsidRDefault="00EB343D" w:rsidP="00F8292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30080581" w14:textId="77777777" w:rsidR="00EB343D" w:rsidRPr="00946C85" w:rsidRDefault="00EB343D" w:rsidP="00F8292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B79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Субвенція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бюджету.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0FC" w14:textId="77777777" w:rsidR="00EB343D" w:rsidRPr="002A0D21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6B9" w14:textId="77777777" w:rsidR="00EB343D" w:rsidRPr="00DE5DA7" w:rsidRDefault="00EB343D" w:rsidP="00F82925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2 600,0</w:t>
            </w:r>
          </w:p>
        </w:tc>
      </w:tr>
      <w:tr w:rsidR="00EB343D" w:rsidRPr="00946C85" w14:paraId="2B934660" w14:textId="77777777" w:rsidTr="00F8292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707" w14:textId="77777777" w:rsidR="00EB343D" w:rsidRPr="00DE5DA7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DE9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71F" w14:textId="77777777" w:rsidR="00EB343D" w:rsidRPr="002A0D21" w:rsidRDefault="00EB343D" w:rsidP="00F8292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bookmarkStart w:id="0" w:name="_Hlk183090471"/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Національної поліції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lastRenderedPageBreak/>
              <w:t>України</w:t>
            </w:r>
            <w:bookmarkEnd w:id="0"/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51EF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99,0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2AE" w14:textId="77777777" w:rsidR="00EB343D" w:rsidRPr="00946C8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36C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148" w14:textId="77777777" w:rsidR="00EB343D" w:rsidRPr="002A0D21" w:rsidRDefault="00EB343D" w:rsidP="00F8292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FB9" w14:textId="77777777" w:rsidR="00EB343D" w:rsidRPr="002A0D21" w:rsidRDefault="00EB343D" w:rsidP="00F8292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hAnsi="Times New Roman"/>
                <w:sz w:val="16"/>
                <w:szCs w:val="16"/>
              </w:rPr>
              <w:t>Місцевий</w:t>
            </w:r>
            <w:proofErr w:type="spellEnd"/>
            <w:r w:rsidRPr="002A0D2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  <w:p w14:paraId="0374B1BC" w14:textId="77777777" w:rsidR="00EB343D" w:rsidRPr="002A0D21" w:rsidRDefault="00EB343D" w:rsidP="00F82925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7B7" w14:textId="77777777" w:rsidR="00EB343D" w:rsidRPr="002A0D21" w:rsidRDefault="00EB343D" w:rsidP="00F8292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6B8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</w:tr>
      <w:tr w:rsidR="00EB343D" w:rsidRPr="00946C85" w14:paraId="03116EA5" w14:textId="77777777" w:rsidTr="00F8292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8925" w14:textId="77777777" w:rsidR="00EB343D" w:rsidRPr="00DE5DA7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3A18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28B" w14:textId="77777777" w:rsidR="00EB343D" w:rsidRPr="00DE5DA7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12D32E57" w14:textId="77777777" w:rsidR="00EB343D" w:rsidRPr="00DE5DA7" w:rsidRDefault="00EB343D" w:rsidP="00F8292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4AA569CA" w14:textId="77777777" w:rsidR="00EB343D" w:rsidRPr="00DE5DA7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E56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3421EEB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AA909DE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1EC6416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4C8830B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4225" w14:textId="77777777" w:rsidR="00EB343D" w:rsidRPr="00DE5DA7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6BE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6D92" w14:textId="77777777" w:rsidR="00EB343D" w:rsidRPr="00DE5DA7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5BB25CDE" w14:textId="77777777" w:rsidR="00EB343D" w:rsidRPr="00DE5DA7" w:rsidRDefault="00EB343D" w:rsidP="00F8292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64A1A0E4" w14:textId="77777777" w:rsidR="00EB343D" w:rsidRPr="00DE5DA7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286A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2C693F54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CAF44AB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AEA3514" w14:textId="77777777" w:rsidR="00EB343D" w:rsidRPr="00946C85" w:rsidRDefault="00EB343D" w:rsidP="00F82925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6031BC2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04C8CA3" w14:textId="77777777" w:rsidR="00EB343D" w:rsidRPr="00702E60" w:rsidRDefault="00EB343D" w:rsidP="00F8292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4AA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171BA97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30FFDDC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78AB3F1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F260847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11882ED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71B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0746E23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DB1FAB2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FEB7188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66F3357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4 500,0</w:t>
            </w:r>
          </w:p>
        </w:tc>
      </w:tr>
      <w:tr w:rsidR="00EB343D" w:rsidRPr="00946C85" w14:paraId="37CD32E3" w14:textId="77777777" w:rsidTr="00F8292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1D8" w14:textId="77777777" w:rsidR="00EB343D" w:rsidRPr="00CF1875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442" w14:textId="77777777" w:rsidR="00EB343D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22F" w14:textId="77777777" w:rsidR="00EB343D" w:rsidRPr="00FE2DFD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5 </w:t>
            </w:r>
            <w:r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5141A8BA" w14:textId="77777777" w:rsidR="00EB343D" w:rsidRPr="00FE2DFD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5EF2D7BD" w14:textId="77777777" w:rsidR="00EB343D" w:rsidRPr="00702E60" w:rsidRDefault="00EB343D" w:rsidP="00F82925">
            <w:pPr>
              <w:spacing w:after="0" w:line="228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447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38730BB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4656714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1302862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F8A0154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E988" w14:textId="77777777" w:rsidR="00EB343D" w:rsidRPr="00DE5DA7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BD2D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F15" w14:textId="77777777" w:rsidR="00EB343D" w:rsidRPr="00FE2DFD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5</w:t>
            </w:r>
            <w:r w:rsidRPr="00FE2DFD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18E28CA9" w14:textId="77777777" w:rsidR="00EB343D" w:rsidRPr="00FE2DFD" w:rsidRDefault="00EB343D" w:rsidP="00F8292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463AF5AD" w14:textId="77777777" w:rsidR="00EB343D" w:rsidRPr="00FE2DFD" w:rsidRDefault="00EB343D" w:rsidP="00F82925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639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31FA2385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43184D9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AC2695F" w14:textId="77777777" w:rsidR="00EB343D" w:rsidRPr="00946C85" w:rsidRDefault="00EB343D" w:rsidP="00F82925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F515AF8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F1BC6CB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667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C1BE9EE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5E9FEE4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CE449D8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CF1B536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F56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BA1D6DC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ABC8FFC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EEC9D20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654A1BA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</w:tr>
      <w:tr w:rsidR="00EB343D" w:rsidRPr="00946C85" w14:paraId="03086DAA" w14:textId="77777777" w:rsidTr="00F8292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1E5" w14:textId="77777777" w:rsidR="00EB343D" w:rsidRPr="004557C8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975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Регіонального Сервісного Центру ГСЦ МВС в Київській та Чернігівській областях (філія ГСЦ МВС)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A1E" w14:textId="77777777" w:rsidR="00EB343D" w:rsidRDefault="00EB343D" w:rsidP="00F82925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6.Придбання для Регіонального Сервісного Центру ГСЦ  МВС в Київській та Чернігівській областях (філія ГСЦ МВС)</w:t>
            </w:r>
          </w:p>
          <w:p w14:paraId="61DA6F13" w14:textId="77777777" w:rsidR="00EB343D" w:rsidRDefault="00EB343D" w:rsidP="00F82925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газопостачання.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79D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2D0613E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F2F4BA1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47563F6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688B39A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EF9E" w14:textId="77777777" w:rsidR="00EB343D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D9E" w14:textId="77777777" w:rsidR="00EB343D" w:rsidRPr="00A412F9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Регіонального Сервісного Центру ГСЦ МВС в Київській та Чернігівській областях (філія ГСЦ МВС)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93C" w14:textId="77777777" w:rsidR="00EB343D" w:rsidRDefault="00EB343D" w:rsidP="00F82925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6.Придбання для Регіонального Сервісного Центру ГСЦ  МВС в Київській та Чернігівській областях (філія ГСЦ МВС)</w:t>
            </w:r>
          </w:p>
          <w:p w14:paraId="5A5E6D89" w14:textId="77777777" w:rsidR="00EB343D" w:rsidRDefault="00EB343D" w:rsidP="00F82925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газопостачання,</w:t>
            </w:r>
          </w:p>
          <w:p w14:paraId="739CF955" w14:textId="77777777" w:rsidR="00EB343D" w:rsidRPr="00A412F9" w:rsidRDefault="00EB343D" w:rsidP="00F82925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провести ремонтні роботи з відновлення підлогового покриття в приміщенні ТСЦ МВС № 3243,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68A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34D1754B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28D8D12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B69C8AC" w14:textId="77777777" w:rsidR="00EB343D" w:rsidRPr="00946C85" w:rsidRDefault="00EB343D" w:rsidP="00F82925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4446638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F12565F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728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4EA51E8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C550C18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5BDD441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E848BCA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DD8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AC6CBE1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7884A5C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2997A2C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4F0C026" w14:textId="77777777" w:rsidR="00EB343D" w:rsidRPr="00DE5DA7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600,0</w:t>
            </w:r>
          </w:p>
        </w:tc>
      </w:tr>
      <w:tr w:rsidR="00EB343D" w:rsidRPr="00B51EC0" w14:paraId="23A3ECF1" w14:textId="77777777" w:rsidTr="00F8292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FE5" w14:textId="77777777" w:rsidR="00EB343D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CCB" w14:textId="77777777" w:rsidR="00EB343D" w:rsidRPr="00DE5DA7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0E2" w14:textId="77777777" w:rsidR="00EB343D" w:rsidRDefault="00EB343D" w:rsidP="00F82925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D39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CB8" w14:textId="77777777" w:rsidR="00EB343D" w:rsidRDefault="00EB343D" w:rsidP="00F82925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FCF" w14:textId="77777777" w:rsidR="00EB343D" w:rsidRPr="00E046A9" w:rsidRDefault="00EB343D" w:rsidP="00F8292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B51EC0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стратегічних розслідувань Управління стратегічних розслідувань в Київській області «Центр обслуговування підрозділів Національної поліції України»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E2E" w14:textId="77777777" w:rsidR="00EB343D" w:rsidRPr="00B51EC0" w:rsidRDefault="00EB343D" w:rsidP="00F82925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Придбання для Департаменту стратегічних розслідувань Управління стратегічних розслідувань в Київській області «Центр обслуговування підрозділів Національної поліції України»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D94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03E79BC7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74FDFEE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E4EA7F7" w14:textId="77777777" w:rsidR="00EB343D" w:rsidRPr="00946C85" w:rsidRDefault="00EB343D" w:rsidP="00F82925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A8EAE43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EBFF9CF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040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57C6039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F8456E7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306C0D9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5211202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+1 200,0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402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252B667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A2C42B2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F075FC2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8F17F0D" w14:textId="77777777" w:rsidR="00EB343D" w:rsidRDefault="00EB343D" w:rsidP="00F82925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1 2</w:t>
            </w:r>
            <w:r w:rsidRPr="00164AA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00,0</w:t>
            </w:r>
          </w:p>
        </w:tc>
      </w:tr>
      <w:tr w:rsidR="00EB343D" w:rsidRPr="00946C85" w14:paraId="36376668" w14:textId="77777777" w:rsidTr="00F8292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D82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7AC3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250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5A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5798" w14:textId="77777777" w:rsidR="00EB343D" w:rsidRPr="00946C85" w:rsidRDefault="00EB343D" w:rsidP="00F82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7E7" w14:textId="77777777" w:rsidR="00EB343D" w:rsidRPr="00946C85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AB5F" w14:textId="77777777" w:rsidR="00EB343D" w:rsidRPr="00702E60" w:rsidRDefault="00EB343D" w:rsidP="00F8292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+1 200,0-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4F47" w14:textId="77777777" w:rsidR="00EB343D" w:rsidRPr="00946C85" w:rsidRDefault="00EB343D" w:rsidP="00F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85,4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2B1" w14:textId="77777777" w:rsidR="00EB343D" w:rsidRPr="00946C85" w:rsidRDefault="00EB343D" w:rsidP="00F8292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094" w14:textId="77777777" w:rsidR="00EB343D" w:rsidRPr="00946C85" w:rsidRDefault="00EB343D" w:rsidP="00F8292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660790E" w14:textId="77777777" w:rsidR="00EB343D" w:rsidRPr="00946C85" w:rsidRDefault="00EB343D" w:rsidP="00EB343D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E10B653" w14:textId="77777777" w:rsidR="00EB343D" w:rsidRDefault="00EB343D" w:rsidP="00EB343D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222F5663" w14:textId="77777777" w:rsidR="00EB343D" w:rsidRDefault="00EB343D" w:rsidP="00EB343D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0D11CB57" w14:textId="77777777" w:rsidR="00EB343D" w:rsidRPr="00946C85" w:rsidRDefault="00EB343D" w:rsidP="00EB343D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637E924E" w14:textId="5C4D4A2D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869686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119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51975"/>
    <w:rsid w:val="00126B69"/>
    <w:rsid w:val="001A3FF0"/>
    <w:rsid w:val="00244FF9"/>
    <w:rsid w:val="003613A9"/>
    <w:rsid w:val="00361CD8"/>
    <w:rsid w:val="004A1FB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B343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550F"/>
  <w15:docId w15:val="{595701A8-BED8-4B07-A10F-052F289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7070</Words>
  <Characters>4031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2025-07-15T12:36:00Z</dcterms:modified>
</cp:coreProperties>
</file>