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ПВ-528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E16024" w14:paraId="5C916CD2" w14:textId="30FC44F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E16024" w14:paraId="6E2C2E53" w14:textId="58EFBBB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E16024"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E16024"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E16024" w:rsidP="00E16024" w14:paraId="3F8A61EB" w14:textId="77777777">
      <w:pPr>
        <w:spacing w:after="0" w:line="240" w:lineRule="auto"/>
        <w:jc w:val="center"/>
        <w:rPr>
          <w:rFonts w:ascii="Times New Roman" w:eastAsia="Times New Roman" w:hAnsi="Times New Roman" w:cs="Times New Roman"/>
          <w:b/>
          <w:sz w:val="28"/>
          <w:szCs w:val="28"/>
        </w:rPr>
      </w:pPr>
    </w:p>
    <w:p w:rsidR="00E16024" w:rsidRPr="00553C53" w:rsidP="00E16024" w14:paraId="10B6B239" w14:textId="46C99C9F">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E16024" w:rsidRPr="00E16024" w:rsidP="00E16024" w14:paraId="4BDFE034" w14:textId="77777777">
      <w:pPr>
        <w:spacing w:after="0" w:line="240" w:lineRule="auto"/>
        <w:jc w:val="center"/>
        <w:rPr>
          <w:rFonts w:ascii="Times New Roman" w:hAnsi="Times New Roman" w:cs="Times New Roman"/>
          <w:b/>
          <w:color w:val="000000" w:themeColor="text1"/>
          <w:sz w:val="28"/>
          <w:szCs w:val="28"/>
          <w:lang w:val="ru-RU"/>
        </w:rPr>
      </w:pPr>
      <w:r w:rsidRPr="002D6100">
        <w:rPr>
          <w:rFonts w:ascii="Times New Roman" w:eastAsia="Times New Roman" w:hAnsi="Times New Roman" w:cs="Times New Roman"/>
          <w:b/>
          <w:bCs/>
          <w:sz w:val="28"/>
          <w:szCs w:val="28"/>
          <w:lang w:eastAsia="en-US"/>
        </w:rPr>
        <w:t xml:space="preserve">до суду про </w:t>
      </w:r>
      <w:r w:rsidRPr="00884433">
        <w:rPr>
          <w:rFonts w:ascii="Times New Roman" w:eastAsia="Times New Roman" w:hAnsi="Times New Roman" w:cs="Times New Roman"/>
          <w:b/>
          <w:bCs/>
          <w:sz w:val="28"/>
          <w:szCs w:val="28"/>
          <w:lang w:eastAsia="en-US"/>
        </w:rPr>
        <w:t>доцільність</w:t>
      </w:r>
      <w:r w:rsidRPr="002D6100">
        <w:rPr>
          <w:rFonts w:ascii="Times New Roman" w:eastAsia="Times New Roman" w:hAnsi="Times New Roman" w:cs="Times New Roman"/>
          <w:b/>
          <w:bCs/>
          <w:sz w:val="28"/>
          <w:szCs w:val="28"/>
          <w:lang w:eastAsia="en-US"/>
        </w:rPr>
        <w:t xml:space="preserve"> </w:t>
      </w:r>
      <w:r w:rsidRPr="002D6100">
        <w:rPr>
          <w:rFonts w:ascii="Times New Roman" w:hAnsi="Times New Roman" w:cs="Times New Roman"/>
          <w:b/>
          <w:color w:val="000000" w:themeColor="text1"/>
          <w:sz w:val="28"/>
          <w:szCs w:val="28"/>
        </w:rPr>
        <w:t>позбавлення батьківських прав</w:t>
      </w:r>
    </w:p>
    <w:p w:rsidR="00E16024" w:rsidRPr="005851F9" w:rsidP="00E16024" w14:paraId="66A90284" w14:textId="77777777">
      <w:pPr>
        <w:spacing w:after="0" w:line="240" w:lineRule="auto"/>
        <w:ind w:firstLine="567"/>
        <w:jc w:val="center"/>
        <w:rPr>
          <w:rFonts w:ascii="Times New Roman" w:hAnsi="Times New Roman" w:cs="Times New Roman"/>
          <w:b/>
          <w:sz w:val="28"/>
          <w:szCs w:val="28"/>
        </w:rPr>
      </w:pPr>
      <w:r>
        <w:rPr>
          <w:rFonts w:ascii="Times New Roman" w:eastAsia="Times New Roman" w:hAnsi="Times New Roman" w:cs="Times New Roman"/>
          <w:b/>
          <w:bCs/>
          <w:sz w:val="28"/>
          <w:szCs w:val="28"/>
        </w:rPr>
        <w:t xml:space="preserve">*** та *** </w:t>
      </w:r>
      <w:r w:rsidRPr="005851F9">
        <w:rPr>
          <w:rFonts w:ascii="Times New Roman" w:eastAsia="Times New Roman" w:hAnsi="Times New Roman" w:cs="Times New Roman"/>
          <w:b/>
          <w:bCs/>
          <w:sz w:val="28"/>
          <w:szCs w:val="28"/>
        </w:rPr>
        <w:t xml:space="preserve">по відношенню до малолітнього сина, </w:t>
      </w:r>
      <w:r>
        <w:rPr>
          <w:rFonts w:ascii="Times New Roman" w:eastAsia="Times New Roman" w:hAnsi="Times New Roman" w:cs="Times New Roman"/>
          <w:b/>
          <w:bCs/>
          <w:sz w:val="28"/>
          <w:szCs w:val="28"/>
        </w:rPr>
        <w:t>***, *** р.н.</w:t>
      </w:r>
    </w:p>
    <w:p w:rsidR="00E16024" w:rsidP="00E16024" w14:paraId="7CD27F61" w14:textId="77777777">
      <w:pPr>
        <w:spacing w:after="0" w:line="240" w:lineRule="auto"/>
        <w:ind w:firstLine="567"/>
        <w:jc w:val="both"/>
        <w:rPr>
          <w:rFonts w:ascii="Times New Roman" w:hAnsi="Times New Roman" w:cs="Times New Roman"/>
          <w:sz w:val="28"/>
          <w:szCs w:val="28"/>
        </w:rPr>
      </w:pPr>
    </w:p>
    <w:p w:rsidR="00E16024" w:rsidP="00E16024" w14:paraId="326DAEFD" w14:textId="77777777">
      <w:pPr>
        <w:spacing w:after="0" w:line="240" w:lineRule="auto"/>
        <w:ind w:firstLine="567"/>
        <w:jc w:val="both"/>
        <w:rPr>
          <w:rFonts w:ascii="Times New Roman" w:hAnsi="Times New Roman" w:cs="Times New Roman"/>
          <w:sz w:val="28"/>
          <w:szCs w:val="28"/>
        </w:rPr>
      </w:pPr>
    </w:p>
    <w:p w:rsidR="00E16024" w:rsidP="00E16024" w14:paraId="34DEF867" w14:textId="01860F38">
      <w:pPr>
        <w:spacing w:after="0" w:line="240" w:lineRule="auto"/>
        <w:ind w:firstLine="567"/>
        <w:jc w:val="both"/>
        <w:rPr>
          <w:rFonts w:ascii="Times New Roman" w:eastAsia="Times New Roman" w:hAnsi="Times New Roman" w:cs="Times New Roman"/>
          <w:bCs/>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w:t>
      </w:r>
      <w:r w:rsidRPr="00662E40">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bCs/>
          <w:sz w:val="28"/>
          <w:szCs w:val="28"/>
        </w:rPr>
        <w:t>***</w:t>
      </w:r>
      <w:r w:rsidRPr="00AD0E0E">
        <w:rPr>
          <w:rFonts w:ascii="Times New Roman" w:eastAsia="Times New Roman" w:hAnsi="Times New Roman" w:cs="Times New Roman"/>
          <w:bCs/>
          <w:sz w:val="28"/>
          <w:szCs w:val="28"/>
        </w:rPr>
        <w:t xml:space="preserve"> та </w:t>
      </w:r>
      <w:r>
        <w:rPr>
          <w:rFonts w:ascii="Times New Roman" w:eastAsia="Times New Roman" w:hAnsi="Times New Roman" w:cs="Times New Roman"/>
          <w:bCs/>
          <w:sz w:val="28"/>
          <w:szCs w:val="28"/>
        </w:rPr>
        <w:t>***</w:t>
      </w:r>
      <w:r w:rsidRPr="00AD0E0E">
        <w:rPr>
          <w:rFonts w:ascii="Times New Roman" w:eastAsia="Times New Roman" w:hAnsi="Times New Roman" w:cs="Times New Roman"/>
          <w:bCs/>
          <w:sz w:val="28"/>
          <w:szCs w:val="28"/>
        </w:rPr>
        <w:t xml:space="preserve"> по відношенню до малолітнього сина, </w:t>
      </w:r>
      <w:r>
        <w:rPr>
          <w:rFonts w:ascii="Times New Roman" w:eastAsia="Times New Roman" w:hAnsi="Times New Roman" w:cs="Times New Roman"/>
          <w:bCs/>
          <w:sz w:val="28"/>
          <w:szCs w:val="28"/>
        </w:rPr>
        <w:t>***, *** р.н.</w:t>
      </w:r>
      <w:r w:rsidRPr="00AD0E0E">
        <w:rPr>
          <w:rFonts w:ascii="Times New Roman" w:eastAsia="Times New Roman" w:hAnsi="Times New Roman" w:cs="Times New Roman"/>
          <w:bCs/>
          <w:sz w:val="28"/>
          <w:szCs w:val="28"/>
        </w:rPr>
        <w:t xml:space="preserve"> </w:t>
      </w:r>
    </w:p>
    <w:p w:rsidR="00E16024" w:rsidRPr="007F5AD0" w:rsidP="00E16024" w14:paraId="68EC4EB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16024" w:rsidRPr="00AD0E0E" w:rsidP="00E16024" w14:paraId="4C95F297"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квітня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 xml:space="preserve">в службі у справах дітей Броварської міської ради Броварського району Київської області (далі – Служба) </w:t>
      </w:r>
      <w:r w:rsidRPr="00AD0E0E">
        <w:rPr>
          <w:rFonts w:ascii="Times New Roman" w:eastAsia="Times New Roman" w:hAnsi="Times New Roman" w:cs="Times New Roman"/>
          <w:sz w:val="28"/>
          <w:szCs w:val="28"/>
        </w:rPr>
        <w:t>на обліку дітей, які перебувають</w:t>
      </w:r>
      <w:r>
        <w:rPr>
          <w:rFonts w:ascii="Times New Roman" w:eastAsia="Times New Roman" w:hAnsi="Times New Roman" w:cs="Times New Roman"/>
          <w:sz w:val="28"/>
          <w:szCs w:val="28"/>
        </w:rPr>
        <w:t xml:space="preserve"> у складних життєвих обставинах</w:t>
      </w:r>
      <w:r w:rsidRPr="00AD0E0E">
        <w:rPr>
          <w:rFonts w:ascii="Times New Roman" w:eastAsia="Times New Roman" w:hAnsi="Times New Roman" w:cs="Times New Roman"/>
          <w:sz w:val="28"/>
          <w:szCs w:val="28"/>
        </w:rPr>
        <w:t xml:space="preserve"> перебуває малолітній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р.н. (свідоцтво про народження: серія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видане </w:t>
      </w:r>
      <w:r>
        <w:rPr>
          <w:rFonts w:ascii="Times New Roman" w:eastAsia="Times New Roman" w:hAnsi="Times New Roman" w:cs="Times New Roman"/>
          <w:bCs/>
          <w:sz w:val="28"/>
          <w:szCs w:val="28"/>
        </w:rPr>
        <w:t xml:space="preserve"> *** </w:t>
      </w:r>
      <w:r w:rsidRPr="00AD0E0E">
        <w:rPr>
          <w:rFonts w:ascii="Times New Roman" w:eastAsia="Times New Roman" w:hAnsi="Times New Roman" w:cs="Times New Roman"/>
          <w:sz w:val="28"/>
          <w:szCs w:val="28"/>
        </w:rPr>
        <w:t xml:space="preserve">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w:t>
      </w:r>
      <w:r>
        <w:rPr>
          <w:rFonts w:ascii="Times New Roman" w:eastAsia="Times New Roman" w:hAnsi="Times New Roman" w:cs="Times New Roman"/>
          <w:sz w:val="28"/>
          <w:szCs w:val="28"/>
        </w:rPr>
        <w:t xml:space="preserve">                  </w:t>
      </w:r>
      <w:r w:rsidRPr="00AD0E0E">
        <w:rPr>
          <w:rFonts w:ascii="Times New Roman" w:eastAsia="Times New Roman" w:hAnsi="Times New Roman" w:cs="Times New Roman"/>
          <w:sz w:val="28"/>
          <w:szCs w:val="28"/>
        </w:rPr>
        <w:t>(м. Київ)</w:t>
      </w:r>
      <w:r w:rsidRPr="00CC650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у зв’язку з проживанням дитини в сім’ї, у якій батьки ухиляються від виконання своїх батьківських обов’язків.</w:t>
      </w:r>
    </w:p>
    <w:p w:rsidR="00E16024" w:rsidRPr="00AD0E0E" w:rsidP="00E16024" w14:paraId="2F8878B4"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Матір дитини,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р.н. (паспорт громадянина України: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зареєстрована за адресою: вулиця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будинок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 квартира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місто</w:t>
      </w:r>
      <w:r w:rsidRPr="00AD0E0E">
        <w:rPr>
          <w:rFonts w:ascii="Times New Roman" w:eastAsia="Times New Roman" w:hAnsi="Times New Roman" w:cs="Times New Roman"/>
          <w:sz w:val="28"/>
          <w:szCs w:val="28"/>
        </w:rPr>
        <w:t xml:space="preserve"> Бровари, Броварський район, Київська область, а фактично прожив</w:t>
      </w:r>
      <w:r>
        <w:rPr>
          <w:rFonts w:ascii="Times New Roman" w:eastAsia="Times New Roman" w:hAnsi="Times New Roman" w:cs="Times New Roman"/>
          <w:sz w:val="28"/>
          <w:szCs w:val="28"/>
        </w:rPr>
        <w:t xml:space="preserve">ає за адресою: вулиця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будинок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квартира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місто</w:t>
      </w:r>
      <w:r w:rsidRPr="00AD0E0E">
        <w:rPr>
          <w:rFonts w:ascii="Times New Roman" w:eastAsia="Times New Roman" w:hAnsi="Times New Roman" w:cs="Times New Roman"/>
          <w:sz w:val="28"/>
          <w:szCs w:val="28"/>
        </w:rPr>
        <w:t xml:space="preserve"> Бровари, Броварський район, Київська область.</w:t>
      </w:r>
    </w:p>
    <w:p w:rsidR="00E16024" w:rsidRPr="00AD0E0E" w:rsidP="00E16024" w14:paraId="218B4FCF"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перебуває в офіційному шлюбі </w:t>
      </w:r>
      <w:r w:rsidRPr="00AD0E0E">
        <w:rPr>
          <w:rFonts w:ascii="Times New Roman" w:eastAsia="Times New Roman" w:hAnsi="Times New Roman" w:cs="Times New Roman"/>
          <w:sz w:val="28"/>
          <w:szCs w:val="28"/>
        </w:rPr>
        <w:t xml:space="preserve">з громадянином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(свідоцтво про шлюб: серія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видане </w:t>
      </w:r>
      <w:r>
        <w:rPr>
          <w:rFonts w:ascii="Times New Roman" w:eastAsia="Times New Roman" w:hAnsi="Times New Roman" w:cs="Times New Roman"/>
          <w:bCs/>
          <w:sz w:val="28"/>
          <w:szCs w:val="28"/>
        </w:rPr>
        <w:t xml:space="preserve"> *** </w:t>
      </w:r>
      <w:r w:rsidRPr="00AD0E0E">
        <w:rPr>
          <w:rFonts w:ascii="Times New Roman" w:eastAsia="Times New Roman" w:hAnsi="Times New Roman" w:cs="Times New Roman"/>
          <w:sz w:val="28"/>
          <w:szCs w:val="28"/>
        </w:rPr>
        <w:t>відділом державної реєс</w:t>
      </w:r>
      <w:r>
        <w:rPr>
          <w:rFonts w:ascii="Times New Roman" w:eastAsia="Times New Roman" w:hAnsi="Times New Roman" w:cs="Times New Roman"/>
          <w:sz w:val="28"/>
          <w:szCs w:val="28"/>
        </w:rPr>
        <w:t xml:space="preserve">трації актів цивільного стану у </w:t>
      </w:r>
      <w:r w:rsidRPr="00AD0E0E">
        <w:rPr>
          <w:rFonts w:ascii="Times New Roman" w:eastAsia="Times New Roman" w:hAnsi="Times New Roman" w:cs="Times New Roman"/>
          <w:sz w:val="28"/>
          <w:szCs w:val="28"/>
        </w:rPr>
        <w:t>місті Києві Центрального міжрегіонального управління Міністерства юстиції (м. Київ)</w:t>
      </w:r>
      <w:r w:rsidRPr="00CC650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w:t>
      </w:r>
    </w:p>
    <w:p w:rsidR="00E16024" w:rsidRPr="00AD0E0E" w:rsidP="00E16024" w14:paraId="78817770"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веде асоціальний спосіб життя, має візуальні ознаки споживача наркотичних речовин. Також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є матір’ю ще чотирьох дітей: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р.н.,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р.н.,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р.н., та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р.н., відносно яких рішенням Броварського міськрайонного суду Київської області від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вона </w:t>
      </w:r>
      <w:r>
        <w:rPr>
          <w:rFonts w:ascii="Times New Roman" w:eastAsia="Times New Roman" w:hAnsi="Times New Roman" w:cs="Times New Roman"/>
          <w:sz w:val="28"/>
          <w:szCs w:val="28"/>
        </w:rPr>
        <w:t>була позбавлена батьківських прав</w:t>
      </w:r>
      <w:r w:rsidRPr="00AD0E0E">
        <w:rPr>
          <w:rFonts w:ascii="Times New Roman" w:eastAsia="Times New Roman" w:hAnsi="Times New Roman" w:cs="Times New Roman"/>
          <w:sz w:val="28"/>
          <w:szCs w:val="28"/>
        </w:rPr>
        <w:t>.</w:t>
      </w:r>
    </w:p>
    <w:p w:rsidR="00E16024" w:rsidRPr="00AD0E0E" w:rsidP="00E16024" w14:paraId="19CFE938"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Народивши п’яту дитину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лютого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року,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вчасно не оформила свідоцтво про народження. </w:t>
      </w:r>
      <w:r>
        <w:rPr>
          <w:rFonts w:ascii="Times New Roman" w:eastAsia="Times New Roman" w:hAnsi="Times New Roman" w:cs="Times New Roman"/>
          <w:sz w:val="28"/>
          <w:szCs w:val="28"/>
        </w:rPr>
        <w:t xml:space="preserve">З її слів, </w:t>
      </w:r>
      <w:r w:rsidRPr="00AD0E0E">
        <w:rPr>
          <w:rFonts w:ascii="Times New Roman" w:eastAsia="Times New Roman" w:hAnsi="Times New Roman" w:cs="Times New Roman"/>
          <w:sz w:val="28"/>
          <w:szCs w:val="28"/>
        </w:rPr>
        <w:t>офіційний чоловік</w:t>
      </w:r>
      <w:r>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не є біологічним батьком її меншого сина та не знає про його народження.</w:t>
      </w:r>
    </w:p>
    <w:p w:rsidR="00E16024" w:rsidRPr="00AD0E0E" w:rsidP="00E16024" w14:paraId="5832C19D"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Сім’я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перебуває під соціальним супроводом центру соціальних служб Броварської міської ради Броварського району Київської області (далі –</w:t>
      </w:r>
      <w:r>
        <w:rPr>
          <w:rFonts w:ascii="Times New Roman" w:eastAsia="Times New Roman" w:hAnsi="Times New Roman" w:cs="Times New Roman"/>
          <w:sz w:val="28"/>
          <w:szCs w:val="28"/>
        </w:rPr>
        <w:t xml:space="preserve"> </w:t>
      </w:r>
      <w:r w:rsidRPr="00AD0E0E">
        <w:rPr>
          <w:rFonts w:ascii="Times New Roman" w:eastAsia="Times New Roman" w:hAnsi="Times New Roman" w:cs="Times New Roman"/>
          <w:sz w:val="28"/>
          <w:szCs w:val="28"/>
        </w:rPr>
        <w:t xml:space="preserve">Центр). Відповідно до акту оцінки потреб сім’ї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складеного</w:t>
      </w:r>
      <w:r w:rsidRPr="00AD0E0E">
        <w:rPr>
          <w:rFonts w:ascii="Times New Roman" w:eastAsia="Times New Roman" w:hAnsi="Times New Roman" w:cs="Times New Roman"/>
          <w:sz w:val="28"/>
          <w:szCs w:val="28"/>
        </w:rPr>
        <w:t xml:space="preserve"> фахівцем Центру у період </w:t>
      </w:r>
      <w:r>
        <w:rPr>
          <w:rFonts w:ascii="Times New Roman" w:eastAsia="Times New Roman" w:hAnsi="Times New Roman" w:cs="Times New Roman"/>
          <w:sz w:val="28"/>
          <w:szCs w:val="28"/>
        </w:rPr>
        <w:t>і</w:t>
      </w:r>
      <w:r w:rsidRPr="00AD0E0E">
        <w:rPr>
          <w:rFonts w:ascii="Times New Roman" w:eastAsia="Times New Roman" w:hAnsi="Times New Roman" w:cs="Times New Roman"/>
          <w:sz w:val="28"/>
          <w:szCs w:val="28"/>
        </w:rPr>
        <w:t>з 04 по 11 березня 2025 року</w:t>
      </w:r>
      <w:r>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 xml:space="preserve"> випадок кваліфіковано, як складний. Родині надаються соціальні послуги: соціальний супровід, консультування, представництво інтересів, соціальна профілактика, натуральна допомога та інформування, за потребою. </w:t>
      </w:r>
    </w:p>
    <w:p w:rsidR="00E16024" w:rsidRPr="00AD0E0E" w:rsidP="00E16024" w14:paraId="2E3A8DAF"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Як стало відомо спеціалістам Служби, </w:t>
      </w:r>
      <w:r w:rsidRPr="00AD0E0E">
        <w:rPr>
          <w:rFonts w:ascii="Times New Roman" w:eastAsia="Times New Roman" w:hAnsi="Times New Roman" w:cs="Times New Roman"/>
          <w:sz w:val="28"/>
          <w:szCs w:val="28"/>
        </w:rPr>
        <w:t xml:space="preserve">01 квітня 2025 року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залишила дитину на свою матір та </w:t>
      </w:r>
      <w:r w:rsidRPr="00AD0E0E">
        <w:rPr>
          <w:rFonts w:ascii="Times New Roman" w:eastAsia="Times New Roman" w:hAnsi="Times New Roman" w:cs="Times New Roman"/>
          <w:sz w:val="28"/>
          <w:szCs w:val="28"/>
        </w:rPr>
        <w:t xml:space="preserve">пішла з дому </w:t>
      </w:r>
      <w:r>
        <w:rPr>
          <w:rFonts w:ascii="Times New Roman" w:eastAsia="Times New Roman" w:hAnsi="Times New Roman" w:cs="Times New Roman"/>
          <w:sz w:val="28"/>
          <w:szCs w:val="28"/>
        </w:rPr>
        <w:t>в невідомому напрямку</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й</w:t>
      </w:r>
      <w:r w:rsidRPr="00AD0E0E">
        <w:rPr>
          <w:rFonts w:ascii="Times New Roman" w:eastAsia="Times New Roman" w:hAnsi="Times New Roman" w:cs="Times New Roman"/>
          <w:sz w:val="28"/>
          <w:szCs w:val="28"/>
        </w:rPr>
        <w:t xml:space="preserve"> перестала виходити на телефонний зв’язок.</w:t>
      </w:r>
    </w:p>
    <w:p w:rsidR="00E16024" w:rsidRPr="00AD0E0E" w:rsidP="00E16024" w14:paraId="175A50C3"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квітня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року було складено акт органу внутрішніх справ України та закладу охорони здоров’я України про підкинуту чи знайдену дитину та її доставку. Новонародженого сина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у якого на той час не було свідоцтва про народження, було влаштовано до КНП «Броварська багатопрофільна клінічна лікарня» територіальних громад Броварського району Київської області.</w:t>
      </w:r>
    </w:p>
    <w:p w:rsidR="00E16024" w:rsidRPr="00AD0E0E" w:rsidP="00E16024" w14:paraId="7ED908AD"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r>
      <w:r>
        <w:rPr>
          <w:rFonts w:ascii="Times New Roman" w:eastAsia="Times New Roman" w:hAnsi="Times New Roman" w:cs="Times New Roman"/>
          <w:sz w:val="28"/>
          <w:szCs w:val="28"/>
        </w:rPr>
        <w:t>04 квітня 2025 року</w:t>
      </w:r>
      <w:r w:rsidRPr="00AD0E0E">
        <w:rPr>
          <w:rFonts w:ascii="Times New Roman" w:eastAsia="Times New Roman" w:hAnsi="Times New Roman" w:cs="Times New Roman"/>
          <w:sz w:val="28"/>
          <w:szCs w:val="28"/>
        </w:rPr>
        <w:t xml:space="preserve"> за сприяння працівників поліції, спеціалістам</w:t>
      </w:r>
      <w:r>
        <w:rPr>
          <w:rFonts w:ascii="Times New Roman" w:eastAsia="Times New Roman" w:hAnsi="Times New Roman" w:cs="Times New Roman"/>
          <w:sz w:val="28"/>
          <w:szCs w:val="28"/>
        </w:rPr>
        <w:t xml:space="preserve"> Служби</w:t>
      </w:r>
      <w:r w:rsidRPr="00AD0E0E">
        <w:rPr>
          <w:rFonts w:ascii="Times New Roman" w:eastAsia="Times New Roman" w:hAnsi="Times New Roman" w:cs="Times New Roman"/>
          <w:sz w:val="28"/>
          <w:szCs w:val="28"/>
        </w:rPr>
        <w:t xml:space="preserve"> вдалося вийти на контакт із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та доставити її до Броварського відділу державної реєст</w:t>
      </w:r>
      <w:r>
        <w:rPr>
          <w:rFonts w:ascii="Times New Roman" w:eastAsia="Times New Roman" w:hAnsi="Times New Roman" w:cs="Times New Roman"/>
          <w:sz w:val="28"/>
          <w:szCs w:val="28"/>
        </w:rPr>
        <w:t>р</w:t>
      </w:r>
      <w:r w:rsidRPr="00AD0E0E">
        <w:rPr>
          <w:rFonts w:ascii="Times New Roman" w:eastAsia="Times New Roman" w:hAnsi="Times New Roman" w:cs="Times New Roman"/>
          <w:sz w:val="28"/>
          <w:szCs w:val="28"/>
        </w:rPr>
        <w:t xml:space="preserve">ації актів цивільного стану у Броварському районі Київської області Центрального міжрегіонального управління міністерства юстиції </w:t>
      </w:r>
      <w:r>
        <w:rPr>
          <w:rFonts w:ascii="Times New Roman" w:eastAsia="Times New Roman" w:hAnsi="Times New Roman" w:cs="Times New Roman"/>
          <w:sz w:val="28"/>
          <w:szCs w:val="28"/>
        </w:rPr>
        <w:t xml:space="preserve">                     </w:t>
      </w:r>
      <w:r w:rsidRPr="00AD0E0E">
        <w:rPr>
          <w:rFonts w:ascii="Times New Roman" w:eastAsia="Times New Roman" w:hAnsi="Times New Roman" w:cs="Times New Roman"/>
          <w:sz w:val="28"/>
          <w:szCs w:val="28"/>
        </w:rPr>
        <w:t>(м. Київ), де їй було надано консультацію щодо оформлення свідоцтва про народження дитини.</w:t>
      </w:r>
    </w:p>
    <w:p w:rsidR="00E16024" w:rsidRPr="00AD0E0E" w:rsidP="00E16024" w14:paraId="672ECBC2" w14:textId="77777777">
      <w:pPr>
        <w:spacing w:after="0" w:line="240" w:lineRule="auto"/>
        <w:ind w:firstLine="567"/>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 xml:space="preserve">На заяву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від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виконавчим комітетом Броварської міської ради Броварського району Київської області було </w:t>
      </w:r>
      <w:r>
        <w:rPr>
          <w:rFonts w:ascii="Times New Roman" w:eastAsia="Times New Roman" w:hAnsi="Times New Roman" w:cs="Times New Roman"/>
          <w:sz w:val="28"/>
          <w:szCs w:val="28"/>
        </w:rPr>
        <w:t>надано</w:t>
      </w:r>
      <w:r w:rsidRPr="00AD0E0E">
        <w:rPr>
          <w:rFonts w:ascii="Times New Roman" w:eastAsia="Times New Roman" w:hAnsi="Times New Roman" w:cs="Times New Roman"/>
          <w:sz w:val="28"/>
          <w:szCs w:val="28"/>
        </w:rPr>
        <w:t xml:space="preserve"> рішення від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«Про визначення прізвища та імені дитини». 16 квітня 2025 року малолітньому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було оформлено свідоцтво про народження.</w:t>
      </w:r>
    </w:p>
    <w:p w:rsidR="00E16024" w:rsidRPr="00AD0E0E" w:rsidP="00E16024" w14:paraId="094BB582" w14:textId="77777777">
      <w:pPr>
        <w:spacing w:after="0" w:line="240" w:lineRule="auto"/>
        <w:ind w:firstLine="567"/>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 xml:space="preserve">07 квітня 2025 року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звернулася з письмовою заявою до Служби щодо тимчасового влаштування на три</w:t>
      </w:r>
      <w:r>
        <w:rPr>
          <w:rFonts w:ascii="Times New Roman" w:eastAsia="Times New Roman" w:hAnsi="Times New Roman" w:cs="Times New Roman"/>
          <w:sz w:val="28"/>
          <w:szCs w:val="28"/>
        </w:rPr>
        <w:t xml:space="preserve"> місяці її новонародженого сина</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сім’ю патронатного вихователя</w:t>
      </w:r>
      <w:r w:rsidRPr="00AD0E0E">
        <w:rPr>
          <w:rFonts w:ascii="Times New Roman" w:eastAsia="Times New Roman" w:hAnsi="Times New Roman" w:cs="Times New Roman"/>
          <w:sz w:val="28"/>
          <w:szCs w:val="28"/>
        </w:rPr>
        <w:t xml:space="preserve"> на час подолання </w:t>
      </w:r>
      <w:r>
        <w:rPr>
          <w:rFonts w:ascii="Times New Roman" w:eastAsia="Times New Roman" w:hAnsi="Times New Roman" w:cs="Times New Roman"/>
          <w:sz w:val="28"/>
          <w:szCs w:val="28"/>
        </w:rPr>
        <w:t xml:space="preserve">нею </w:t>
      </w:r>
      <w:r w:rsidRPr="00AD0E0E">
        <w:rPr>
          <w:rFonts w:ascii="Times New Roman" w:eastAsia="Times New Roman" w:hAnsi="Times New Roman" w:cs="Times New Roman"/>
          <w:sz w:val="28"/>
          <w:szCs w:val="28"/>
        </w:rPr>
        <w:t>складних життєвих обставин.</w:t>
      </w:r>
    </w:p>
    <w:p w:rsidR="00E16024" w:rsidRPr="00AD0E0E" w:rsidP="00E16024" w14:paraId="387F0283"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Рішенням виконавчого комітету Броварської міської ради Броварського району Київської області від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було влаштовано</w:t>
      </w:r>
      <w:r w:rsidRPr="00AD0E0E">
        <w:rPr>
          <w:rFonts w:ascii="Times New Roman" w:eastAsia="Times New Roman" w:hAnsi="Times New Roman" w:cs="Times New Roman"/>
          <w:sz w:val="28"/>
          <w:szCs w:val="28"/>
        </w:rPr>
        <w:t xml:space="preserve"> в сім’ю патронатног</w:t>
      </w:r>
      <w:r>
        <w:rPr>
          <w:rFonts w:ascii="Times New Roman" w:eastAsia="Times New Roman" w:hAnsi="Times New Roman" w:cs="Times New Roman"/>
          <w:sz w:val="28"/>
          <w:szCs w:val="28"/>
        </w:rPr>
        <w:t xml:space="preserve">о вихователя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на період із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травня по</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серпня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року на час подолання матір’ю дитини,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складних життєвих обставин. </w:t>
      </w:r>
    </w:p>
    <w:p w:rsidR="00E16024" w:rsidRPr="00AD0E0E" w:rsidP="00E16024" w14:paraId="7B901D99"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квітня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року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звернулася з письмовою заявою до Броварського РУП ГУ НП в Київській області про встановлення місця </w:t>
      </w:r>
      <w:r>
        <w:rPr>
          <w:rFonts w:ascii="Times New Roman" w:eastAsia="Times New Roman" w:hAnsi="Times New Roman" w:cs="Times New Roman"/>
          <w:sz w:val="28"/>
          <w:szCs w:val="28"/>
        </w:rPr>
        <w:t xml:space="preserve">перебування її чоловіка,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травня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 xml:space="preserve">було </w:t>
      </w:r>
      <w:r w:rsidRPr="00AD0E0E">
        <w:rPr>
          <w:rFonts w:ascii="Times New Roman" w:eastAsia="Times New Roman" w:hAnsi="Times New Roman" w:cs="Times New Roman"/>
          <w:sz w:val="28"/>
          <w:szCs w:val="28"/>
        </w:rPr>
        <w:t>отримано відповідь, що в ході проведення перевірки вст</w:t>
      </w:r>
      <w:r>
        <w:rPr>
          <w:rFonts w:ascii="Times New Roman" w:eastAsia="Times New Roman" w:hAnsi="Times New Roman" w:cs="Times New Roman"/>
          <w:sz w:val="28"/>
          <w:szCs w:val="28"/>
        </w:rPr>
        <w:t xml:space="preserve">ановити місце перебування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не представилося</w:t>
      </w:r>
      <w:r w:rsidRPr="00AD0E0E">
        <w:rPr>
          <w:rFonts w:ascii="Times New Roman" w:eastAsia="Times New Roman" w:hAnsi="Times New Roman" w:cs="Times New Roman"/>
          <w:sz w:val="28"/>
          <w:szCs w:val="28"/>
        </w:rPr>
        <w:t xml:space="preserve"> можливим.</w:t>
      </w:r>
    </w:p>
    <w:p w:rsidR="00E16024" w:rsidRPr="00AD0E0E" w:rsidP="00E16024" w14:paraId="62CC77C2"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02 травня 2025 року </w:t>
      </w:r>
      <w:r>
        <w:rPr>
          <w:rFonts w:ascii="Times New Roman" w:eastAsia="Times New Roman" w:hAnsi="Times New Roman" w:cs="Times New Roman"/>
          <w:sz w:val="28"/>
          <w:szCs w:val="28"/>
        </w:rPr>
        <w:t>спеціалістом Служби було</w:t>
      </w:r>
      <w:r w:rsidRPr="00AD0E0E">
        <w:rPr>
          <w:rFonts w:ascii="Times New Roman" w:eastAsia="Times New Roman" w:hAnsi="Times New Roman" w:cs="Times New Roman"/>
          <w:sz w:val="28"/>
          <w:szCs w:val="28"/>
        </w:rPr>
        <w:t xml:space="preserve"> направлен</w:t>
      </w:r>
      <w:r>
        <w:rPr>
          <w:rFonts w:ascii="Times New Roman" w:eastAsia="Times New Roman" w:hAnsi="Times New Roman" w:cs="Times New Roman"/>
          <w:sz w:val="28"/>
          <w:szCs w:val="28"/>
        </w:rPr>
        <w:t>о</w:t>
      </w:r>
      <w:r w:rsidRPr="00AD0E0E">
        <w:rPr>
          <w:rFonts w:ascii="Times New Roman" w:eastAsia="Times New Roman" w:hAnsi="Times New Roman" w:cs="Times New Roman"/>
          <w:sz w:val="28"/>
          <w:szCs w:val="28"/>
        </w:rPr>
        <w:t xml:space="preserve"> лист Надзвичайному і Повноваженому Послу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щодо встановлення місця перебування батька дитини,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p>
    <w:p w:rsidR="00E16024" w:rsidRPr="00AD0E0E" w:rsidP="00E16024" w14:paraId="591B2D02"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Відповідно акту про факт передачі дитини від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 xml:space="preserve"> малолітнього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р.н., </w:t>
      </w:r>
      <w:r>
        <w:rPr>
          <w:rFonts w:ascii="Times New Roman" w:eastAsia="Times New Roman" w:hAnsi="Times New Roman" w:cs="Times New Roman"/>
          <w:sz w:val="28"/>
          <w:szCs w:val="28"/>
        </w:rPr>
        <w:t xml:space="preserve">було </w:t>
      </w:r>
      <w:r w:rsidRPr="00AD0E0E">
        <w:rPr>
          <w:rFonts w:ascii="Times New Roman" w:eastAsia="Times New Roman" w:hAnsi="Times New Roman" w:cs="Times New Roman"/>
          <w:sz w:val="28"/>
          <w:szCs w:val="28"/>
        </w:rPr>
        <w:t xml:space="preserve">передано </w:t>
      </w:r>
      <w:r>
        <w:rPr>
          <w:rFonts w:ascii="Times New Roman" w:eastAsia="Times New Roman" w:hAnsi="Times New Roman" w:cs="Times New Roman"/>
          <w:sz w:val="28"/>
          <w:szCs w:val="28"/>
        </w:rPr>
        <w:t xml:space="preserve">патронатному вихователю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на підставі рішення виконавчого комітету Броварської міської ради Броварського району Київської області від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w:t>
      </w:r>
    </w:p>
    <w:p w:rsidR="00E16024" w:rsidRPr="00AD0E0E" w:rsidP="00E16024" w14:paraId="029A9646"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Згідно інформаційно-комунікаційної системи «Інформаційний портал Національної поліції України»,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притягувалас</w:t>
      </w:r>
      <w:r>
        <w:rPr>
          <w:rFonts w:ascii="Times New Roman" w:eastAsia="Times New Roman" w:hAnsi="Times New Roman" w:cs="Times New Roman"/>
          <w:sz w:val="28"/>
          <w:szCs w:val="28"/>
        </w:rPr>
        <w:t>я</w:t>
      </w:r>
      <w:r w:rsidRPr="00AD0E0E">
        <w:rPr>
          <w:rFonts w:ascii="Times New Roman" w:eastAsia="Times New Roman" w:hAnsi="Times New Roman" w:cs="Times New Roman"/>
          <w:sz w:val="28"/>
          <w:szCs w:val="28"/>
        </w:rPr>
        <w:t xml:space="preserve"> до адміністративної відповідальності:</w:t>
      </w:r>
    </w:p>
    <w:p w:rsidR="00E16024" w:rsidRPr="00AD0E0E" w:rsidP="00E16024" w14:paraId="7F83A829" w14:textId="77777777">
      <w:pPr>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за частиною першою статті 184 КУпАП (судом винесено рішення та накладено адміністрат</w:t>
      </w:r>
      <w:r>
        <w:rPr>
          <w:rFonts w:ascii="Times New Roman" w:eastAsia="Times New Roman" w:hAnsi="Times New Roman" w:cs="Times New Roman"/>
          <w:sz w:val="28"/>
          <w:szCs w:val="28"/>
        </w:rPr>
        <w:t>ивне стягнення у вигляді штрафу</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AD0E0E">
        <w:rPr>
          <w:rFonts w:ascii="Times New Roman" w:eastAsia="Times New Roman" w:hAnsi="Times New Roman" w:cs="Times New Roman"/>
          <w:sz w:val="28"/>
          <w:szCs w:val="28"/>
        </w:rPr>
        <w:t xml:space="preserve"> розмірі</w:t>
      </w:r>
      <w:r>
        <w:rPr>
          <w:rFonts w:ascii="Times New Roman" w:eastAsia="Times New Roman" w:hAnsi="Times New Roman" w:cs="Times New Roman"/>
          <w:sz w:val="28"/>
          <w:szCs w:val="28"/>
        </w:rPr>
        <w:t xml:space="preserve"> </w:t>
      </w:r>
      <w:r w:rsidRPr="00AD0E0E">
        <w:rPr>
          <w:rFonts w:ascii="Times New Roman" w:eastAsia="Times New Roman" w:hAnsi="Times New Roman" w:cs="Times New Roman"/>
          <w:sz w:val="28"/>
          <w:szCs w:val="28"/>
        </w:rPr>
        <w:t xml:space="preserve"> 850 грн);</w:t>
      </w:r>
    </w:p>
    <w:p w:rsidR="00E16024" w:rsidRPr="00AD0E0E" w:rsidP="00E16024" w14:paraId="78D71797" w14:textId="77777777">
      <w:pPr>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за частиною першою статті 184 КУпАП (судом винесено рішення та накладено адміністрат</w:t>
      </w:r>
      <w:r>
        <w:rPr>
          <w:rFonts w:ascii="Times New Roman" w:eastAsia="Times New Roman" w:hAnsi="Times New Roman" w:cs="Times New Roman"/>
          <w:sz w:val="28"/>
          <w:szCs w:val="28"/>
        </w:rPr>
        <w:t>ивне стягнення у вигляді штрафу</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AD0E0E">
        <w:rPr>
          <w:rFonts w:ascii="Times New Roman" w:eastAsia="Times New Roman" w:hAnsi="Times New Roman" w:cs="Times New Roman"/>
          <w:sz w:val="28"/>
          <w:szCs w:val="28"/>
        </w:rPr>
        <w:t xml:space="preserve"> розмірі</w:t>
      </w:r>
      <w:r>
        <w:rPr>
          <w:rFonts w:ascii="Times New Roman" w:eastAsia="Times New Roman" w:hAnsi="Times New Roman" w:cs="Times New Roman"/>
          <w:sz w:val="28"/>
          <w:szCs w:val="28"/>
        </w:rPr>
        <w:t xml:space="preserve"> </w:t>
      </w:r>
      <w:r w:rsidRPr="00AD0E0E">
        <w:rPr>
          <w:rFonts w:ascii="Times New Roman" w:eastAsia="Times New Roman" w:hAnsi="Times New Roman" w:cs="Times New Roman"/>
          <w:sz w:val="28"/>
          <w:szCs w:val="28"/>
        </w:rPr>
        <w:t xml:space="preserve"> 850 грн);</w:t>
      </w:r>
    </w:p>
    <w:p w:rsidR="00E16024" w:rsidRPr="00AD0E0E" w:rsidP="00E16024" w14:paraId="6EB105F2" w14:textId="77777777">
      <w:pPr>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за частиною другою статті 184 КУпАП (судом винесено рішення та накладено адміністрат</w:t>
      </w:r>
      <w:r>
        <w:rPr>
          <w:rFonts w:ascii="Times New Roman" w:eastAsia="Times New Roman" w:hAnsi="Times New Roman" w:cs="Times New Roman"/>
          <w:sz w:val="28"/>
          <w:szCs w:val="28"/>
        </w:rPr>
        <w:t>ивне стягнення у вигляді штрафу</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AD0E0E">
        <w:rPr>
          <w:rFonts w:ascii="Times New Roman" w:eastAsia="Times New Roman" w:hAnsi="Times New Roman" w:cs="Times New Roman"/>
          <w:sz w:val="28"/>
          <w:szCs w:val="28"/>
        </w:rPr>
        <w:t xml:space="preserve"> розмірі 1700 грн);</w:t>
      </w:r>
    </w:p>
    <w:p w:rsidR="00E16024" w:rsidRPr="00AD0E0E" w:rsidP="00E16024" w14:paraId="183E0C21" w14:textId="77777777">
      <w:pPr>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за ч</w:t>
      </w:r>
      <w:r>
        <w:rPr>
          <w:rFonts w:ascii="Times New Roman" w:eastAsia="Times New Roman" w:hAnsi="Times New Roman" w:cs="Times New Roman"/>
          <w:sz w:val="28"/>
          <w:szCs w:val="28"/>
        </w:rPr>
        <w:t>астиною другою статті 184 КУпАП</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судом винесено рішення та накл</w:t>
      </w:r>
      <w:r>
        <w:rPr>
          <w:rFonts w:ascii="Times New Roman" w:eastAsia="Times New Roman" w:hAnsi="Times New Roman" w:cs="Times New Roman"/>
          <w:sz w:val="28"/>
          <w:szCs w:val="28"/>
        </w:rPr>
        <w:t>адено адміністративне стягнення у вигляді штрафу</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AD0E0E">
        <w:rPr>
          <w:rFonts w:ascii="Times New Roman" w:eastAsia="Times New Roman" w:hAnsi="Times New Roman" w:cs="Times New Roman"/>
          <w:sz w:val="28"/>
          <w:szCs w:val="28"/>
        </w:rPr>
        <w:t xml:space="preserve"> розмірі 1700 грн);</w:t>
      </w:r>
    </w:p>
    <w:p w:rsidR="00E16024" w:rsidRPr="00AD0E0E" w:rsidP="00E16024" w14:paraId="1F64012B" w14:textId="77777777">
      <w:pPr>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за частиною другою статті 178 КУпАП (судом винесено рішення та накладено адміністративне стягнення</w:t>
      </w:r>
      <w:r>
        <w:rPr>
          <w:rFonts w:ascii="Times New Roman" w:eastAsia="Times New Roman" w:hAnsi="Times New Roman" w:cs="Times New Roman"/>
          <w:sz w:val="28"/>
          <w:szCs w:val="28"/>
        </w:rPr>
        <w:t xml:space="preserve"> у вигляді штрафу</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AD0E0E">
        <w:rPr>
          <w:rFonts w:ascii="Times New Roman" w:eastAsia="Times New Roman" w:hAnsi="Times New Roman" w:cs="Times New Roman"/>
          <w:sz w:val="28"/>
          <w:szCs w:val="28"/>
        </w:rPr>
        <w:t xml:space="preserve"> розмірі 51 грн);</w:t>
      </w:r>
    </w:p>
    <w:p w:rsidR="00E16024" w:rsidRPr="00AD0E0E" w:rsidP="00E16024" w14:paraId="5A8D846B" w14:textId="77777777">
      <w:pPr>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за частиною другою статті 184 КУпАП (судом винесено рішення та накладено адміністрат</w:t>
      </w:r>
      <w:r>
        <w:rPr>
          <w:rFonts w:ascii="Times New Roman" w:eastAsia="Times New Roman" w:hAnsi="Times New Roman" w:cs="Times New Roman"/>
          <w:sz w:val="28"/>
          <w:szCs w:val="28"/>
        </w:rPr>
        <w:t>ивне стягнення у вигляді штрафу</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AD0E0E">
        <w:rPr>
          <w:rFonts w:ascii="Times New Roman" w:eastAsia="Times New Roman" w:hAnsi="Times New Roman" w:cs="Times New Roman"/>
          <w:sz w:val="28"/>
          <w:szCs w:val="28"/>
        </w:rPr>
        <w:t xml:space="preserve"> розмірі 1700 грн);</w:t>
      </w:r>
    </w:p>
    <w:p w:rsidR="00E16024" w:rsidRPr="00AD0E0E" w:rsidP="00E16024" w14:paraId="021DE6C0" w14:textId="77777777">
      <w:pPr>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частиною першою статті 51 КУпАП</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матеріали направлено до Броварського міськрайонного суду Київської області для розгляду та прийняття рішення</w:t>
      </w:r>
      <w:r>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 xml:space="preserve">. </w:t>
      </w:r>
    </w:p>
    <w:p w:rsidR="00E16024" w:rsidRPr="00AD0E0E" w:rsidP="00E16024" w14:paraId="5029FA1D"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На неодноразові</w:t>
      </w:r>
      <w:r>
        <w:rPr>
          <w:rFonts w:ascii="Times New Roman" w:eastAsia="Times New Roman" w:hAnsi="Times New Roman" w:cs="Times New Roman"/>
          <w:sz w:val="28"/>
          <w:szCs w:val="28"/>
        </w:rPr>
        <w:t xml:space="preserve"> вимоги спеціалістів Служби </w:t>
      </w:r>
      <w:r w:rsidRPr="00AD0E0E">
        <w:rPr>
          <w:rFonts w:ascii="Times New Roman" w:eastAsia="Times New Roman" w:hAnsi="Times New Roman" w:cs="Times New Roman"/>
          <w:sz w:val="28"/>
          <w:szCs w:val="28"/>
        </w:rPr>
        <w:t xml:space="preserve">відвідати лікаря-нарколога та лікаря-психіатра КНП «Броварська багатопрофільна клінічна лікарня» територіальних громад Броварського району Київської області </w:t>
      </w:r>
      <w:r>
        <w:rPr>
          <w:rFonts w:ascii="Times New Roman" w:eastAsia="Times New Roman" w:hAnsi="Times New Roman" w:cs="Times New Roman"/>
          <w:sz w:val="28"/>
          <w:szCs w:val="28"/>
        </w:rPr>
        <w:t xml:space="preserve">з метою отримання </w:t>
      </w:r>
      <w:r w:rsidRPr="00AD0E0E">
        <w:rPr>
          <w:rFonts w:ascii="Times New Roman" w:eastAsia="Times New Roman" w:hAnsi="Times New Roman" w:cs="Times New Roman"/>
          <w:sz w:val="28"/>
          <w:szCs w:val="28"/>
        </w:rPr>
        <w:t>консультації</w:t>
      </w:r>
      <w:r>
        <w:rPr>
          <w:rFonts w:ascii="Times New Roman" w:eastAsia="Times New Roman" w:hAnsi="Times New Roman" w:cs="Times New Roman"/>
          <w:sz w:val="28"/>
          <w:szCs w:val="28"/>
        </w:rPr>
        <w:t xml:space="preserve">, </w:t>
      </w:r>
      <w:r w:rsidRPr="00AD0E0E">
        <w:rPr>
          <w:rFonts w:ascii="Times New Roman" w:eastAsia="Times New Roman" w:hAnsi="Times New Roman" w:cs="Times New Roman"/>
          <w:sz w:val="28"/>
          <w:szCs w:val="28"/>
        </w:rPr>
        <w:t>обстеження</w:t>
      </w:r>
      <w:r>
        <w:rPr>
          <w:rFonts w:ascii="Times New Roman" w:eastAsia="Times New Roman" w:hAnsi="Times New Roman" w:cs="Times New Roman"/>
          <w:sz w:val="28"/>
          <w:szCs w:val="28"/>
        </w:rPr>
        <w:t xml:space="preserve"> та лікування</w:t>
      </w:r>
      <w:r w:rsidRPr="00AD0E0E">
        <w:rPr>
          <w:rFonts w:ascii="Times New Roman" w:eastAsia="Times New Roman" w:hAnsi="Times New Roman" w:cs="Times New Roman"/>
          <w:sz w:val="28"/>
          <w:szCs w:val="28"/>
        </w:rPr>
        <w:t xml:space="preserve"> від алкогольної/наркотичної залежності та оцінки доцільності проходження реабілітації, а також щодо психоемоційного стану,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не відреагувала </w:t>
      </w:r>
      <w:r w:rsidRPr="00AD0E0E">
        <w:rPr>
          <w:rFonts w:ascii="Times New Roman" w:eastAsia="Times New Roman" w:hAnsi="Times New Roman" w:cs="Times New Roman"/>
          <w:sz w:val="28"/>
          <w:szCs w:val="28"/>
        </w:rPr>
        <w:t xml:space="preserve">та відповідних довідок </w:t>
      </w:r>
      <w:r>
        <w:rPr>
          <w:rFonts w:ascii="Times New Roman" w:eastAsia="Times New Roman" w:hAnsi="Times New Roman" w:cs="Times New Roman"/>
          <w:sz w:val="28"/>
          <w:szCs w:val="28"/>
        </w:rPr>
        <w:t xml:space="preserve">профільних лікарів </w:t>
      </w:r>
      <w:r w:rsidRPr="00AD0E0E">
        <w:rPr>
          <w:rFonts w:ascii="Times New Roman" w:eastAsia="Times New Roman" w:hAnsi="Times New Roman" w:cs="Times New Roman"/>
          <w:sz w:val="28"/>
          <w:szCs w:val="28"/>
        </w:rPr>
        <w:t xml:space="preserve">не надала. </w:t>
      </w:r>
    </w:p>
    <w:p w:rsidR="00E16024" w:rsidRPr="00AD0E0E" w:rsidP="00E16024" w14:paraId="756D0460" w14:textId="77777777">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За час провед</w:t>
      </w:r>
      <w:r>
        <w:rPr>
          <w:rFonts w:ascii="Times New Roman" w:eastAsia="Times New Roman" w:hAnsi="Times New Roman" w:cs="Times New Roman"/>
          <w:sz w:val="28"/>
          <w:szCs w:val="28"/>
        </w:rPr>
        <w:t xml:space="preserve">ення профілактичної роботи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було неодноразово ознайомлено </w:t>
      </w:r>
      <w:r w:rsidRPr="00AD0E0E">
        <w:rPr>
          <w:rFonts w:ascii="Times New Roman" w:eastAsia="Times New Roman" w:hAnsi="Times New Roman" w:cs="Times New Roman"/>
          <w:sz w:val="28"/>
          <w:szCs w:val="28"/>
        </w:rPr>
        <w:t>з</w:t>
      </w:r>
      <w:r>
        <w:rPr>
          <w:rFonts w:ascii="Times New Roman" w:eastAsia="Times New Roman" w:hAnsi="Times New Roman" w:cs="Times New Roman"/>
          <w:sz w:val="28"/>
          <w:szCs w:val="28"/>
        </w:rPr>
        <w:t>і змістом статті</w:t>
      </w:r>
      <w:r w:rsidRPr="00AD0E0E">
        <w:rPr>
          <w:rFonts w:ascii="Times New Roman" w:eastAsia="Times New Roman" w:hAnsi="Times New Roman" w:cs="Times New Roman"/>
          <w:sz w:val="28"/>
          <w:szCs w:val="28"/>
        </w:rPr>
        <w:t xml:space="preserve"> 184 кодексу України про адміністративне правопорушення та </w:t>
      </w:r>
      <w:r>
        <w:rPr>
          <w:rFonts w:ascii="Times New Roman" w:eastAsia="Times New Roman" w:hAnsi="Times New Roman" w:cs="Times New Roman"/>
          <w:sz w:val="28"/>
          <w:szCs w:val="28"/>
        </w:rPr>
        <w:t xml:space="preserve">статті </w:t>
      </w:r>
      <w:r w:rsidRPr="00AD0E0E">
        <w:rPr>
          <w:rFonts w:ascii="Times New Roman" w:eastAsia="Times New Roman" w:hAnsi="Times New Roman" w:cs="Times New Roman"/>
          <w:sz w:val="28"/>
          <w:szCs w:val="28"/>
        </w:rPr>
        <w:t>16</w:t>
      </w:r>
      <w:r>
        <w:rPr>
          <w:rFonts w:ascii="Times New Roman" w:eastAsia="Times New Roman" w:hAnsi="Times New Roman" w:cs="Times New Roman"/>
          <w:sz w:val="28"/>
          <w:szCs w:val="28"/>
        </w:rPr>
        <w:t>6 Кримінального кодексу України</w:t>
      </w:r>
      <w:r w:rsidRPr="00AD0E0E">
        <w:rPr>
          <w:rFonts w:ascii="Times New Roman" w:eastAsia="Times New Roman" w:hAnsi="Times New Roman" w:cs="Times New Roman"/>
          <w:sz w:val="28"/>
          <w:szCs w:val="28"/>
        </w:rPr>
        <w:t xml:space="preserve"> про наслідки неналежного виконання батьківських обов’язків. </w:t>
      </w:r>
    </w:p>
    <w:p w:rsidR="00E16024" w:rsidRPr="00AD0E0E" w:rsidP="00E16024" w14:paraId="724DBF8C" w14:textId="77777777">
      <w:pPr>
        <w:tabs>
          <w:tab w:val="left" w:pos="567"/>
        </w:tabs>
        <w:autoSpaceDE w:val="0"/>
        <w:autoSpaceDN w:val="0"/>
        <w:adjustRightInd w:val="0"/>
        <w:spacing w:after="0" w:line="240" w:lineRule="auto"/>
        <w:jc w:val="both"/>
        <w:rPr>
          <w:rFonts w:ascii="Calibri" w:eastAsia="Calibri" w:hAnsi="Calibri" w:cs="Calibri"/>
          <w:lang w:eastAsia="en-US"/>
        </w:rPr>
      </w:pPr>
      <w:r w:rsidRPr="00AD0E0E">
        <w:rPr>
          <w:rFonts w:ascii="Times New Roman" w:eastAsia="Times New Roman" w:hAnsi="Times New Roman" w:cs="Times New Roman"/>
          <w:sz w:val="28"/>
          <w:szCs w:val="28"/>
        </w:rPr>
        <w:tab/>
        <w:t xml:space="preserve">Відповідно </w:t>
      </w:r>
      <w:r>
        <w:rPr>
          <w:rFonts w:ascii="Times New Roman" w:eastAsia="Times New Roman" w:hAnsi="Times New Roman" w:cs="Times New Roman"/>
          <w:sz w:val="28"/>
          <w:szCs w:val="28"/>
        </w:rPr>
        <w:t xml:space="preserve">до </w:t>
      </w:r>
      <w:r w:rsidRPr="00AD0E0E">
        <w:rPr>
          <w:rFonts w:ascii="Times New Roman" w:eastAsia="Times New Roman" w:hAnsi="Times New Roman" w:cs="Times New Roman"/>
          <w:sz w:val="28"/>
          <w:szCs w:val="28"/>
        </w:rPr>
        <w:t xml:space="preserve">інформації Центру від </w:t>
      </w:r>
      <w:r>
        <w:rPr>
          <w:rFonts w:ascii="Times New Roman" w:eastAsia="Times New Roman" w:hAnsi="Times New Roman" w:cs="Times New Roman"/>
          <w:bCs/>
          <w:sz w:val="28"/>
          <w:szCs w:val="28"/>
        </w:rPr>
        <w:t xml:space="preserve">*** </w:t>
      </w:r>
      <w:r w:rsidRPr="00AD0E0E">
        <w:rPr>
          <w:rFonts w:ascii="Times New Roman" w:eastAsia="Times New Roman" w:hAnsi="Times New Roman" w:cs="Times New Roman"/>
          <w:sz w:val="28"/>
          <w:szCs w:val="28"/>
        </w:rPr>
        <w:t>№</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w:t>
      </w:r>
      <w:r w:rsidRPr="00AD0E0E">
        <w:rPr>
          <w:rFonts w:ascii="TimesNewRomanPSMT" w:eastAsia="Calibri" w:hAnsi="TimesNewRomanPSMT" w:cs="TimesNewRomanPSMT"/>
          <w:sz w:val="28"/>
          <w:szCs w:val="28"/>
          <w:lang w:eastAsia="en-US"/>
        </w:rPr>
        <w:t xml:space="preserve"> отримує соціальну послугу соціального супроводу у зв’язку з наявними ризиками, що становлять загрозу для життя і здоров’я немовляти. Ризики пов’язані як із способом життя матері, так і з відсутністю </w:t>
      </w:r>
      <w:r>
        <w:rPr>
          <w:rFonts w:ascii="TimesNewRomanPSMT" w:eastAsia="Calibri" w:hAnsi="TimesNewRomanPSMT" w:cs="TimesNewRomanPSMT"/>
          <w:sz w:val="28"/>
          <w:szCs w:val="28"/>
          <w:lang w:eastAsia="en-US"/>
        </w:rPr>
        <w:t>в</w:t>
      </w:r>
      <w:r w:rsidRPr="00AD0E0E">
        <w:rPr>
          <w:rFonts w:ascii="TimesNewRomanPSMT" w:eastAsia="Calibri" w:hAnsi="TimesNewRomanPSMT" w:cs="TimesNewRomanPSMT"/>
          <w:sz w:val="28"/>
          <w:szCs w:val="28"/>
          <w:lang w:eastAsia="en-US"/>
        </w:rPr>
        <w:t xml:space="preserve"> неї належного досвіду відповідального батьківства</w:t>
      </w:r>
      <w:r w:rsidRPr="00AD0E0E">
        <w:rPr>
          <w:rFonts w:ascii="Calibri" w:eastAsia="Calibri" w:hAnsi="Calibri" w:cs="Calibri"/>
          <w:lang w:eastAsia="en-US"/>
        </w:rPr>
        <w:t>.</w:t>
      </w:r>
    </w:p>
    <w:p w:rsidR="00E16024" w:rsidRPr="00AD0E0E" w:rsidP="00E16024" w14:paraId="2BBA549F" w14:textId="77777777">
      <w:pPr>
        <w:autoSpaceDE w:val="0"/>
        <w:autoSpaceDN w:val="0"/>
        <w:adjustRightInd w:val="0"/>
        <w:spacing w:after="0" w:line="240" w:lineRule="auto"/>
        <w:ind w:firstLine="567"/>
        <w:jc w:val="both"/>
        <w:rPr>
          <w:rFonts w:ascii="TimesNewRomanPSMT" w:eastAsia="Calibri" w:hAnsi="TimesNewRomanPSMT" w:cs="TimesNewRomanPSMT"/>
          <w:sz w:val="28"/>
          <w:szCs w:val="28"/>
          <w:lang w:eastAsia="en-US"/>
        </w:rPr>
      </w:pPr>
      <w:r>
        <w:rPr>
          <w:rFonts w:ascii="Times New Roman" w:eastAsia="Times New Roman" w:hAnsi="Times New Roman" w:cs="Times New Roman"/>
          <w:bCs/>
          <w:sz w:val="28"/>
          <w:szCs w:val="28"/>
        </w:rPr>
        <w:t xml:space="preserve">*** </w:t>
      </w:r>
      <w:r w:rsidRPr="00AD0E0E">
        <w:rPr>
          <w:rFonts w:ascii="TimesNewRomanPSMT" w:eastAsia="Calibri" w:hAnsi="TimesNewRomanPSMT" w:cs="TimesNewRomanPSMT"/>
          <w:sz w:val="28"/>
          <w:szCs w:val="28"/>
          <w:lang w:eastAsia="en-US"/>
        </w:rPr>
        <w:t xml:space="preserve">разом із немовлям та співмешканцем, </w:t>
      </w:r>
      <w:r>
        <w:rPr>
          <w:rFonts w:ascii="Times New Roman" w:eastAsia="Times New Roman" w:hAnsi="Times New Roman" w:cs="Times New Roman"/>
          <w:bCs/>
          <w:sz w:val="28"/>
          <w:szCs w:val="28"/>
        </w:rPr>
        <w:t>***</w:t>
      </w:r>
      <w:r w:rsidRPr="00AD0E0E">
        <w:rPr>
          <w:rFonts w:ascii="TimesNewRomanPSMT" w:eastAsia="Calibri" w:hAnsi="TimesNewRomanPSMT" w:cs="TimesNewRomanPSMT"/>
          <w:sz w:val="28"/>
          <w:szCs w:val="28"/>
          <w:lang w:eastAsia="en-US"/>
        </w:rPr>
        <w:t>,</w:t>
      </w:r>
      <w:r>
        <w:rPr>
          <w:rFonts w:ascii="TimesNewRomanPSMT" w:eastAsia="Calibri" w:hAnsi="TimesNewRomanPSMT" w:cs="TimesNewRomanPSMT"/>
          <w:sz w:val="28"/>
          <w:szCs w:val="28"/>
          <w:lang w:eastAsia="en-US"/>
        </w:rPr>
        <w:t xml:space="preserve"> займали одну </w:t>
      </w:r>
      <w:r w:rsidRPr="00AD0E0E">
        <w:rPr>
          <w:rFonts w:ascii="TimesNewRomanPSMT" w:eastAsia="Calibri" w:hAnsi="TimesNewRomanPSMT" w:cs="TimesNewRomanPSMT"/>
          <w:sz w:val="28"/>
          <w:szCs w:val="28"/>
          <w:lang w:eastAsia="en-US"/>
        </w:rPr>
        <w:t xml:space="preserve">з двох кімнат у квартирі, за адресою: </w:t>
      </w:r>
      <w:r>
        <w:rPr>
          <w:rFonts w:ascii="Times New Roman" w:eastAsia="Times New Roman" w:hAnsi="Times New Roman" w:cs="Times New Roman"/>
          <w:sz w:val="28"/>
          <w:szCs w:val="28"/>
        </w:rPr>
        <w:t xml:space="preserve">вулиця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будинок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квартира </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місто</w:t>
      </w:r>
      <w:r w:rsidRPr="00AD0E0E">
        <w:rPr>
          <w:rFonts w:ascii="Times New Roman" w:eastAsia="Times New Roman" w:hAnsi="Times New Roman" w:cs="Times New Roman"/>
          <w:sz w:val="28"/>
          <w:szCs w:val="28"/>
        </w:rPr>
        <w:t xml:space="preserve"> Бровари, Броварський район, Київська область.</w:t>
      </w:r>
      <w:r w:rsidRPr="00AD0E0E">
        <w:rPr>
          <w:rFonts w:ascii="TimesNewRomanPSMT" w:eastAsia="Calibri" w:hAnsi="TimesNewRomanPSMT" w:cs="TimesNewRomanPSMT"/>
          <w:sz w:val="28"/>
          <w:szCs w:val="28"/>
          <w:lang w:eastAsia="en-US"/>
        </w:rPr>
        <w:t xml:space="preserve"> Для немовляти було підготовлено </w:t>
      </w:r>
      <w:r>
        <w:rPr>
          <w:rFonts w:ascii="TimesNewRomanPSMT" w:eastAsia="Calibri" w:hAnsi="TimesNewRomanPSMT" w:cs="TimesNewRomanPSMT"/>
          <w:sz w:val="28"/>
          <w:szCs w:val="28"/>
          <w:lang w:eastAsia="en-US"/>
        </w:rPr>
        <w:t>дитячий візочок, одяг</w:t>
      </w:r>
      <w:r w:rsidRPr="00AD0E0E">
        <w:rPr>
          <w:rFonts w:ascii="TimesNewRomanPSMT" w:eastAsia="Calibri" w:hAnsi="TimesNewRomanPSMT" w:cs="TimesNewRomanPSMT"/>
          <w:sz w:val="28"/>
          <w:szCs w:val="28"/>
          <w:lang w:eastAsia="en-US"/>
        </w:rPr>
        <w:t xml:space="preserve">, підгузки, засоби гігієни. Зі слів матері, дитина перебувала на грудному вигодовуванні. Проте під час бесіди з’ясувалося, що </w:t>
      </w:r>
      <w:r>
        <w:rPr>
          <w:rFonts w:ascii="TimesNewRomanPSMT" w:eastAsia="Calibri" w:hAnsi="TimesNewRomanPSMT" w:cs="TimesNewRomanPSMT"/>
          <w:sz w:val="28"/>
          <w:szCs w:val="28"/>
          <w:lang w:eastAsia="en-US"/>
        </w:rPr>
        <w:t>матір</w:t>
      </w:r>
      <w:r w:rsidRPr="00AD0E0E">
        <w:rPr>
          <w:rFonts w:ascii="TimesNewRomanPSMT" w:eastAsia="Calibri" w:hAnsi="TimesNewRomanPSMT" w:cs="TimesNewRomanPSMT"/>
          <w:sz w:val="28"/>
          <w:szCs w:val="28"/>
          <w:lang w:eastAsia="en-US"/>
        </w:rPr>
        <w:t xml:space="preserve"> палить</w:t>
      </w:r>
      <w:r>
        <w:rPr>
          <w:rFonts w:ascii="TimesNewRomanPSMT" w:eastAsia="Calibri" w:hAnsi="TimesNewRomanPSMT" w:cs="TimesNewRomanPSMT"/>
          <w:sz w:val="28"/>
          <w:szCs w:val="28"/>
          <w:lang w:eastAsia="en-US"/>
        </w:rPr>
        <w:t xml:space="preserve"> тютюнові вироби</w:t>
      </w:r>
      <w:r w:rsidRPr="00AD0E0E">
        <w:rPr>
          <w:rFonts w:ascii="TimesNewRomanPSMT" w:eastAsia="Calibri" w:hAnsi="TimesNewRomanPSMT" w:cs="TimesNewRomanPSMT"/>
          <w:sz w:val="28"/>
          <w:szCs w:val="28"/>
          <w:lang w:eastAsia="en-US"/>
        </w:rPr>
        <w:t xml:space="preserve">, у тому числі в період грудного вигодовування, що є небезпечним </w:t>
      </w:r>
      <w:r>
        <w:rPr>
          <w:rFonts w:ascii="TimesNewRomanPSMT" w:eastAsia="Calibri" w:hAnsi="TimesNewRomanPSMT" w:cs="TimesNewRomanPSMT"/>
          <w:sz w:val="28"/>
          <w:szCs w:val="28"/>
          <w:lang w:eastAsia="en-US"/>
        </w:rPr>
        <w:t>для здоров’я немовляти. Фахівцем</w:t>
      </w:r>
      <w:r w:rsidRPr="00AD0E0E">
        <w:rPr>
          <w:rFonts w:ascii="TimesNewRomanPSMT" w:eastAsia="Calibri" w:hAnsi="TimesNewRomanPSMT" w:cs="TimesNewRomanPSMT"/>
          <w:sz w:val="28"/>
          <w:szCs w:val="28"/>
          <w:lang w:eastAsia="en-US"/>
        </w:rPr>
        <w:t xml:space="preserve"> Центру </w:t>
      </w:r>
      <w:r>
        <w:rPr>
          <w:rFonts w:ascii="TimesNewRomanPSMT" w:eastAsia="Calibri" w:hAnsi="TimesNewRomanPSMT" w:cs="TimesNewRomanPSMT"/>
          <w:sz w:val="28"/>
          <w:szCs w:val="28"/>
          <w:lang w:eastAsia="en-US"/>
        </w:rPr>
        <w:t xml:space="preserve">було проведено з </w:t>
      </w:r>
      <w:r>
        <w:rPr>
          <w:rFonts w:ascii="Times New Roman" w:eastAsia="Times New Roman" w:hAnsi="Times New Roman" w:cs="Times New Roman"/>
          <w:bCs/>
          <w:sz w:val="28"/>
          <w:szCs w:val="28"/>
        </w:rPr>
        <w:t xml:space="preserve">*** </w:t>
      </w:r>
      <w:r w:rsidRPr="00AD0E0E">
        <w:rPr>
          <w:rFonts w:ascii="TimesNewRomanPSMT" w:eastAsia="Calibri" w:hAnsi="TimesNewRomanPSMT" w:cs="TimesNewRomanPSMT"/>
          <w:sz w:val="28"/>
          <w:szCs w:val="28"/>
          <w:lang w:eastAsia="en-US"/>
        </w:rPr>
        <w:t>профілактично-роз’яснювальну роботу щодо категоричної заборони паління</w:t>
      </w:r>
      <w:r>
        <w:rPr>
          <w:rFonts w:ascii="TimesNewRomanPSMT" w:eastAsia="Calibri" w:hAnsi="TimesNewRomanPSMT" w:cs="TimesNewRomanPSMT"/>
          <w:sz w:val="28"/>
          <w:szCs w:val="28"/>
          <w:lang w:eastAsia="en-US"/>
        </w:rPr>
        <w:t xml:space="preserve"> під час грудного вигодовування та</w:t>
      </w:r>
      <w:r w:rsidRPr="00AD0E0E">
        <w:rPr>
          <w:rFonts w:ascii="TimesNewRomanPSMT" w:eastAsia="Calibri" w:hAnsi="TimesNewRomanPSMT" w:cs="TimesNewRomanPSMT"/>
          <w:sz w:val="28"/>
          <w:szCs w:val="28"/>
          <w:lang w:eastAsia="en-US"/>
        </w:rPr>
        <w:t xml:space="preserve"> поперед</w:t>
      </w:r>
      <w:r>
        <w:rPr>
          <w:rFonts w:ascii="TimesNewRomanPSMT" w:eastAsia="Calibri" w:hAnsi="TimesNewRomanPSMT" w:cs="TimesNewRomanPSMT"/>
          <w:sz w:val="28"/>
          <w:szCs w:val="28"/>
          <w:lang w:eastAsia="en-US"/>
        </w:rPr>
        <w:t>жено</w:t>
      </w:r>
      <w:r w:rsidRPr="00AD0E0E">
        <w:rPr>
          <w:rFonts w:ascii="TimesNewRomanPSMT" w:eastAsia="Calibri" w:hAnsi="TimesNewRomanPSMT" w:cs="TimesNewRomanPSMT"/>
          <w:sz w:val="28"/>
          <w:szCs w:val="28"/>
          <w:lang w:eastAsia="en-US"/>
        </w:rPr>
        <w:t xml:space="preserve"> про можливі ризики для здоров’я немовляти.</w:t>
      </w:r>
    </w:p>
    <w:p w:rsidR="00E16024" w:rsidRPr="00AD0E0E" w:rsidP="00E16024" w14:paraId="264D2DDB" w14:textId="77777777">
      <w:pPr>
        <w:tabs>
          <w:tab w:val="left" w:pos="567"/>
        </w:tabs>
        <w:autoSpaceDE w:val="0"/>
        <w:autoSpaceDN w:val="0"/>
        <w:adjustRightInd w:val="0"/>
        <w:spacing w:after="0" w:line="240" w:lineRule="auto"/>
        <w:jc w:val="both"/>
        <w:rPr>
          <w:rFonts w:ascii="TimesNewRomanPSMT" w:eastAsia="Calibri" w:hAnsi="TimesNewRomanPSMT" w:cs="TimesNewRomanPSMT"/>
          <w:sz w:val="28"/>
          <w:szCs w:val="28"/>
          <w:lang w:eastAsia="en-US"/>
        </w:rPr>
      </w:pPr>
      <w:r w:rsidRPr="00AD0E0E">
        <w:rPr>
          <w:rFonts w:ascii="TimesNewRomanPSMT" w:eastAsia="Calibri" w:hAnsi="TimesNewRomanPSMT" w:cs="TimesNewRomanPSMT"/>
          <w:sz w:val="28"/>
          <w:szCs w:val="28"/>
          <w:lang w:eastAsia="en-US"/>
        </w:rPr>
        <w:tab/>
        <w:t>На початку надання соціальної послуги соц</w:t>
      </w:r>
      <w:r>
        <w:rPr>
          <w:rFonts w:ascii="TimesNewRomanPSMT" w:eastAsia="Calibri" w:hAnsi="TimesNewRomanPSMT" w:cs="TimesNewRomanPSMT"/>
          <w:sz w:val="28"/>
          <w:szCs w:val="28"/>
          <w:lang w:eastAsia="en-US"/>
        </w:rPr>
        <w:t xml:space="preserve">іального супроводу </w:t>
      </w:r>
      <w:r>
        <w:rPr>
          <w:rFonts w:ascii="Times New Roman" w:eastAsia="Times New Roman" w:hAnsi="Times New Roman" w:cs="Times New Roman"/>
          <w:bCs/>
          <w:sz w:val="28"/>
          <w:szCs w:val="28"/>
        </w:rPr>
        <w:t xml:space="preserve">*** </w:t>
      </w:r>
      <w:r w:rsidRPr="00AD0E0E">
        <w:rPr>
          <w:rFonts w:ascii="TimesNewRomanPSMT" w:eastAsia="Calibri" w:hAnsi="TimesNewRomanPSMT" w:cs="TimesNewRomanPSMT"/>
          <w:sz w:val="28"/>
          <w:szCs w:val="28"/>
          <w:lang w:eastAsia="en-US"/>
        </w:rPr>
        <w:t xml:space="preserve">здійснювала належний догляд за новонародженою дитиною, регулярно відвідувала лікаря-педіатра та виконувала всі його рекомендації. Її поведінка свідчила про відповідальне ставлення до виконання батьківських обов’язків. </w:t>
      </w:r>
    </w:p>
    <w:p w:rsidR="00E16024" w:rsidRPr="00AD0E0E" w:rsidP="00E16024" w14:paraId="79E4F915" w14:textId="77777777">
      <w:pPr>
        <w:tabs>
          <w:tab w:val="left" w:pos="567"/>
        </w:tabs>
        <w:autoSpaceDE w:val="0"/>
        <w:autoSpaceDN w:val="0"/>
        <w:adjustRightInd w:val="0"/>
        <w:spacing w:after="0" w:line="240" w:lineRule="auto"/>
        <w:jc w:val="both"/>
        <w:rPr>
          <w:rFonts w:ascii="TimesNewRomanPSMT" w:eastAsia="Calibri" w:hAnsi="TimesNewRomanPSMT" w:cs="TimesNewRomanPSMT"/>
          <w:sz w:val="28"/>
          <w:szCs w:val="28"/>
          <w:lang w:eastAsia="en-US"/>
        </w:rPr>
      </w:pPr>
      <w:r w:rsidRPr="00AD0E0E">
        <w:rPr>
          <w:rFonts w:ascii="TimesNewRomanPSMT" w:eastAsia="Calibri" w:hAnsi="TimesNewRomanPSMT" w:cs="TimesNewRomanPSMT"/>
          <w:sz w:val="28"/>
          <w:szCs w:val="28"/>
          <w:lang w:eastAsia="en-US"/>
        </w:rPr>
        <w:tab/>
        <w:t xml:space="preserve">У ході супроводу було з’ясовано, що біологічний батько дитини, </w:t>
      </w:r>
      <w:r>
        <w:rPr>
          <w:rFonts w:ascii="Times New Roman" w:eastAsia="Times New Roman" w:hAnsi="Times New Roman" w:cs="Times New Roman"/>
          <w:bCs/>
          <w:sz w:val="28"/>
          <w:szCs w:val="28"/>
        </w:rPr>
        <w:t>***</w:t>
      </w:r>
      <w:r w:rsidRPr="00AD0E0E">
        <w:rPr>
          <w:rFonts w:ascii="TimesNewRomanPSMT" w:eastAsia="Calibri" w:hAnsi="TimesNewRomanPSMT" w:cs="TimesNewRomanPSMT"/>
          <w:sz w:val="28"/>
          <w:szCs w:val="28"/>
          <w:lang w:eastAsia="en-US"/>
        </w:rPr>
        <w:t xml:space="preserve">, має намір бути вказаним у свідоцтві </w:t>
      </w:r>
      <w:r>
        <w:rPr>
          <w:rFonts w:ascii="TimesNewRomanPSMT" w:eastAsia="Calibri" w:hAnsi="TimesNewRomanPSMT" w:cs="TimesNewRomanPSMT"/>
          <w:sz w:val="28"/>
          <w:szCs w:val="28"/>
          <w:lang w:eastAsia="en-US"/>
        </w:rPr>
        <w:t>про народження як батько. Однак</w:t>
      </w:r>
      <w:r w:rsidRPr="00AD0E0E">
        <w:rPr>
          <w:rFonts w:ascii="TimesNewRomanPSMT" w:eastAsia="Calibri" w:hAnsi="TimesNewRomanPSMT" w:cs="TimesNewRomanPSMT"/>
          <w:sz w:val="28"/>
          <w:szCs w:val="28"/>
          <w:lang w:eastAsia="en-US"/>
        </w:rPr>
        <w:t xml:space="preserve"> це стало неможливим у зв’язку з тим, що </w:t>
      </w:r>
      <w:r>
        <w:rPr>
          <w:rFonts w:ascii="Times New Roman" w:eastAsia="Times New Roman" w:hAnsi="Times New Roman" w:cs="Times New Roman"/>
          <w:bCs/>
          <w:sz w:val="28"/>
          <w:szCs w:val="28"/>
        </w:rPr>
        <w:t xml:space="preserve">*** </w:t>
      </w:r>
      <w:r w:rsidRPr="00AD0E0E">
        <w:rPr>
          <w:rFonts w:ascii="TimesNewRomanPSMT" w:eastAsia="Calibri" w:hAnsi="TimesNewRomanPSMT" w:cs="TimesNewRomanPSMT"/>
          <w:sz w:val="28"/>
          <w:szCs w:val="28"/>
          <w:lang w:eastAsia="en-US"/>
        </w:rPr>
        <w:t xml:space="preserve">перебуває </w:t>
      </w:r>
      <w:r>
        <w:rPr>
          <w:rFonts w:ascii="TimesNewRomanPSMT" w:eastAsia="Calibri" w:hAnsi="TimesNewRomanPSMT" w:cs="TimesNewRomanPSMT"/>
          <w:sz w:val="28"/>
          <w:szCs w:val="28"/>
          <w:lang w:eastAsia="en-US"/>
        </w:rPr>
        <w:t>в</w:t>
      </w:r>
      <w:r w:rsidRPr="00AD0E0E">
        <w:rPr>
          <w:rFonts w:ascii="TimesNewRomanPSMT" w:eastAsia="Calibri" w:hAnsi="TimesNewRomanPSMT" w:cs="TimesNewRomanPSMT"/>
          <w:sz w:val="28"/>
          <w:szCs w:val="28"/>
          <w:lang w:eastAsia="en-US"/>
        </w:rPr>
        <w:t xml:space="preserve"> </w:t>
      </w:r>
      <w:r>
        <w:rPr>
          <w:rFonts w:ascii="TimesNewRomanPSMT" w:eastAsia="Calibri" w:hAnsi="TimesNewRomanPSMT" w:cs="TimesNewRomanPSMT"/>
          <w:sz w:val="28"/>
          <w:szCs w:val="28"/>
          <w:lang w:eastAsia="en-US"/>
        </w:rPr>
        <w:t>зареєстрованому</w:t>
      </w:r>
      <w:r w:rsidRPr="00AD0E0E">
        <w:rPr>
          <w:rFonts w:ascii="TimesNewRomanPSMT" w:eastAsia="Calibri" w:hAnsi="TimesNewRomanPSMT" w:cs="TimesNewRomanPSMT"/>
          <w:sz w:val="28"/>
          <w:szCs w:val="28"/>
          <w:lang w:eastAsia="en-US"/>
        </w:rPr>
        <w:t xml:space="preserve"> шлюбі з громадянином іншої держави, укладеному близько семи років тому. За словами </w:t>
      </w:r>
      <w:r>
        <w:rPr>
          <w:rFonts w:ascii="TimesNewRomanPSMT" w:eastAsia="Calibri" w:hAnsi="TimesNewRomanPSMT" w:cs="TimesNewRomanPSMT"/>
          <w:sz w:val="28"/>
          <w:szCs w:val="28"/>
          <w:lang w:eastAsia="en-US"/>
        </w:rPr>
        <w:t>матері дитини</w:t>
      </w:r>
      <w:r w:rsidRPr="00AD0E0E">
        <w:rPr>
          <w:rFonts w:ascii="TimesNewRomanPSMT" w:eastAsia="Calibri" w:hAnsi="TimesNewRomanPSMT" w:cs="TimesNewRomanPSMT"/>
          <w:sz w:val="28"/>
          <w:szCs w:val="28"/>
          <w:lang w:eastAsia="en-US"/>
        </w:rPr>
        <w:t>, шлюб був формал</w:t>
      </w:r>
      <w:r>
        <w:rPr>
          <w:rFonts w:ascii="TimesNewRomanPSMT" w:eastAsia="Calibri" w:hAnsi="TimesNewRomanPSMT" w:cs="TimesNewRomanPSMT"/>
          <w:sz w:val="28"/>
          <w:szCs w:val="28"/>
          <w:lang w:eastAsia="en-US"/>
        </w:rPr>
        <w:t>ьним</w:t>
      </w:r>
      <w:r w:rsidRPr="00AD0E0E">
        <w:rPr>
          <w:rFonts w:ascii="TimesNewRomanPSMT" w:eastAsia="Calibri" w:hAnsi="TimesNewRomanPSMT" w:cs="TimesNewRomanPSMT"/>
          <w:sz w:val="28"/>
          <w:szCs w:val="28"/>
          <w:lang w:eastAsia="en-US"/>
        </w:rPr>
        <w:t xml:space="preserve"> без спільного про</w:t>
      </w:r>
      <w:r>
        <w:rPr>
          <w:rFonts w:ascii="TimesNewRomanPSMT" w:eastAsia="Calibri" w:hAnsi="TimesNewRomanPSMT" w:cs="TimesNewRomanPSMT"/>
          <w:sz w:val="28"/>
          <w:szCs w:val="28"/>
          <w:lang w:eastAsia="en-US"/>
        </w:rPr>
        <w:t>живання та ведення господарства</w:t>
      </w:r>
      <w:r w:rsidRPr="00AD0E0E">
        <w:rPr>
          <w:rFonts w:ascii="TimesNewRomanPSMT" w:eastAsia="Calibri" w:hAnsi="TimesNewRomanPSMT" w:cs="TimesNewRomanPSMT"/>
          <w:sz w:val="28"/>
          <w:szCs w:val="28"/>
          <w:lang w:eastAsia="en-US"/>
        </w:rPr>
        <w:t xml:space="preserve"> і мав на меті вирішення особистих питань іноземця.</w:t>
      </w:r>
    </w:p>
    <w:p w:rsidR="00E16024" w:rsidRPr="00AD0E0E" w:rsidP="00E16024" w14:paraId="60348241" w14:textId="77777777">
      <w:pPr>
        <w:tabs>
          <w:tab w:val="left" w:pos="567"/>
        </w:tabs>
        <w:autoSpaceDE w:val="0"/>
        <w:autoSpaceDN w:val="0"/>
        <w:adjustRightInd w:val="0"/>
        <w:spacing w:after="0" w:line="240" w:lineRule="auto"/>
        <w:jc w:val="both"/>
        <w:rPr>
          <w:rFonts w:ascii="TimesNewRomanPSMT" w:eastAsia="Calibri" w:hAnsi="TimesNewRomanPSMT" w:cs="TimesNewRomanPSMT"/>
          <w:sz w:val="28"/>
          <w:szCs w:val="28"/>
          <w:lang w:eastAsia="en-US"/>
        </w:rPr>
      </w:pPr>
      <w:r w:rsidRPr="00AD0E0E">
        <w:rPr>
          <w:rFonts w:ascii="TimesNewRomanPSMT" w:eastAsia="Calibri" w:hAnsi="TimesNewRomanPSMT" w:cs="TimesNewRomanPSMT"/>
          <w:sz w:val="28"/>
          <w:szCs w:val="28"/>
          <w:lang w:eastAsia="en-US"/>
        </w:rPr>
        <w:tab/>
        <w:t xml:space="preserve">Після тимчасового влаштування дитини </w:t>
      </w:r>
      <w:r>
        <w:rPr>
          <w:rFonts w:ascii="TimesNewRomanPSMT" w:eastAsia="Calibri" w:hAnsi="TimesNewRomanPSMT" w:cs="TimesNewRomanPSMT"/>
          <w:sz w:val="28"/>
          <w:szCs w:val="28"/>
          <w:lang w:eastAsia="en-US"/>
        </w:rPr>
        <w:t>в сім’ю патронатного вихователя</w:t>
      </w:r>
      <w:r w:rsidRPr="00AD0E0E">
        <w:rPr>
          <w:rFonts w:ascii="TimesNewRomanPSMT" w:eastAsia="Calibri" w:hAnsi="TimesNewRomanPSMT" w:cs="TimesNewRomanPSMT"/>
          <w:sz w:val="28"/>
          <w:szCs w:val="28"/>
          <w:lang w:eastAsia="en-US"/>
        </w:rPr>
        <w:t xml:space="preserve"> за час надання соціальної послуги соціального супроводу </w:t>
      </w:r>
      <w:r>
        <w:rPr>
          <w:rFonts w:ascii="Times New Roman" w:eastAsia="Times New Roman" w:hAnsi="Times New Roman" w:cs="Times New Roman"/>
          <w:bCs/>
          <w:sz w:val="28"/>
          <w:szCs w:val="28"/>
        </w:rPr>
        <w:t>***</w:t>
      </w:r>
      <w:r w:rsidRPr="00AD0E0E">
        <w:rPr>
          <w:rFonts w:ascii="TimesNewRomanPSMT" w:eastAsia="Calibri" w:hAnsi="TimesNewRomanPSMT" w:cs="TimesNewRomanPSMT"/>
          <w:sz w:val="28"/>
          <w:szCs w:val="28"/>
          <w:lang w:eastAsia="en-US"/>
        </w:rPr>
        <w:t xml:space="preserve">, робота була орієнтована на розвиток її батьківського потенціалу, формування позитивної мотивації до догляду та виховання дитини, а також підготовку до можливого повернення сина в біологічну сім’ю. </w:t>
      </w:r>
      <w:r>
        <w:rPr>
          <w:rFonts w:ascii="TimesNewRomanPSMT" w:eastAsia="Calibri" w:hAnsi="TimesNewRomanPSMT" w:cs="TimesNewRomanPSMT"/>
          <w:sz w:val="28"/>
          <w:szCs w:val="28"/>
          <w:lang w:eastAsia="en-US"/>
        </w:rPr>
        <w:t>В</w:t>
      </w:r>
      <w:r w:rsidRPr="00AD0E0E">
        <w:rPr>
          <w:rFonts w:ascii="TimesNewRomanPSMT" w:eastAsia="Calibri" w:hAnsi="TimesNewRomanPSMT" w:cs="TimesNewRomanPSMT"/>
          <w:sz w:val="28"/>
          <w:szCs w:val="28"/>
          <w:lang w:eastAsia="en-US"/>
        </w:rPr>
        <w:t xml:space="preserve"> процесі супроводу проводилися індивідуальні профілактичні бесіди з питань виховання дитини, організації належного режиму дня, задоволення базових потреб немовляти, налагодження побуту та підвищення відповідальності за власні дії.</w:t>
      </w:r>
    </w:p>
    <w:p w:rsidR="00E16024" w:rsidRPr="00AD0E0E" w:rsidP="00E16024" w14:paraId="5975D98B" w14:textId="77777777">
      <w:pPr>
        <w:tabs>
          <w:tab w:val="left" w:pos="567"/>
        </w:tabs>
        <w:autoSpaceDE w:val="0"/>
        <w:autoSpaceDN w:val="0"/>
        <w:adjustRightInd w:val="0"/>
        <w:spacing w:after="0" w:line="240" w:lineRule="auto"/>
        <w:jc w:val="both"/>
        <w:rPr>
          <w:rFonts w:ascii="TimesNewRomanPSMT" w:eastAsia="Calibri" w:hAnsi="TimesNewRomanPSMT" w:cs="TimesNewRomanPSMT"/>
          <w:sz w:val="28"/>
          <w:szCs w:val="28"/>
          <w:lang w:eastAsia="en-US"/>
        </w:rPr>
      </w:pPr>
      <w:r w:rsidRPr="00AD0E0E">
        <w:rPr>
          <w:rFonts w:ascii="TimesNewRomanPSMT" w:eastAsia="Calibri" w:hAnsi="TimesNewRomanPSMT" w:cs="TimesNewRomanPSMT"/>
          <w:sz w:val="28"/>
          <w:szCs w:val="28"/>
          <w:lang w:eastAsia="en-US"/>
        </w:rPr>
        <w:tab/>
      </w:r>
      <w:r>
        <w:rPr>
          <w:rFonts w:ascii="Times New Roman" w:eastAsia="Times New Roman" w:hAnsi="Times New Roman" w:cs="Times New Roman"/>
          <w:bCs/>
          <w:sz w:val="28"/>
          <w:szCs w:val="28"/>
        </w:rPr>
        <w:t>***</w:t>
      </w:r>
      <w:r w:rsidRPr="00AD0E0E">
        <w:rPr>
          <w:rFonts w:ascii="TimesNewRomanPSMT" w:eastAsia="Calibri" w:hAnsi="TimesNewRomanPSMT" w:cs="TimesNewRomanPSMT"/>
          <w:sz w:val="28"/>
          <w:szCs w:val="28"/>
          <w:lang w:eastAsia="en-US"/>
        </w:rPr>
        <w:t xml:space="preserve"> неодноразово пропонувалася допомога у зверненні до закладів охорони здоров’я, центрів психологічної підтримки та установ, що займаються лікуванням алкогольної/наркотичної залежності.</w:t>
      </w:r>
    </w:p>
    <w:p w:rsidR="00E16024" w:rsidRPr="00AD0E0E" w:rsidP="00E16024" w14:paraId="192792D9" w14:textId="77777777">
      <w:pPr>
        <w:spacing w:after="0" w:line="240" w:lineRule="auto"/>
        <w:ind w:firstLine="567"/>
        <w:jc w:val="both"/>
        <w:rPr>
          <w:rFonts w:ascii="Times New Roman" w:eastAsia="Times New Roman" w:hAnsi="Times New Roman" w:cs="Times New Roman"/>
          <w:sz w:val="28"/>
          <w:szCs w:val="28"/>
        </w:rPr>
      </w:pPr>
      <w:r w:rsidRPr="00AD0E0E">
        <w:rPr>
          <w:rFonts w:ascii="TimesNewRomanPSMT" w:eastAsia="Calibri" w:hAnsi="TimesNewRomanPSMT" w:cs="TimesNewRomanPSMT"/>
          <w:sz w:val="28"/>
          <w:szCs w:val="28"/>
          <w:lang w:eastAsia="en-US"/>
        </w:rPr>
        <w:t>Незважаючи на проведену фахівцями Центру профілак</w:t>
      </w:r>
      <w:r>
        <w:rPr>
          <w:rFonts w:ascii="TimesNewRomanPSMT" w:eastAsia="Calibri" w:hAnsi="TimesNewRomanPSMT" w:cs="TimesNewRomanPSMT"/>
          <w:sz w:val="28"/>
          <w:szCs w:val="28"/>
          <w:lang w:eastAsia="en-US"/>
        </w:rPr>
        <w:t xml:space="preserve">тично- роз’яснювальну роботу, </w:t>
      </w:r>
      <w:r>
        <w:rPr>
          <w:rFonts w:ascii="Times New Roman" w:eastAsia="Times New Roman" w:hAnsi="Times New Roman" w:cs="Times New Roman"/>
          <w:bCs/>
          <w:sz w:val="28"/>
          <w:szCs w:val="28"/>
        </w:rPr>
        <w:t xml:space="preserve">*** </w:t>
      </w:r>
      <w:r w:rsidRPr="00AD0E0E">
        <w:rPr>
          <w:rFonts w:ascii="TimesNewRomanPSMT" w:eastAsia="Calibri" w:hAnsi="TimesNewRomanPSMT" w:cs="TimesNewRomanPSMT"/>
          <w:sz w:val="28"/>
          <w:szCs w:val="28"/>
          <w:lang w:eastAsia="en-US"/>
        </w:rPr>
        <w:t xml:space="preserve">почала демонструвати пасивну та безвідповідальну поведінку, не виявляла ініціативи до співпраці з надавачами соціальних послуг, ігнорувала надані рекомендації щодо належного виконання батьківських обов’язків. </w:t>
      </w:r>
      <w:r>
        <w:rPr>
          <w:rFonts w:ascii="TimesNewRomanPSMT" w:eastAsia="Calibri" w:hAnsi="TimesNewRomanPSMT" w:cs="TimesNewRomanPSMT"/>
          <w:sz w:val="28"/>
          <w:szCs w:val="28"/>
          <w:lang w:eastAsia="en-US"/>
        </w:rPr>
        <w:t>За час перебування дитини в патронатній сім’ї</w:t>
      </w:r>
      <w:r w:rsidRPr="00AD0E0E">
        <w:rPr>
          <w:rFonts w:ascii="TimesNewRomanPSMT" w:eastAsia="Calibri" w:hAnsi="TimesNewRomanPSMT" w:cs="TimesNewRomanPSMT"/>
          <w:sz w:val="28"/>
          <w:szCs w:val="28"/>
          <w:lang w:eastAsia="en-US"/>
        </w:rPr>
        <w:t xml:space="preserve"> матір жодного разу не цікавилася його станом здоров’я, не передавала дитячий одяг, харчування, засоби гігієни та підгузки, </w:t>
      </w:r>
      <w:r w:rsidRPr="00AD0E0E">
        <w:rPr>
          <w:rFonts w:ascii="Times New Roman" w:eastAsia="Times New Roman" w:hAnsi="Times New Roman" w:cs="Times New Roman"/>
          <w:sz w:val="28"/>
          <w:szCs w:val="28"/>
        </w:rPr>
        <w:t>не вияв</w:t>
      </w:r>
      <w:r>
        <w:rPr>
          <w:rFonts w:ascii="Times New Roman" w:eastAsia="Times New Roman" w:hAnsi="Times New Roman" w:cs="Times New Roman"/>
          <w:sz w:val="28"/>
          <w:szCs w:val="28"/>
        </w:rPr>
        <w:t>ляла</w:t>
      </w:r>
      <w:r w:rsidRPr="00AD0E0E">
        <w:rPr>
          <w:rFonts w:ascii="Times New Roman" w:eastAsia="Times New Roman" w:hAnsi="Times New Roman" w:cs="Times New Roman"/>
          <w:sz w:val="28"/>
          <w:szCs w:val="28"/>
        </w:rPr>
        <w:t xml:space="preserve"> бажання його побачити та провести з ним певний час.</w:t>
      </w:r>
    </w:p>
    <w:p w:rsidR="00E16024" w:rsidRPr="00AD0E0E" w:rsidP="00E16024" w14:paraId="1E395125" w14:textId="77777777">
      <w:pPr>
        <w:tabs>
          <w:tab w:val="left" w:pos="567"/>
        </w:tabs>
        <w:autoSpaceDE w:val="0"/>
        <w:autoSpaceDN w:val="0"/>
        <w:adjustRightInd w:val="0"/>
        <w:spacing w:after="0" w:line="240" w:lineRule="auto"/>
        <w:jc w:val="both"/>
        <w:rPr>
          <w:rFonts w:ascii="TimesNewRomanPSMT" w:eastAsia="Calibri" w:hAnsi="TimesNewRomanPSMT" w:cs="TimesNewRomanPSMT"/>
          <w:sz w:val="28"/>
          <w:szCs w:val="28"/>
          <w:lang w:eastAsia="en-US"/>
        </w:rPr>
      </w:pPr>
      <w:r w:rsidRPr="00AD0E0E">
        <w:rPr>
          <w:rFonts w:ascii="TimesNewRomanPSMT" w:eastAsia="Calibri" w:hAnsi="TimesNewRomanPSMT" w:cs="TimesNewRomanPSMT"/>
          <w:sz w:val="28"/>
          <w:szCs w:val="28"/>
          <w:lang w:eastAsia="en-US"/>
        </w:rPr>
        <w:tab/>
        <w:t>Матір фактично не прожива</w:t>
      </w:r>
      <w:r>
        <w:rPr>
          <w:rFonts w:ascii="TimesNewRomanPSMT" w:eastAsia="Calibri" w:hAnsi="TimesNewRomanPSMT" w:cs="TimesNewRomanPSMT"/>
          <w:sz w:val="28"/>
          <w:szCs w:val="28"/>
          <w:lang w:eastAsia="en-US"/>
        </w:rPr>
        <w:t>ла</w:t>
      </w:r>
      <w:r w:rsidRPr="00AD0E0E">
        <w:rPr>
          <w:rFonts w:ascii="TimesNewRomanPSMT" w:eastAsia="Calibri" w:hAnsi="TimesNewRomanPSMT" w:cs="TimesNewRomanPSMT"/>
          <w:sz w:val="28"/>
          <w:szCs w:val="28"/>
          <w:lang w:eastAsia="en-US"/>
        </w:rPr>
        <w:t xml:space="preserve"> за </w:t>
      </w:r>
      <w:r>
        <w:rPr>
          <w:rFonts w:ascii="TimesNewRomanPSMT" w:eastAsia="Calibri" w:hAnsi="TimesNewRomanPSMT" w:cs="TimesNewRomanPSMT"/>
          <w:sz w:val="28"/>
          <w:szCs w:val="28"/>
          <w:lang w:eastAsia="en-US"/>
        </w:rPr>
        <w:t>вище</w:t>
      </w:r>
      <w:r w:rsidRPr="00AD0E0E">
        <w:rPr>
          <w:rFonts w:ascii="TimesNewRomanPSMT" w:eastAsia="Calibri" w:hAnsi="TimesNewRomanPSMT" w:cs="TimesNewRomanPSMT"/>
          <w:sz w:val="28"/>
          <w:szCs w:val="28"/>
          <w:lang w:eastAsia="en-US"/>
        </w:rPr>
        <w:t xml:space="preserve">вказаною адресою на постійній основі, часто </w:t>
      </w:r>
      <w:r>
        <w:rPr>
          <w:rFonts w:ascii="TimesNewRomanPSMT" w:eastAsia="Calibri" w:hAnsi="TimesNewRomanPSMT" w:cs="TimesNewRomanPSMT"/>
          <w:sz w:val="28"/>
          <w:szCs w:val="28"/>
          <w:lang w:eastAsia="en-US"/>
        </w:rPr>
        <w:t xml:space="preserve">була </w:t>
      </w:r>
      <w:r w:rsidRPr="00AD0E0E">
        <w:rPr>
          <w:rFonts w:ascii="TimesNewRomanPSMT" w:eastAsia="Calibri" w:hAnsi="TimesNewRomanPSMT" w:cs="TimesNewRomanPSMT"/>
          <w:sz w:val="28"/>
          <w:szCs w:val="28"/>
          <w:lang w:eastAsia="en-US"/>
        </w:rPr>
        <w:t>відсутня вдо</w:t>
      </w:r>
      <w:r>
        <w:rPr>
          <w:rFonts w:ascii="TimesNewRomanPSMT" w:eastAsia="Calibri" w:hAnsi="TimesNewRomanPSMT" w:cs="TimesNewRomanPSMT"/>
          <w:sz w:val="28"/>
          <w:szCs w:val="28"/>
          <w:lang w:eastAsia="en-US"/>
        </w:rPr>
        <w:t>ма в нічний час, про своє місце</w:t>
      </w:r>
      <w:r w:rsidRPr="00AD0E0E">
        <w:rPr>
          <w:rFonts w:ascii="TimesNewRomanPSMT" w:eastAsia="Calibri" w:hAnsi="TimesNewRomanPSMT" w:cs="TimesNewRomanPSMT"/>
          <w:sz w:val="28"/>
          <w:szCs w:val="28"/>
          <w:lang w:eastAsia="en-US"/>
        </w:rPr>
        <w:t>перебування не повідомля</w:t>
      </w:r>
      <w:r>
        <w:rPr>
          <w:rFonts w:ascii="TimesNewRomanPSMT" w:eastAsia="Calibri" w:hAnsi="TimesNewRomanPSMT" w:cs="TimesNewRomanPSMT"/>
          <w:sz w:val="28"/>
          <w:szCs w:val="28"/>
          <w:lang w:eastAsia="en-US"/>
        </w:rPr>
        <w:t>ла</w:t>
      </w:r>
      <w:r w:rsidRPr="00AD0E0E">
        <w:rPr>
          <w:rFonts w:ascii="TimesNewRomanPSMT" w:eastAsia="Calibri" w:hAnsi="TimesNewRomanPSMT" w:cs="TimesNewRomanPSMT"/>
          <w:sz w:val="28"/>
          <w:szCs w:val="28"/>
          <w:lang w:eastAsia="en-US"/>
        </w:rPr>
        <w:t xml:space="preserve">, що унеможливлювало здійснення ефективного соціального супроводу та посилювало ризики щодо благополуччя дитини. </w:t>
      </w:r>
    </w:p>
    <w:p w:rsidR="00E16024" w:rsidRPr="00AD0E0E" w:rsidP="00E16024" w14:paraId="2524D641" w14:textId="28F09009">
      <w:pPr>
        <w:tabs>
          <w:tab w:val="left" w:pos="567"/>
        </w:tabs>
        <w:autoSpaceDE w:val="0"/>
        <w:autoSpaceDN w:val="0"/>
        <w:adjustRightInd w:val="0"/>
        <w:spacing w:after="0" w:line="240" w:lineRule="auto"/>
        <w:jc w:val="both"/>
        <w:rPr>
          <w:rFonts w:ascii="TimesNewRomanPSMT" w:eastAsia="Calibri" w:hAnsi="TimesNewRomanPSMT" w:cs="TimesNewRomanPSMT"/>
          <w:sz w:val="28"/>
          <w:szCs w:val="28"/>
          <w:lang w:eastAsia="en-US"/>
        </w:rPr>
      </w:pPr>
      <w:r w:rsidRPr="00AD0E0E">
        <w:rPr>
          <w:rFonts w:ascii="TimesNewRomanPSMT" w:eastAsia="Calibri" w:hAnsi="TimesNewRomanPSMT" w:cs="TimesNewRomanPSMT"/>
          <w:sz w:val="28"/>
          <w:szCs w:val="28"/>
          <w:lang w:eastAsia="en-US"/>
        </w:rPr>
        <w:tab/>
        <w:t xml:space="preserve">Крім того, наявність негативного батьківського досвіду, а саме: зловживання алкоголем, ведення асоціального способу життя, ухилення від лікування, а також факт позбавлення її батьківських прав щодо чотирьох старших дітей </w:t>
      </w:r>
      <w:r>
        <w:rPr>
          <w:rFonts w:ascii="TimesNewRomanPSMT" w:eastAsia="Calibri" w:hAnsi="TimesNewRomanPSMT" w:cs="TimesNewRomanPSMT"/>
          <w:sz w:val="28"/>
          <w:szCs w:val="28"/>
          <w:lang w:eastAsia="en-US"/>
        </w:rPr>
        <w:t>–</w:t>
      </w:r>
      <w:r w:rsidRPr="00AD0E0E">
        <w:rPr>
          <w:rFonts w:ascii="TimesNewRomanPSMT" w:eastAsia="Calibri" w:hAnsi="TimesNewRomanPSMT" w:cs="TimesNewRomanPSMT"/>
          <w:sz w:val="28"/>
          <w:szCs w:val="28"/>
          <w:lang w:eastAsia="en-US"/>
        </w:rPr>
        <w:t xml:space="preserve"> є свідченням того, що подібна ситуація має ознаки системності та не є тимчасовим кризовим явищем. </w:t>
      </w:r>
    </w:p>
    <w:p w:rsidR="00E16024" w:rsidRPr="00AD0E0E" w:rsidP="00E16024" w14:paraId="113C474B" w14:textId="7FCF8824">
      <w:pPr>
        <w:tabs>
          <w:tab w:val="left" w:pos="567"/>
        </w:tabs>
        <w:spacing w:after="0" w:line="240" w:lineRule="auto"/>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ab/>
        <w:t xml:space="preserve">30 травня 2025 року спеціалістами Служби було здійснено плановий візит в родину, про що </w:t>
      </w:r>
      <w:r>
        <w:rPr>
          <w:rFonts w:ascii="Times New Roman" w:eastAsia="Times New Roman" w:hAnsi="Times New Roman" w:cs="Times New Roman"/>
          <w:sz w:val="28"/>
          <w:szCs w:val="28"/>
        </w:rPr>
        <w:t xml:space="preserve">було </w:t>
      </w:r>
      <w:r w:rsidRPr="00AD0E0E">
        <w:rPr>
          <w:rFonts w:ascii="Times New Roman" w:eastAsia="Times New Roman" w:hAnsi="Times New Roman" w:cs="Times New Roman"/>
          <w:sz w:val="28"/>
          <w:szCs w:val="28"/>
        </w:rPr>
        <w:t>складено акт обстеження умов проживання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w:t>
      </w:r>
      <w:r w:rsidR="00D36E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AD0E0E">
        <w:rPr>
          <w:rFonts w:ascii="Times New Roman" w:eastAsia="Times New Roman" w:hAnsi="Times New Roman" w:cs="Times New Roman"/>
          <w:sz w:val="28"/>
          <w:szCs w:val="28"/>
        </w:rPr>
        <w:t xml:space="preserve"> ході обстеження було з’ясовано, що мат</w:t>
      </w:r>
      <w:r>
        <w:rPr>
          <w:rFonts w:ascii="Times New Roman" w:eastAsia="Times New Roman" w:hAnsi="Times New Roman" w:cs="Times New Roman"/>
          <w:sz w:val="28"/>
          <w:szCs w:val="28"/>
        </w:rPr>
        <w:t>ір</w:t>
      </w:r>
      <w:r w:rsidRPr="00AD0E0E">
        <w:rPr>
          <w:rFonts w:ascii="Times New Roman" w:eastAsia="Times New Roman" w:hAnsi="Times New Roman" w:cs="Times New Roman"/>
          <w:sz w:val="28"/>
          <w:szCs w:val="28"/>
        </w:rPr>
        <w:t xml:space="preserve"> дитини відсутня за місцем проживання </w:t>
      </w:r>
      <w:r>
        <w:rPr>
          <w:rFonts w:ascii="Times New Roman" w:eastAsia="Times New Roman" w:hAnsi="Times New Roman" w:cs="Times New Roman"/>
          <w:sz w:val="28"/>
          <w:szCs w:val="28"/>
        </w:rPr>
        <w:t>протягом</w:t>
      </w:r>
      <w:r w:rsidRPr="00AD0E0E">
        <w:rPr>
          <w:rFonts w:ascii="Times New Roman" w:eastAsia="Times New Roman" w:hAnsi="Times New Roman" w:cs="Times New Roman"/>
          <w:sz w:val="28"/>
          <w:szCs w:val="28"/>
        </w:rPr>
        <w:t xml:space="preserve"> 14 днів. Під час розмови</w:t>
      </w:r>
      <w:r>
        <w:rPr>
          <w:rFonts w:ascii="Times New Roman" w:eastAsia="Times New Roman" w:hAnsi="Times New Roman" w:cs="Times New Roman"/>
          <w:sz w:val="28"/>
          <w:szCs w:val="28"/>
        </w:rPr>
        <w:t xml:space="preserve"> з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(бабою</w:t>
      </w:r>
      <w:r>
        <w:rPr>
          <w:rFonts w:ascii="Times New Roman" w:eastAsia="Times New Roman" w:hAnsi="Times New Roman" w:cs="Times New Roman"/>
          <w:sz w:val="28"/>
          <w:szCs w:val="28"/>
        </w:rPr>
        <w:t xml:space="preserve"> дитини</w:t>
      </w:r>
      <w:r w:rsidRPr="00AD0E0E">
        <w:rPr>
          <w:rFonts w:ascii="Times New Roman" w:eastAsia="Times New Roman" w:hAnsi="Times New Roman" w:cs="Times New Roman"/>
          <w:sz w:val="28"/>
          <w:szCs w:val="28"/>
        </w:rPr>
        <w:t xml:space="preserve">), остання інформувала, що її донька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не змінила свій асоціальний спосіб життя, періодично відсутня вдома по декілька днів, не виявляє бажання виправляти ситуацію та повертати дитину на виховання. Вона не долучається до домашніх справ, не сплачує за комунальні послуги. </w:t>
      </w:r>
    </w:p>
    <w:p w:rsidR="00E16024" w:rsidRPr="00AD0E0E" w:rsidP="00E16024" w14:paraId="5087CD41"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w:t>
      </w:r>
      <w:r w:rsidRPr="00AD0E0E">
        <w:rPr>
          <w:rFonts w:ascii="Times New Roman" w:hAnsi="Times New Roman" w:cs="Times New Roman"/>
          <w:sz w:val="28"/>
          <w:szCs w:val="28"/>
        </w:rPr>
        <w:t xml:space="preserve">своєю поведінкою та способом життя </w:t>
      </w:r>
      <w:r w:rsidRPr="00E16024">
        <w:rPr>
          <w:rStyle w:val="Strong"/>
          <w:rFonts w:ascii="Times New Roman" w:hAnsi="Times New Roman" w:cs="Times New Roman"/>
          <w:b w:val="0"/>
          <w:bCs w:val="0"/>
          <w:sz w:val="28"/>
          <w:szCs w:val="28"/>
        </w:rPr>
        <w:t>створює пряму загрозу для життя та здоров'я своєї малолітньої дитини</w:t>
      </w:r>
      <w:r w:rsidRPr="0017794A">
        <w:rPr>
          <w:rFonts w:ascii="Times New Roman" w:hAnsi="Times New Roman" w:cs="Times New Roman"/>
          <w:sz w:val="28"/>
          <w:szCs w:val="28"/>
        </w:rPr>
        <w:t xml:space="preserve">. </w:t>
      </w:r>
      <w:r w:rsidRPr="00AD0E0E">
        <w:rPr>
          <w:rFonts w:ascii="Times New Roman" w:hAnsi="Times New Roman" w:cs="Times New Roman"/>
          <w:sz w:val="28"/>
          <w:szCs w:val="28"/>
        </w:rPr>
        <w:t xml:space="preserve">Вона </w:t>
      </w:r>
      <w:r w:rsidRPr="00E16024">
        <w:rPr>
          <w:rStyle w:val="Strong"/>
          <w:rFonts w:ascii="Times New Roman" w:hAnsi="Times New Roman" w:cs="Times New Roman"/>
          <w:b w:val="0"/>
          <w:bCs w:val="0"/>
          <w:sz w:val="28"/>
          <w:szCs w:val="28"/>
        </w:rPr>
        <w:t>не визнає наявність проблем</w:t>
      </w:r>
      <w:r w:rsidRPr="00E16024">
        <w:rPr>
          <w:rFonts w:ascii="Times New Roman" w:hAnsi="Times New Roman" w:cs="Times New Roman"/>
          <w:b/>
          <w:bCs/>
          <w:sz w:val="28"/>
          <w:szCs w:val="28"/>
        </w:rPr>
        <w:t xml:space="preserve"> </w:t>
      </w:r>
      <w:r w:rsidRPr="00AD0E0E">
        <w:rPr>
          <w:rFonts w:ascii="Times New Roman" w:hAnsi="Times New Roman" w:cs="Times New Roman"/>
          <w:sz w:val="28"/>
          <w:szCs w:val="28"/>
        </w:rPr>
        <w:t xml:space="preserve">і не бачить необхідності їх вирішувати. Відсутня будь-яка мотивація до зміни життєвих обставин, а також </w:t>
      </w:r>
      <w:r w:rsidRPr="00E16024">
        <w:rPr>
          <w:rStyle w:val="Strong"/>
          <w:rFonts w:ascii="Times New Roman" w:hAnsi="Times New Roman" w:cs="Times New Roman"/>
          <w:b w:val="0"/>
          <w:bCs w:val="0"/>
          <w:sz w:val="28"/>
          <w:szCs w:val="28"/>
        </w:rPr>
        <w:t>немає активізації відповідальності</w:t>
      </w:r>
      <w:r w:rsidRPr="00AD0E0E">
        <w:rPr>
          <w:rFonts w:ascii="Times New Roman" w:hAnsi="Times New Roman" w:cs="Times New Roman"/>
          <w:b/>
          <w:bCs/>
          <w:sz w:val="28"/>
          <w:szCs w:val="28"/>
        </w:rPr>
        <w:t xml:space="preserve"> </w:t>
      </w:r>
      <w:r w:rsidRPr="00AD0E0E">
        <w:rPr>
          <w:rFonts w:ascii="Times New Roman" w:hAnsi="Times New Roman" w:cs="Times New Roman"/>
          <w:sz w:val="28"/>
          <w:szCs w:val="28"/>
        </w:rPr>
        <w:t>за виховання та розвиток дитини.</w:t>
      </w:r>
    </w:p>
    <w:p w:rsidR="00E16024" w:rsidRPr="00AD0E0E" w:rsidP="00E16024" w14:paraId="04DA1B9F" w14:textId="77777777">
      <w:pPr>
        <w:spacing w:after="0" w:line="240" w:lineRule="auto"/>
        <w:ind w:firstLine="567"/>
        <w:jc w:val="both"/>
        <w:rPr>
          <w:rFonts w:ascii="Times New Roman" w:hAnsi="Times New Roman" w:cs="Times New Roman"/>
          <w:sz w:val="28"/>
          <w:szCs w:val="28"/>
        </w:rPr>
      </w:pPr>
      <w:r w:rsidRPr="00AD0E0E">
        <w:rPr>
          <w:rFonts w:ascii="Times New Roman" w:eastAsia="Times New Roman" w:hAnsi="Times New Roman" w:cs="Times New Roman"/>
          <w:sz w:val="28"/>
          <w:szCs w:val="28"/>
        </w:rPr>
        <w:t xml:space="preserve">Матір </w:t>
      </w:r>
      <w:r w:rsidRPr="00AD0E0E">
        <w:rPr>
          <w:rFonts w:ascii="Times New Roman" w:hAnsi="Times New Roman" w:cs="Times New Roman"/>
          <w:sz w:val="28"/>
          <w:szCs w:val="28"/>
        </w:rPr>
        <w:t xml:space="preserve">неодноразово </w:t>
      </w:r>
      <w:r w:rsidRPr="00E16024">
        <w:rPr>
          <w:rStyle w:val="Strong"/>
          <w:rFonts w:ascii="Times New Roman" w:hAnsi="Times New Roman" w:cs="Times New Roman"/>
          <w:b w:val="0"/>
          <w:bCs w:val="0"/>
          <w:sz w:val="28"/>
          <w:szCs w:val="28"/>
        </w:rPr>
        <w:t>притягувалася до адміністративної відповідальності</w:t>
      </w:r>
      <w:r w:rsidRPr="00E16024">
        <w:rPr>
          <w:rFonts w:ascii="Times New Roman" w:hAnsi="Times New Roman" w:cs="Times New Roman"/>
          <w:sz w:val="28"/>
          <w:szCs w:val="28"/>
        </w:rPr>
        <w:t xml:space="preserve">, </w:t>
      </w:r>
      <w:r w:rsidRPr="00AD0E0E">
        <w:rPr>
          <w:rFonts w:ascii="Times New Roman" w:hAnsi="Times New Roman" w:cs="Times New Roman"/>
          <w:sz w:val="28"/>
          <w:szCs w:val="28"/>
        </w:rPr>
        <w:t>періодично</w:t>
      </w:r>
      <w:r w:rsidRPr="00AD0E0E">
        <w:rPr>
          <w:rFonts w:ascii="Times New Roman" w:hAnsi="Times New Roman" w:cs="Times New Roman"/>
          <w:b/>
          <w:bCs/>
          <w:sz w:val="28"/>
          <w:szCs w:val="28"/>
        </w:rPr>
        <w:t xml:space="preserve"> </w:t>
      </w:r>
      <w:r w:rsidRPr="00E16024">
        <w:rPr>
          <w:rStyle w:val="Strong"/>
          <w:rFonts w:ascii="Times New Roman" w:hAnsi="Times New Roman" w:cs="Times New Roman"/>
          <w:b w:val="0"/>
          <w:bCs w:val="0"/>
          <w:sz w:val="28"/>
          <w:szCs w:val="28"/>
        </w:rPr>
        <w:t>зникала зі свого постійного місця проживання</w:t>
      </w:r>
      <w:r w:rsidRPr="00DB04C5">
        <w:rPr>
          <w:rFonts w:ascii="Times New Roman" w:hAnsi="Times New Roman" w:cs="Times New Roman"/>
          <w:bCs/>
          <w:sz w:val="28"/>
          <w:szCs w:val="28"/>
        </w:rPr>
        <w:t>,</w:t>
      </w:r>
      <w:r w:rsidRPr="00AD0E0E">
        <w:rPr>
          <w:rFonts w:ascii="Times New Roman" w:hAnsi="Times New Roman" w:cs="Times New Roman"/>
          <w:b/>
          <w:bCs/>
          <w:sz w:val="28"/>
          <w:szCs w:val="28"/>
        </w:rPr>
        <w:t xml:space="preserve"> </w:t>
      </w:r>
      <w:r w:rsidRPr="00AD0E0E">
        <w:rPr>
          <w:rFonts w:ascii="Times New Roman" w:hAnsi="Times New Roman" w:cs="Times New Roman"/>
          <w:sz w:val="28"/>
          <w:szCs w:val="28"/>
        </w:rPr>
        <w:t>а також</w:t>
      </w:r>
      <w:r w:rsidRPr="00AD0E0E">
        <w:rPr>
          <w:rFonts w:ascii="Times New Roman" w:hAnsi="Times New Roman" w:cs="Times New Roman"/>
          <w:b/>
          <w:bCs/>
          <w:sz w:val="28"/>
          <w:szCs w:val="28"/>
        </w:rPr>
        <w:t xml:space="preserve"> </w:t>
      </w:r>
      <w:r w:rsidRPr="00E16024">
        <w:rPr>
          <w:rStyle w:val="Strong"/>
          <w:rFonts w:ascii="Times New Roman" w:hAnsi="Times New Roman" w:cs="Times New Roman"/>
          <w:b w:val="0"/>
          <w:bCs w:val="0"/>
          <w:sz w:val="28"/>
          <w:szCs w:val="28"/>
        </w:rPr>
        <w:t>залишала новонароджену дитину на декілька днів</w:t>
      </w:r>
      <w:r w:rsidRPr="00DB04C5">
        <w:rPr>
          <w:rFonts w:ascii="Times New Roman" w:hAnsi="Times New Roman" w:cs="Times New Roman"/>
          <w:bCs/>
          <w:sz w:val="28"/>
          <w:szCs w:val="28"/>
        </w:rPr>
        <w:t>.</w:t>
      </w:r>
      <w:r w:rsidRPr="00AD0E0E">
        <w:rPr>
          <w:rFonts w:ascii="Times New Roman" w:hAnsi="Times New Roman" w:cs="Times New Roman"/>
          <w:b/>
          <w:bCs/>
          <w:sz w:val="28"/>
          <w:szCs w:val="28"/>
        </w:rPr>
        <w:t xml:space="preserve"> </w:t>
      </w:r>
      <w:r w:rsidRPr="00AD0E0E">
        <w:rPr>
          <w:rFonts w:ascii="Times New Roman" w:hAnsi="Times New Roman" w:cs="Times New Roman"/>
          <w:sz w:val="28"/>
          <w:szCs w:val="28"/>
        </w:rPr>
        <w:t>Її</w:t>
      </w:r>
      <w:r w:rsidRPr="00AD0E0E">
        <w:rPr>
          <w:rFonts w:ascii="Times New Roman" w:hAnsi="Times New Roman" w:cs="Times New Roman"/>
          <w:b/>
          <w:bCs/>
          <w:sz w:val="28"/>
          <w:szCs w:val="28"/>
        </w:rPr>
        <w:t xml:space="preserve"> </w:t>
      </w:r>
      <w:r w:rsidRPr="00AD0E0E">
        <w:rPr>
          <w:rFonts w:ascii="Times New Roman" w:hAnsi="Times New Roman" w:cs="Times New Roman"/>
          <w:sz w:val="28"/>
          <w:szCs w:val="28"/>
        </w:rPr>
        <w:t>життя характеризується</w:t>
      </w:r>
      <w:r w:rsidRPr="00AD0E0E">
        <w:rPr>
          <w:rFonts w:ascii="Times New Roman" w:hAnsi="Times New Roman" w:cs="Times New Roman"/>
          <w:b/>
          <w:bCs/>
          <w:sz w:val="28"/>
          <w:szCs w:val="28"/>
        </w:rPr>
        <w:t xml:space="preserve"> </w:t>
      </w:r>
      <w:r w:rsidRPr="00E16024">
        <w:rPr>
          <w:rStyle w:val="Strong"/>
          <w:rFonts w:ascii="Times New Roman" w:hAnsi="Times New Roman" w:cs="Times New Roman"/>
          <w:b w:val="0"/>
          <w:bCs w:val="0"/>
          <w:sz w:val="28"/>
          <w:szCs w:val="28"/>
        </w:rPr>
        <w:t>асоціальною поведінкою</w:t>
      </w:r>
      <w:r w:rsidRPr="00DB04C5">
        <w:rPr>
          <w:rFonts w:ascii="Times New Roman" w:hAnsi="Times New Roman" w:cs="Times New Roman"/>
          <w:bCs/>
          <w:sz w:val="28"/>
          <w:szCs w:val="28"/>
        </w:rPr>
        <w:t>,</w:t>
      </w:r>
      <w:r w:rsidRPr="00AD0E0E">
        <w:rPr>
          <w:rFonts w:ascii="Times New Roman" w:hAnsi="Times New Roman" w:cs="Times New Roman"/>
          <w:b/>
          <w:bCs/>
          <w:sz w:val="28"/>
          <w:szCs w:val="28"/>
        </w:rPr>
        <w:t xml:space="preserve"> </w:t>
      </w:r>
      <w:r w:rsidRPr="00AD0E0E">
        <w:rPr>
          <w:rFonts w:ascii="Times New Roman" w:hAnsi="Times New Roman" w:cs="Times New Roman"/>
          <w:sz w:val="28"/>
          <w:szCs w:val="28"/>
        </w:rPr>
        <w:t>зокрема,</w:t>
      </w:r>
      <w:r w:rsidRPr="00AD0E0E">
        <w:rPr>
          <w:rFonts w:ascii="Times New Roman" w:hAnsi="Times New Roman" w:cs="Times New Roman"/>
          <w:b/>
          <w:bCs/>
          <w:sz w:val="28"/>
          <w:szCs w:val="28"/>
        </w:rPr>
        <w:t xml:space="preserve"> </w:t>
      </w:r>
      <w:r w:rsidRPr="00E16024">
        <w:rPr>
          <w:rStyle w:val="Strong"/>
          <w:rFonts w:ascii="Times New Roman" w:hAnsi="Times New Roman" w:cs="Times New Roman"/>
          <w:b w:val="0"/>
          <w:bCs w:val="0"/>
          <w:sz w:val="28"/>
          <w:szCs w:val="28"/>
        </w:rPr>
        <w:t>підтримкою стосунків з особами, які мають кримінальне минуле</w:t>
      </w:r>
      <w:r w:rsidRPr="00DB04C5">
        <w:rPr>
          <w:rFonts w:ascii="Times New Roman" w:hAnsi="Times New Roman" w:cs="Times New Roman"/>
          <w:b/>
          <w:sz w:val="28"/>
          <w:szCs w:val="28"/>
        </w:rPr>
        <w:t xml:space="preserve"> </w:t>
      </w:r>
      <w:r w:rsidRPr="00AD0E0E">
        <w:rPr>
          <w:rFonts w:ascii="Times New Roman" w:hAnsi="Times New Roman" w:cs="Times New Roman"/>
          <w:sz w:val="28"/>
          <w:szCs w:val="28"/>
        </w:rPr>
        <w:t>та є споживачами алкогольних напоїв, наркотичних та психотропних речовин.</w:t>
      </w:r>
    </w:p>
    <w:p w:rsidR="00E16024" w:rsidRPr="00CE4B7F" w:rsidP="00E16024" w14:paraId="3E62508B" w14:textId="6C243980">
      <w:pPr>
        <w:spacing w:after="0" w:line="240" w:lineRule="auto"/>
        <w:ind w:firstLine="567"/>
        <w:jc w:val="both"/>
        <w:rPr>
          <w:rFonts w:ascii="Times New Roman" w:hAnsi="Times New Roman" w:cs="Times New Roman"/>
          <w:b/>
          <w:bCs/>
          <w:sz w:val="28"/>
          <w:szCs w:val="28"/>
        </w:rPr>
      </w:pPr>
      <w:r w:rsidRPr="00AD0E0E">
        <w:rPr>
          <w:rFonts w:ascii="Times New Roman" w:hAnsi="Times New Roman" w:cs="Times New Roman"/>
          <w:sz w:val="28"/>
          <w:szCs w:val="28"/>
        </w:rPr>
        <w:t xml:space="preserve">Спроби мотивувати матір пройти курс лікування від алкогольної та наркотичної залежності </w:t>
      </w:r>
      <w:r w:rsidRPr="00E16024">
        <w:rPr>
          <w:rStyle w:val="Strong"/>
          <w:rFonts w:ascii="Times New Roman" w:hAnsi="Times New Roman" w:cs="Times New Roman"/>
          <w:b w:val="0"/>
          <w:bCs w:val="0"/>
          <w:sz w:val="28"/>
          <w:szCs w:val="28"/>
        </w:rPr>
        <w:t>не дали результатів</w:t>
      </w:r>
      <w:r w:rsidRPr="00100B4B">
        <w:rPr>
          <w:rFonts w:ascii="Times New Roman" w:hAnsi="Times New Roman" w:cs="Times New Roman"/>
          <w:bCs/>
          <w:sz w:val="28"/>
          <w:szCs w:val="28"/>
        </w:rPr>
        <w:t>,</w:t>
      </w:r>
      <w:r w:rsidRPr="00AD0E0E">
        <w:rPr>
          <w:rFonts w:ascii="Times New Roman" w:hAnsi="Times New Roman" w:cs="Times New Roman"/>
          <w:sz w:val="28"/>
          <w:szCs w:val="28"/>
        </w:rPr>
        <w:t xml:space="preserve"> оскільки вона </w:t>
      </w:r>
      <w:r w:rsidRPr="00E16024">
        <w:rPr>
          <w:rStyle w:val="Strong"/>
          <w:rFonts w:ascii="Times New Roman" w:hAnsi="Times New Roman" w:cs="Times New Roman"/>
          <w:b w:val="0"/>
          <w:bCs w:val="0"/>
          <w:sz w:val="28"/>
          <w:szCs w:val="28"/>
        </w:rPr>
        <w:t>не вважає себе залежною</w:t>
      </w:r>
      <w:r w:rsidRPr="00100B4B">
        <w:rPr>
          <w:rFonts w:ascii="Times New Roman" w:hAnsi="Times New Roman" w:cs="Times New Roman"/>
          <w:bCs/>
          <w:sz w:val="28"/>
          <w:szCs w:val="28"/>
        </w:rPr>
        <w:t>.</w:t>
      </w:r>
      <w:r w:rsidRPr="00AD0E0E">
        <w:rPr>
          <w:rFonts w:ascii="Times New Roman" w:hAnsi="Times New Roman" w:cs="Times New Roman"/>
          <w:sz w:val="28"/>
          <w:szCs w:val="28"/>
        </w:rPr>
        <w:t xml:space="preserve"> Також не була використана необхідна соціальна та психологічна підтримка, спрямована на підвищення її самооцінки, </w:t>
      </w:r>
      <w:r w:rsidRPr="00E16024">
        <w:rPr>
          <w:rStyle w:val="Strong"/>
          <w:rFonts w:ascii="Times New Roman" w:hAnsi="Times New Roman" w:cs="Times New Roman"/>
          <w:b w:val="0"/>
          <w:bCs w:val="0"/>
          <w:sz w:val="28"/>
          <w:szCs w:val="28"/>
        </w:rPr>
        <w:t xml:space="preserve">через небажання </w:t>
      </w:r>
      <w:r w:rsidRPr="00E16024">
        <w:rPr>
          <w:rFonts w:ascii="Times New Roman" w:eastAsia="Times New Roman" w:hAnsi="Times New Roman" w:cs="Times New Roman"/>
          <w:b/>
          <w:bCs/>
          <w:sz w:val="28"/>
          <w:szCs w:val="28"/>
        </w:rPr>
        <w:t xml:space="preserve">*** </w:t>
      </w:r>
      <w:r w:rsidRPr="00E16024">
        <w:rPr>
          <w:rStyle w:val="Strong"/>
          <w:rFonts w:ascii="Times New Roman" w:hAnsi="Times New Roman" w:cs="Times New Roman"/>
          <w:b w:val="0"/>
          <w:bCs w:val="0"/>
          <w:sz w:val="28"/>
          <w:szCs w:val="28"/>
        </w:rPr>
        <w:t>співпрацювати</w:t>
      </w:r>
      <w:r w:rsidRPr="00CE4B7F">
        <w:rPr>
          <w:rFonts w:ascii="Times New Roman" w:hAnsi="Times New Roman" w:cs="Times New Roman"/>
          <w:bCs/>
          <w:sz w:val="28"/>
          <w:szCs w:val="28"/>
        </w:rPr>
        <w:t>.</w:t>
      </w:r>
    </w:p>
    <w:p w:rsidR="00E16024" w:rsidRPr="00CE4B7F" w:rsidP="00E16024" w14:paraId="5CB8BDA9" w14:textId="77777777">
      <w:pPr>
        <w:spacing w:after="0" w:line="240" w:lineRule="auto"/>
        <w:ind w:firstLine="567"/>
        <w:jc w:val="both"/>
        <w:rPr>
          <w:rFonts w:ascii="Times New Roman" w:hAnsi="Times New Roman" w:cs="Times New Roman"/>
          <w:bCs/>
          <w:sz w:val="28"/>
          <w:szCs w:val="28"/>
        </w:rPr>
      </w:pPr>
      <w:r w:rsidRPr="00AD0E0E">
        <w:rPr>
          <w:rFonts w:ascii="Times New Roman" w:hAnsi="Times New Roman" w:cs="Times New Roman"/>
          <w:sz w:val="28"/>
          <w:szCs w:val="28"/>
        </w:rPr>
        <w:t>Попри посилення надання соціальних послуг, зокрема соціального супроводу сім'ї, а також консультативної та інформаційної допомоги у в</w:t>
      </w:r>
      <w:r>
        <w:rPr>
          <w:rFonts w:ascii="Times New Roman" w:hAnsi="Times New Roman" w:cs="Times New Roman"/>
          <w:sz w:val="28"/>
          <w:szCs w:val="28"/>
        </w:rPr>
        <w:t xml:space="preserve">ирішенні проблем, з якими </w:t>
      </w:r>
      <w:r>
        <w:rPr>
          <w:rFonts w:ascii="Times New Roman" w:eastAsia="Times New Roman" w:hAnsi="Times New Roman" w:cs="Times New Roman"/>
          <w:bCs/>
          <w:sz w:val="28"/>
          <w:szCs w:val="28"/>
        </w:rPr>
        <w:t xml:space="preserve">*** </w:t>
      </w:r>
      <w:r w:rsidRPr="00AD0E0E">
        <w:rPr>
          <w:rFonts w:ascii="Times New Roman" w:hAnsi="Times New Roman" w:cs="Times New Roman"/>
          <w:sz w:val="28"/>
          <w:szCs w:val="28"/>
        </w:rPr>
        <w:t xml:space="preserve">не могла впоратися самостійно, </w:t>
      </w:r>
      <w:r w:rsidRPr="00E16024">
        <w:rPr>
          <w:rStyle w:val="Strong"/>
          <w:rFonts w:ascii="Times New Roman" w:hAnsi="Times New Roman" w:cs="Times New Roman"/>
          <w:b w:val="0"/>
          <w:bCs w:val="0"/>
          <w:sz w:val="28"/>
          <w:szCs w:val="28"/>
        </w:rPr>
        <w:t>позитивного результату досягнуто не було</w:t>
      </w:r>
      <w:r w:rsidRPr="00CE4B7F">
        <w:rPr>
          <w:rFonts w:ascii="Times New Roman" w:hAnsi="Times New Roman" w:cs="Times New Roman"/>
          <w:bCs/>
          <w:sz w:val="28"/>
          <w:szCs w:val="28"/>
        </w:rPr>
        <w:t>.</w:t>
      </w:r>
    </w:p>
    <w:p w:rsidR="00E16024" w:rsidRPr="00AD0E0E" w:rsidP="00E16024" w14:paraId="3650DC14" w14:textId="77777777">
      <w:pPr>
        <w:pStyle w:val="NoSpacing"/>
        <w:tabs>
          <w:tab w:val="left" w:pos="567"/>
        </w:tabs>
        <w:jc w:val="both"/>
        <w:rPr>
          <w:rFonts w:ascii="Times New Roman" w:eastAsia="Times New Roman" w:hAnsi="Times New Roman" w:cs="Times New Roman"/>
          <w:sz w:val="28"/>
          <w:szCs w:val="28"/>
          <w:lang w:val="uk-UA" w:eastAsia="uk-UA"/>
        </w:rPr>
      </w:pPr>
      <w:r w:rsidRPr="00AD0E0E">
        <w:rPr>
          <w:rFonts w:ascii="Times New Roman" w:hAnsi="Times New Roman" w:cs="Times New Roman"/>
          <w:sz w:val="28"/>
          <w:szCs w:val="28"/>
          <w:lang w:val="uk-UA"/>
        </w:rPr>
        <w:tab/>
      </w:r>
      <w:r>
        <w:rPr>
          <w:rFonts w:ascii="Times New Roman" w:hAnsi="Times New Roman" w:cs="Times New Roman"/>
          <w:sz w:val="28"/>
          <w:szCs w:val="28"/>
          <w:lang w:val="uk-UA"/>
        </w:rPr>
        <w:t>0</w:t>
      </w:r>
      <w:r w:rsidRPr="00AD0E0E">
        <w:rPr>
          <w:rFonts w:ascii="Times New Roman" w:hAnsi="Times New Roman" w:cs="Times New Roman"/>
          <w:sz w:val="28"/>
          <w:szCs w:val="28"/>
          <w:lang w:val="uk-UA"/>
        </w:rPr>
        <w:t>6 червня 2025 року спеціаліст</w:t>
      </w:r>
      <w:r>
        <w:rPr>
          <w:rFonts w:ascii="Times New Roman" w:hAnsi="Times New Roman" w:cs="Times New Roman"/>
          <w:sz w:val="28"/>
          <w:szCs w:val="28"/>
          <w:lang w:val="uk-UA"/>
        </w:rPr>
        <w:t>ом</w:t>
      </w:r>
      <w:r w:rsidRPr="00AD0E0E">
        <w:rPr>
          <w:rFonts w:ascii="Times New Roman" w:hAnsi="Times New Roman" w:cs="Times New Roman"/>
          <w:sz w:val="28"/>
          <w:szCs w:val="28"/>
          <w:lang w:val="uk-UA"/>
        </w:rPr>
        <w:t xml:space="preserve"> Служби </w:t>
      </w:r>
      <w:r>
        <w:rPr>
          <w:rFonts w:ascii="Times New Roman" w:hAnsi="Times New Roman" w:cs="Times New Roman"/>
          <w:sz w:val="28"/>
          <w:szCs w:val="28"/>
          <w:lang w:val="uk-UA"/>
        </w:rPr>
        <w:t xml:space="preserve">було </w:t>
      </w:r>
      <w:r w:rsidRPr="00AD0E0E">
        <w:rPr>
          <w:rFonts w:ascii="Times New Roman" w:hAnsi="Times New Roman" w:cs="Times New Roman"/>
          <w:sz w:val="28"/>
          <w:szCs w:val="28"/>
          <w:lang w:val="uk-UA"/>
        </w:rPr>
        <w:t>пров</w:t>
      </w:r>
      <w:r>
        <w:rPr>
          <w:rFonts w:ascii="Times New Roman" w:hAnsi="Times New Roman" w:cs="Times New Roman"/>
          <w:sz w:val="28"/>
          <w:szCs w:val="28"/>
          <w:lang w:val="uk-UA"/>
        </w:rPr>
        <w:t xml:space="preserve">едено телефонну розмову з </w:t>
      </w:r>
      <w:r>
        <w:rPr>
          <w:rFonts w:ascii="Times New Roman" w:eastAsia="Times New Roman" w:hAnsi="Times New Roman" w:cs="Times New Roman"/>
          <w:bCs/>
          <w:sz w:val="28"/>
          <w:szCs w:val="28"/>
          <w:lang w:val="uk-UA"/>
        </w:rPr>
        <w:t>***</w:t>
      </w:r>
      <w:r w:rsidRPr="001F7311">
        <w:rPr>
          <w:rStyle w:val="Strong"/>
          <w:rFonts w:ascii="Times New Roman" w:hAnsi="Times New Roman" w:cs="Times New Roman"/>
          <w:sz w:val="28"/>
          <w:szCs w:val="28"/>
          <w:lang w:val="uk-UA"/>
        </w:rPr>
        <w:t xml:space="preserve"> </w:t>
      </w:r>
      <w:r w:rsidRPr="00E16024">
        <w:rPr>
          <w:rStyle w:val="Strong"/>
          <w:rFonts w:ascii="Times New Roman" w:hAnsi="Times New Roman" w:cs="Times New Roman"/>
          <w:b w:val="0"/>
          <w:bCs w:val="0"/>
          <w:sz w:val="28"/>
          <w:szCs w:val="28"/>
          <w:lang w:val="uk-UA"/>
        </w:rPr>
        <w:t>(бабою дитини)</w:t>
      </w:r>
      <w:r>
        <w:rPr>
          <w:rFonts w:ascii="Times New Roman" w:hAnsi="Times New Roman" w:cs="Times New Roman"/>
          <w:bCs/>
          <w:sz w:val="28"/>
          <w:szCs w:val="28"/>
          <w:lang w:val="uk-UA"/>
        </w:rPr>
        <w:t>, яка</w:t>
      </w:r>
      <w:r w:rsidRPr="00AD0E0E">
        <w:rPr>
          <w:rFonts w:ascii="Times New Roman" w:hAnsi="Times New Roman" w:cs="Times New Roman"/>
          <w:b/>
          <w:bCs/>
          <w:sz w:val="28"/>
          <w:szCs w:val="28"/>
          <w:lang w:val="uk-UA"/>
        </w:rPr>
        <w:t xml:space="preserve"> </w:t>
      </w:r>
      <w:r w:rsidRPr="00AD0E0E">
        <w:rPr>
          <w:rFonts w:ascii="Times New Roman" w:hAnsi="Times New Roman" w:cs="Times New Roman"/>
          <w:sz w:val="28"/>
          <w:szCs w:val="28"/>
          <w:lang w:val="uk-UA"/>
        </w:rPr>
        <w:t>повідомила, що ї</w:t>
      </w:r>
      <w:r>
        <w:rPr>
          <w:rFonts w:ascii="Times New Roman" w:hAnsi="Times New Roman" w:cs="Times New Roman"/>
          <w:sz w:val="28"/>
          <w:szCs w:val="28"/>
          <w:lang w:val="uk-UA"/>
        </w:rPr>
        <w:t xml:space="preserve">ї донька, </w:t>
      </w:r>
      <w:r>
        <w:rPr>
          <w:rFonts w:ascii="Times New Roman" w:eastAsia="Times New Roman" w:hAnsi="Times New Roman" w:cs="Times New Roman"/>
          <w:bCs/>
          <w:sz w:val="28"/>
          <w:szCs w:val="28"/>
          <w:lang w:val="uk-UA"/>
        </w:rPr>
        <w:t>***</w:t>
      </w:r>
      <w:r w:rsidRPr="001F7311">
        <w:rPr>
          <w:rStyle w:val="Strong"/>
          <w:rFonts w:ascii="Times New Roman" w:hAnsi="Times New Roman" w:cs="Times New Roman"/>
          <w:sz w:val="28"/>
          <w:szCs w:val="28"/>
          <w:lang w:val="uk-UA"/>
        </w:rPr>
        <w:t xml:space="preserve"> </w:t>
      </w:r>
      <w:r w:rsidRPr="00E16024">
        <w:rPr>
          <w:rStyle w:val="Strong"/>
          <w:rFonts w:ascii="Times New Roman" w:hAnsi="Times New Roman" w:cs="Times New Roman"/>
          <w:b w:val="0"/>
          <w:bCs w:val="0"/>
          <w:sz w:val="28"/>
          <w:szCs w:val="28"/>
          <w:lang w:val="uk-UA"/>
        </w:rPr>
        <w:t>(матір дитини), наразі відсутня за місцем проживання</w:t>
      </w:r>
      <w:r w:rsidRPr="001F7311">
        <w:rPr>
          <w:rFonts w:ascii="Times New Roman" w:hAnsi="Times New Roman" w:cs="Times New Roman"/>
          <w:bCs/>
          <w:sz w:val="28"/>
          <w:szCs w:val="28"/>
          <w:lang w:val="uk-UA"/>
        </w:rPr>
        <w:t xml:space="preserve">, </w:t>
      </w:r>
      <w:r w:rsidRPr="001F7311">
        <w:rPr>
          <w:rFonts w:ascii="Times New Roman" w:hAnsi="Times New Roman" w:cs="Times New Roman"/>
          <w:sz w:val="28"/>
          <w:szCs w:val="28"/>
          <w:lang w:val="uk-UA"/>
        </w:rPr>
        <w:t>а її місцезнаходження невідоме.</w:t>
      </w:r>
      <w:r w:rsidRPr="001F7311">
        <w:rPr>
          <w:rFonts w:ascii="Times New Roman" w:eastAsia="Times New Roman" w:hAnsi="Times New Roman" w:cs="Times New Roman"/>
          <w:sz w:val="28"/>
          <w:szCs w:val="28"/>
          <w:lang w:val="uk-UA" w:eastAsia="uk-UA"/>
        </w:rPr>
        <w:t xml:space="preserve"> </w:t>
      </w:r>
      <w:r w:rsidRPr="001F7311">
        <w:rPr>
          <w:rFonts w:ascii="Times New Roman" w:hAnsi="Times New Roman" w:cs="Times New Roman"/>
          <w:sz w:val="28"/>
          <w:szCs w:val="28"/>
          <w:lang w:val="uk-UA"/>
        </w:rPr>
        <w:t>Баба також зазначила, що</w:t>
      </w:r>
      <w:r w:rsidRPr="001F7311">
        <w:rPr>
          <w:rFonts w:ascii="Times New Roman" w:hAnsi="Times New Roman" w:cs="Times New Roman"/>
          <w:b/>
          <w:sz w:val="28"/>
          <w:szCs w:val="28"/>
          <w:lang w:val="uk-UA"/>
        </w:rPr>
        <w:t xml:space="preserve"> </w:t>
      </w:r>
      <w:r w:rsidRPr="00E16024">
        <w:rPr>
          <w:rStyle w:val="Strong"/>
          <w:rFonts w:ascii="Times New Roman" w:hAnsi="Times New Roman" w:cs="Times New Roman"/>
          <w:b w:val="0"/>
          <w:bCs w:val="0"/>
          <w:sz w:val="28"/>
          <w:szCs w:val="28"/>
          <w:lang w:val="uk-UA"/>
        </w:rPr>
        <w:t>асоціальна поведінка її доньки унеможливлює повернення їй дитини</w:t>
      </w:r>
      <w:r w:rsidRPr="0017794A">
        <w:rPr>
          <w:rFonts w:ascii="Times New Roman" w:hAnsi="Times New Roman" w:cs="Times New Roman"/>
          <w:sz w:val="28"/>
          <w:szCs w:val="28"/>
          <w:lang w:val="uk-UA"/>
        </w:rPr>
        <w:t>.</w:t>
      </w:r>
      <w:r w:rsidRPr="00E16024">
        <w:rPr>
          <w:rFonts w:ascii="Times New Roman" w:hAnsi="Times New Roman" w:cs="Times New Roman"/>
          <w:b/>
          <w:bCs/>
          <w:sz w:val="28"/>
          <w:szCs w:val="28"/>
          <w:lang w:val="uk-UA"/>
        </w:rPr>
        <w:t xml:space="preserve"> </w:t>
      </w:r>
      <w:r w:rsidRPr="00E16024">
        <w:rPr>
          <w:rStyle w:val="Strong"/>
          <w:rFonts w:ascii="Times New Roman" w:hAnsi="Times New Roman" w:cs="Times New Roman"/>
          <w:b w:val="0"/>
          <w:bCs w:val="0"/>
          <w:sz w:val="28"/>
          <w:szCs w:val="28"/>
          <w:lang w:val="uk-UA"/>
        </w:rPr>
        <w:t xml:space="preserve">Баба повністю підтримує пропозицію Служби щодо доцільності позбавлення її доньки, </w:t>
      </w:r>
      <w:r w:rsidRPr="00E16024">
        <w:rPr>
          <w:rFonts w:ascii="Times New Roman" w:eastAsia="Times New Roman" w:hAnsi="Times New Roman" w:cs="Times New Roman"/>
          <w:b/>
          <w:bCs/>
          <w:sz w:val="28"/>
          <w:szCs w:val="28"/>
          <w:lang w:val="uk-UA"/>
        </w:rPr>
        <w:t>***</w:t>
      </w:r>
      <w:r w:rsidRPr="00E16024">
        <w:rPr>
          <w:rStyle w:val="Strong"/>
          <w:rFonts w:ascii="Times New Roman" w:hAnsi="Times New Roman" w:cs="Times New Roman"/>
          <w:b w:val="0"/>
          <w:bCs w:val="0"/>
          <w:sz w:val="28"/>
          <w:szCs w:val="28"/>
          <w:lang w:val="uk-UA"/>
        </w:rPr>
        <w:t>, батьківських прав</w:t>
      </w:r>
      <w:r w:rsidRPr="00AD0E0E">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відносно сина</w:t>
      </w:r>
      <w:r w:rsidRPr="00AD0E0E">
        <w:rPr>
          <w:rFonts w:ascii="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w:t>
      </w:r>
      <w:r w:rsidRPr="00AD0E0E">
        <w:rPr>
          <w:rFonts w:ascii="Times New Roman" w:hAnsi="Times New Roman" w:cs="Times New Roman"/>
          <w:sz w:val="28"/>
          <w:szCs w:val="28"/>
          <w:lang w:val="uk-UA"/>
        </w:rPr>
        <w:t>.</w:t>
      </w:r>
    </w:p>
    <w:p w:rsidR="00E16024" w:rsidRPr="00AD0E0E" w:rsidP="00E16024" w14:paraId="5717C361" w14:textId="77777777">
      <w:pPr>
        <w:spacing w:after="0" w:line="240" w:lineRule="auto"/>
        <w:ind w:firstLine="567"/>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 xml:space="preserve">На неодноразові телефонні дзвінки спеціаліста Служби </w:t>
      </w:r>
      <w:r>
        <w:rPr>
          <w:rFonts w:ascii="Times New Roman" w:eastAsia="Times New Roman" w:hAnsi="Times New Roman" w:cs="Times New Roman"/>
          <w:sz w:val="28"/>
          <w:szCs w:val="28"/>
        </w:rPr>
        <w:t xml:space="preserve">на мобільний номер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остання не </w:t>
      </w:r>
      <w:r>
        <w:rPr>
          <w:rFonts w:ascii="Times New Roman" w:eastAsia="Times New Roman" w:hAnsi="Times New Roman" w:cs="Times New Roman"/>
          <w:sz w:val="28"/>
          <w:szCs w:val="28"/>
        </w:rPr>
        <w:t>реагує</w:t>
      </w:r>
      <w:r w:rsidRPr="00AD0E0E">
        <w:rPr>
          <w:rFonts w:ascii="Times New Roman" w:eastAsia="Times New Roman" w:hAnsi="Times New Roman" w:cs="Times New Roman"/>
          <w:sz w:val="28"/>
          <w:szCs w:val="28"/>
        </w:rPr>
        <w:t xml:space="preserve">. </w:t>
      </w:r>
    </w:p>
    <w:p w:rsidR="00E16024" w:rsidRPr="00AD0E0E" w:rsidP="00E16024" w14:paraId="45AF5174" w14:textId="6735D124">
      <w:pPr>
        <w:spacing w:after="0" w:line="240" w:lineRule="auto"/>
        <w:ind w:firstLine="567"/>
        <w:jc w:val="both"/>
        <w:rPr>
          <w:rFonts w:ascii="Times New Roman" w:eastAsia="Times New Roman" w:hAnsi="Times New Roman" w:cs="Times New Roman"/>
          <w:sz w:val="28"/>
          <w:szCs w:val="28"/>
        </w:rPr>
      </w:pPr>
      <w:r w:rsidRPr="00AD0E0E">
        <w:rPr>
          <w:rFonts w:ascii="Times New Roman" w:eastAsia="Times New Roman" w:hAnsi="Times New Roman" w:cs="Times New Roman"/>
          <w:sz w:val="28"/>
          <w:szCs w:val="28"/>
        </w:rPr>
        <w:t xml:space="preserve">Відповідно до журналу спостережень патронатного вихователя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малолітній </w:t>
      </w:r>
      <w:r>
        <w:rPr>
          <w:rFonts w:ascii="Times New Roman" w:eastAsia="Times New Roman" w:hAnsi="Times New Roman" w:cs="Times New Roman"/>
          <w:bCs/>
          <w:sz w:val="28"/>
          <w:szCs w:val="28"/>
        </w:rPr>
        <w:t>***</w:t>
      </w:r>
      <w:r w:rsidRPr="00AD0E0E">
        <w:rPr>
          <w:rFonts w:ascii="Times New Roman" w:eastAsia="Times New Roman" w:hAnsi="Times New Roman" w:cs="Times New Roman"/>
          <w:sz w:val="28"/>
          <w:szCs w:val="28"/>
        </w:rPr>
        <w:t xml:space="preserve"> має діагноз: </w:t>
      </w:r>
      <w:r w:rsidR="0017794A">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 xml:space="preserve"> з подальшим спостереженням лік</w:t>
      </w:r>
      <w:r>
        <w:rPr>
          <w:rFonts w:ascii="Times New Roman" w:eastAsia="Times New Roman" w:hAnsi="Times New Roman" w:cs="Times New Roman"/>
          <w:sz w:val="28"/>
          <w:szCs w:val="28"/>
        </w:rPr>
        <w:t>аря-</w:t>
      </w:r>
      <w:r w:rsidRPr="00AD0E0E">
        <w:rPr>
          <w:rFonts w:ascii="Times New Roman" w:eastAsia="Times New Roman" w:hAnsi="Times New Roman" w:cs="Times New Roman"/>
          <w:sz w:val="28"/>
          <w:szCs w:val="28"/>
        </w:rPr>
        <w:t xml:space="preserve">невролога та </w:t>
      </w:r>
      <w:r w:rsidR="0017794A">
        <w:rPr>
          <w:rFonts w:ascii="Times New Roman" w:eastAsia="Times New Roman" w:hAnsi="Times New Roman" w:cs="Times New Roman"/>
          <w:sz w:val="28"/>
          <w:szCs w:val="28"/>
        </w:rPr>
        <w:t>***</w:t>
      </w:r>
      <w:r w:rsidRPr="00AD0E0E">
        <w:rPr>
          <w:rFonts w:ascii="Times New Roman" w:eastAsia="Times New Roman" w:hAnsi="Times New Roman" w:cs="Times New Roman"/>
          <w:sz w:val="28"/>
          <w:szCs w:val="28"/>
        </w:rPr>
        <w:t xml:space="preserve">. </w:t>
      </w:r>
    </w:p>
    <w:p w:rsidR="00AC1272" w:rsidRPr="00AD0E0E" w:rsidP="00AC1272" w14:paraId="25CE786A" w14:textId="5A119CC6">
      <w:pPr>
        <w:pStyle w:val="NoSpacing"/>
        <w:tabs>
          <w:tab w:val="left" w:pos="567"/>
        </w:tabs>
        <w:jc w:val="both"/>
        <w:rPr>
          <w:rFonts w:ascii="Times New Roman" w:hAnsi="Times New Roman" w:cs="Times New Roman"/>
          <w:sz w:val="28"/>
          <w:szCs w:val="28"/>
          <w:lang w:val="uk-UA"/>
        </w:rPr>
      </w:pPr>
      <w:r w:rsidRPr="00AD0E0E">
        <w:rPr>
          <w:rFonts w:ascii="Times New Roman" w:hAnsi="Times New Roman" w:cs="Times New Roman"/>
          <w:sz w:val="28"/>
          <w:szCs w:val="28"/>
          <w:lang w:val="uk-UA"/>
        </w:rPr>
        <w:tab/>
        <w:t xml:space="preserve">06 червня 2025 року працівником Служби були направлені </w:t>
      </w:r>
      <w:r>
        <w:rPr>
          <w:rFonts w:ascii="Times New Roman" w:eastAsia="Times New Roman" w:hAnsi="Times New Roman" w:cs="Times New Roman"/>
          <w:bCs/>
          <w:sz w:val="28"/>
          <w:szCs w:val="28"/>
          <w:lang w:val="uk-UA"/>
        </w:rPr>
        <w:t>***</w:t>
      </w:r>
      <w:r>
        <w:rPr>
          <w:rFonts w:ascii="Times New Roman" w:hAnsi="Times New Roman" w:cs="Times New Roman"/>
          <w:sz w:val="28"/>
          <w:szCs w:val="28"/>
          <w:lang w:val="uk-UA"/>
        </w:rPr>
        <w:t xml:space="preserve"> </w:t>
      </w:r>
      <w:r w:rsidRPr="00AD0E0E">
        <w:rPr>
          <w:rFonts w:ascii="Times New Roman" w:hAnsi="Times New Roman" w:cs="Times New Roman"/>
          <w:sz w:val="28"/>
          <w:szCs w:val="28"/>
          <w:lang w:val="uk-UA"/>
        </w:rPr>
        <w:t xml:space="preserve">листи з рекомендованими повідомленнями про вручення </w:t>
      </w:r>
      <w:r>
        <w:rPr>
          <w:rFonts w:ascii="Times New Roman" w:hAnsi="Times New Roman" w:cs="Times New Roman"/>
          <w:sz w:val="28"/>
          <w:szCs w:val="28"/>
          <w:lang w:val="uk-UA"/>
        </w:rPr>
        <w:t xml:space="preserve">за адресою: вулиця </w:t>
      </w:r>
      <w:r>
        <w:rPr>
          <w:rFonts w:ascii="Times New Roman" w:eastAsia="Times New Roman" w:hAnsi="Times New Roman" w:cs="Times New Roman"/>
          <w:bCs/>
          <w:sz w:val="28"/>
          <w:szCs w:val="28"/>
          <w:lang w:val="uk-UA"/>
        </w:rPr>
        <w:t>***</w:t>
      </w:r>
      <w:r>
        <w:rPr>
          <w:rFonts w:ascii="Times New Roman" w:hAnsi="Times New Roman" w:cs="Times New Roman"/>
          <w:sz w:val="28"/>
          <w:szCs w:val="28"/>
          <w:lang w:val="uk-UA"/>
        </w:rPr>
        <w:t xml:space="preserve">, будинок </w:t>
      </w:r>
      <w:r>
        <w:rPr>
          <w:rFonts w:ascii="Times New Roman" w:eastAsia="Times New Roman" w:hAnsi="Times New Roman" w:cs="Times New Roman"/>
          <w:bCs/>
          <w:sz w:val="28"/>
          <w:szCs w:val="28"/>
          <w:lang w:val="uk-UA"/>
        </w:rPr>
        <w:t>***</w:t>
      </w:r>
      <w:r>
        <w:rPr>
          <w:rFonts w:ascii="Times New Roman" w:hAnsi="Times New Roman" w:cs="Times New Roman"/>
          <w:sz w:val="28"/>
          <w:szCs w:val="28"/>
          <w:lang w:val="uk-UA"/>
        </w:rPr>
        <w:t xml:space="preserve">, квартира </w:t>
      </w:r>
      <w:r>
        <w:rPr>
          <w:rFonts w:ascii="Times New Roman" w:eastAsia="Times New Roman" w:hAnsi="Times New Roman" w:cs="Times New Roman"/>
          <w:bCs/>
          <w:sz w:val="28"/>
          <w:szCs w:val="28"/>
          <w:lang w:val="uk-UA"/>
        </w:rPr>
        <w:t>***</w:t>
      </w:r>
      <w:r>
        <w:rPr>
          <w:rFonts w:ascii="Times New Roman" w:hAnsi="Times New Roman" w:cs="Times New Roman"/>
          <w:sz w:val="28"/>
          <w:szCs w:val="28"/>
          <w:lang w:val="uk-UA"/>
        </w:rPr>
        <w:t>, місто</w:t>
      </w:r>
      <w:r w:rsidRPr="00AD0E0E">
        <w:rPr>
          <w:rFonts w:ascii="Times New Roman" w:hAnsi="Times New Roman" w:cs="Times New Roman"/>
          <w:sz w:val="28"/>
          <w:szCs w:val="28"/>
          <w:lang w:val="uk-UA"/>
        </w:rPr>
        <w:t xml:space="preserve"> Бровари Броварського району Київської </w:t>
      </w:r>
      <w:r w:rsidRPr="00AD0E0E">
        <w:rPr>
          <w:rFonts w:ascii="Times New Roman" w:hAnsi="Times New Roman" w:cs="Times New Roman"/>
          <w:sz w:val="28"/>
          <w:szCs w:val="28"/>
          <w:lang w:val="uk-UA"/>
        </w:rPr>
        <w:t xml:space="preserve">області </w:t>
      </w:r>
      <w:bookmarkStart w:id="1" w:name="_Hlk138332037"/>
      <w:r w:rsidRPr="00AD0E0E">
        <w:rPr>
          <w:rFonts w:ascii="Times New Roman" w:hAnsi="Times New Roman" w:cs="Times New Roman"/>
          <w:sz w:val="28"/>
          <w:szCs w:val="28"/>
          <w:lang w:val="uk-UA"/>
        </w:rPr>
        <w:t>(за</w:t>
      </w:r>
      <w:r>
        <w:rPr>
          <w:rFonts w:ascii="Times New Roman" w:hAnsi="Times New Roman" w:cs="Times New Roman"/>
          <w:sz w:val="28"/>
          <w:szCs w:val="28"/>
          <w:lang w:val="uk-UA"/>
        </w:rPr>
        <w:t xml:space="preserve"> місцем її реєстрації</w:t>
      </w:r>
      <w:r w:rsidRPr="00AD0E0E">
        <w:rPr>
          <w:rFonts w:ascii="Times New Roman" w:hAnsi="Times New Roman" w:cs="Times New Roman"/>
          <w:sz w:val="28"/>
          <w:szCs w:val="28"/>
          <w:lang w:val="uk-UA"/>
        </w:rPr>
        <w:t>)</w:t>
      </w:r>
      <w:bookmarkEnd w:id="1"/>
      <w:r>
        <w:rPr>
          <w:rFonts w:ascii="Times New Roman" w:hAnsi="Times New Roman" w:cs="Times New Roman"/>
          <w:sz w:val="28"/>
          <w:szCs w:val="28"/>
          <w:lang w:val="uk-UA"/>
        </w:rPr>
        <w:t xml:space="preserve">, та за адресою: вулиця </w:t>
      </w:r>
      <w:r>
        <w:rPr>
          <w:rFonts w:ascii="Times New Roman" w:eastAsia="Times New Roman" w:hAnsi="Times New Roman" w:cs="Times New Roman"/>
          <w:bCs/>
          <w:sz w:val="28"/>
          <w:szCs w:val="28"/>
          <w:lang w:val="uk-UA"/>
        </w:rPr>
        <w:t>***</w:t>
      </w:r>
      <w:r>
        <w:rPr>
          <w:rFonts w:ascii="Times New Roman" w:hAnsi="Times New Roman" w:cs="Times New Roman"/>
          <w:sz w:val="28"/>
          <w:szCs w:val="28"/>
          <w:lang w:val="uk-UA"/>
        </w:rPr>
        <w:t xml:space="preserve">, будинок </w:t>
      </w:r>
      <w:r>
        <w:rPr>
          <w:rFonts w:ascii="Times New Roman" w:eastAsia="Times New Roman" w:hAnsi="Times New Roman" w:cs="Times New Roman"/>
          <w:bCs/>
          <w:sz w:val="28"/>
          <w:szCs w:val="28"/>
          <w:lang w:val="uk-UA"/>
        </w:rPr>
        <w:t>***</w:t>
      </w:r>
      <w:r>
        <w:rPr>
          <w:rFonts w:ascii="Times New Roman" w:hAnsi="Times New Roman" w:cs="Times New Roman"/>
          <w:sz w:val="28"/>
          <w:szCs w:val="28"/>
          <w:lang w:val="uk-UA"/>
        </w:rPr>
        <w:t xml:space="preserve">, квартира </w:t>
      </w:r>
      <w:r>
        <w:rPr>
          <w:rFonts w:ascii="Times New Roman" w:eastAsia="Times New Roman" w:hAnsi="Times New Roman" w:cs="Times New Roman"/>
          <w:bCs/>
          <w:sz w:val="28"/>
          <w:szCs w:val="28"/>
          <w:lang w:val="uk-UA"/>
        </w:rPr>
        <w:t>***</w:t>
      </w:r>
      <w:r>
        <w:rPr>
          <w:rFonts w:ascii="Times New Roman" w:hAnsi="Times New Roman" w:cs="Times New Roman"/>
          <w:sz w:val="28"/>
          <w:szCs w:val="28"/>
          <w:lang w:val="uk-UA"/>
        </w:rPr>
        <w:t>, місто</w:t>
      </w:r>
      <w:r w:rsidRPr="00AD0E0E">
        <w:rPr>
          <w:rFonts w:ascii="Times New Roman" w:hAnsi="Times New Roman" w:cs="Times New Roman"/>
          <w:sz w:val="28"/>
          <w:szCs w:val="28"/>
          <w:lang w:val="uk-UA"/>
        </w:rPr>
        <w:t xml:space="preserve"> Бровари Броварського району Київської області (за а</w:t>
      </w:r>
      <w:r>
        <w:rPr>
          <w:rFonts w:ascii="Times New Roman" w:hAnsi="Times New Roman" w:cs="Times New Roman"/>
          <w:sz w:val="28"/>
          <w:szCs w:val="28"/>
          <w:lang w:val="uk-UA"/>
        </w:rPr>
        <w:t>дресою проживання її матері)</w:t>
      </w:r>
      <w:r w:rsidRPr="00AD0E0E">
        <w:rPr>
          <w:rFonts w:ascii="Times New Roman" w:hAnsi="Times New Roman" w:cs="Times New Roman"/>
          <w:sz w:val="28"/>
          <w:szCs w:val="28"/>
          <w:lang w:val="uk-UA"/>
        </w:rPr>
        <w:t xml:space="preserve"> та запрошено з’явитися до Служби з метою з’ясування особистої думки щодо доцільно</w:t>
      </w:r>
      <w:r>
        <w:rPr>
          <w:rFonts w:ascii="Times New Roman" w:hAnsi="Times New Roman" w:cs="Times New Roman"/>
          <w:sz w:val="28"/>
          <w:szCs w:val="28"/>
          <w:lang w:val="uk-UA"/>
        </w:rPr>
        <w:t>сті/недоцільності позбавлення її</w:t>
      </w:r>
      <w:r w:rsidRPr="00AD0E0E">
        <w:rPr>
          <w:rFonts w:ascii="Times New Roman" w:hAnsi="Times New Roman" w:cs="Times New Roman"/>
          <w:sz w:val="28"/>
          <w:szCs w:val="28"/>
          <w:lang w:val="uk-UA"/>
        </w:rPr>
        <w:t xml:space="preserve"> батьківських прав по відношенню до сина. </w:t>
      </w:r>
      <w:r>
        <w:rPr>
          <w:rFonts w:ascii="Times New Roman" w:eastAsia="Times New Roman" w:hAnsi="Times New Roman" w:cs="Times New Roman"/>
          <w:sz w:val="28"/>
          <w:szCs w:val="28"/>
          <w:lang w:val="uk-UA"/>
        </w:rPr>
        <w:t xml:space="preserve">Також за вищевказаними адресами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були відправлені</w:t>
      </w:r>
      <w:r w:rsidRPr="00AD0E0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рекомендованими листами з повідомленням про вручення запрошення на засідання комісії </w:t>
      </w:r>
      <w:r w:rsidRPr="00AD0E0E">
        <w:rPr>
          <w:rFonts w:ascii="Times New Roman" w:eastAsia="Times New Roman" w:hAnsi="Times New Roman" w:cs="Times New Roman"/>
          <w:sz w:val="28"/>
          <w:szCs w:val="28"/>
          <w:lang w:val="uk-UA"/>
        </w:rPr>
        <w:t>з питань захисту прав дитини виконавчого комітету Броварської міської ради Броварського району Київської області</w:t>
      </w:r>
      <w:r>
        <w:rPr>
          <w:rFonts w:ascii="Times New Roman" w:eastAsia="Times New Roman" w:hAnsi="Times New Roman" w:cs="Times New Roman"/>
          <w:sz w:val="28"/>
          <w:szCs w:val="28"/>
          <w:lang w:val="uk-UA"/>
        </w:rPr>
        <w:t xml:space="preserve"> (далі – Комісія). Аналогічне запрошення було вручено особисто її матері,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AD0E0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p>
    <w:p w:rsidR="00E16024" w:rsidP="00AC1272" w14:paraId="0906F87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sz w:val="28"/>
          <w:szCs w:val="20"/>
        </w:rPr>
        <w:t xml:space="preserve"> червня </w:t>
      </w:r>
      <w:r>
        <w:rPr>
          <w:rFonts w:ascii="Times New Roman" w:eastAsia="Times New Roman" w:hAnsi="Times New Roman" w:cs="Times New Roman"/>
          <w:bCs/>
          <w:sz w:val="28"/>
          <w:szCs w:val="28"/>
        </w:rPr>
        <w:t>***</w:t>
      </w:r>
      <w:r>
        <w:rPr>
          <w:rFonts w:ascii="Times New Roman" w:eastAsia="Times New Roman" w:hAnsi="Times New Roman" w:cs="Times New Roman"/>
          <w:sz w:val="28"/>
          <w:szCs w:val="20"/>
        </w:rPr>
        <w:t xml:space="preserve"> року на засіданні Комісії було розглянуто подання Служби про доцільність позбавлення батьківських прав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0"/>
        </w:rPr>
        <w:t xml:space="preserve">та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0"/>
        </w:rPr>
        <w:t xml:space="preserve">по відношенню до малолітньої дитини, </w:t>
      </w:r>
      <w:r>
        <w:rPr>
          <w:rFonts w:ascii="Times New Roman" w:eastAsia="Times New Roman" w:hAnsi="Times New Roman" w:cs="Times New Roman"/>
          <w:bCs/>
          <w:sz w:val="28"/>
          <w:szCs w:val="28"/>
        </w:rPr>
        <w:t>***</w:t>
      </w:r>
      <w:r>
        <w:rPr>
          <w:rFonts w:ascii="Times New Roman" w:eastAsia="Times New Roman" w:hAnsi="Times New Roman" w:cs="Times New Roman"/>
          <w:sz w:val="28"/>
          <w:szCs w:val="20"/>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0"/>
        </w:rPr>
        <w:t>р.н.</w:t>
      </w:r>
    </w:p>
    <w:p w:rsidR="00AC1272" w:rsidP="00AC1272" w14:paraId="16EBC865" w14:textId="2BCE3716">
      <w:pPr>
        <w:tabs>
          <w:tab w:val="left" w:pos="567"/>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w:t>
      </w:r>
      <w:r>
        <w:rPr>
          <w:rFonts w:ascii="Times New Roman" w:hAnsi="Times New Roman" w:cs="Times New Roman"/>
          <w:sz w:val="28"/>
          <w:szCs w:val="28"/>
        </w:rPr>
        <w:t>була відсутня н</w:t>
      </w:r>
      <w:r w:rsidRPr="00884433">
        <w:rPr>
          <w:rFonts w:ascii="Times New Roman" w:hAnsi="Times New Roman" w:cs="Times New Roman"/>
          <w:sz w:val="28"/>
          <w:szCs w:val="28"/>
        </w:rPr>
        <w:t>а засіданні Комісії</w:t>
      </w:r>
      <w:r>
        <w:rPr>
          <w:rFonts w:ascii="Times New Roman" w:hAnsi="Times New Roman" w:cs="Times New Roman"/>
          <w:sz w:val="28"/>
          <w:szCs w:val="28"/>
        </w:rPr>
        <w:t xml:space="preserve">, хоча була належним чином повідомлена про дату та час його проведення. </w:t>
      </w:r>
      <w:r>
        <w:rPr>
          <w:rFonts w:ascii="Times New Roman" w:hAnsi="Times New Roman" w:cs="Times New Roman"/>
          <w:sz w:val="28"/>
          <w:szCs w:val="28"/>
        </w:rPr>
        <w:t>***</w:t>
      </w:r>
      <w:r>
        <w:rPr>
          <w:rFonts w:ascii="Times New Roman" w:hAnsi="Times New Roman" w:cs="Times New Roman"/>
          <w:sz w:val="28"/>
          <w:szCs w:val="28"/>
        </w:rPr>
        <w:t xml:space="preserve"> також був відсутній на засіданні, оскільки працівникам поліції його місцезнаходження встановити не вдалося.</w:t>
      </w:r>
    </w:p>
    <w:p w:rsidR="00E16024" w:rsidP="00AC1272" w14:paraId="454A2006" w14:textId="6E737938">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16024" w:rsidP="00E16024" w14:paraId="47BB5E3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E16024" w:rsidRPr="00E16024" w:rsidP="00E16024" w14:paraId="7A1A7497" w14:textId="77777777">
      <w:pPr>
        <w:spacing w:after="0" w:line="240" w:lineRule="auto"/>
        <w:ind w:firstLine="567"/>
        <w:jc w:val="both"/>
        <w:rPr>
          <w:rStyle w:val="Emphasis"/>
          <w:rFonts w:ascii="Times New Roman" w:hAnsi="Times New Roman" w:cs="Times New Roman"/>
          <w:i w:val="0"/>
          <w:iCs w:val="0"/>
        </w:rPr>
      </w:pPr>
      <w:r w:rsidRPr="00E1602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E16024" w:rsidRPr="00E16024" w:rsidP="00E16024" w14:paraId="63F7B46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E16024">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E16024" w:rsidP="00E16024" w14:paraId="30D17EE8" w14:textId="77777777">
      <w:pPr>
        <w:spacing w:after="0" w:line="240" w:lineRule="auto"/>
        <w:ind w:firstLine="567"/>
        <w:jc w:val="both"/>
        <w:rPr>
          <w:rFonts w:ascii="Times New Roman" w:eastAsia="Times New Roman" w:hAnsi="Times New Roman" w:cs="Times New Roman"/>
          <w:bCs/>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батьки </w:t>
      </w:r>
      <w:r>
        <w:rPr>
          <w:rFonts w:ascii="Times New Roman" w:eastAsia="Times New Roman" w:hAnsi="Times New Roman" w:cs="Times New Roman"/>
          <w:color w:val="000000"/>
          <w:sz w:val="28"/>
          <w:szCs w:val="28"/>
        </w:rPr>
        <w:t>свідомо ухиляються</w:t>
      </w:r>
      <w:r w:rsidRPr="003D32B8">
        <w:rPr>
          <w:rFonts w:ascii="Times New Roman" w:eastAsia="Times New Roman" w:hAnsi="Times New Roman" w:cs="Times New Roman"/>
          <w:color w:val="000000"/>
          <w:sz w:val="28"/>
          <w:szCs w:val="28"/>
        </w:rPr>
        <w:t xml:space="preserve"> від викона</w:t>
      </w:r>
      <w:r>
        <w:rPr>
          <w:rFonts w:ascii="Times New Roman" w:eastAsia="Times New Roman" w:hAnsi="Times New Roman" w:cs="Times New Roman"/>
          <w:color w:val="000000"/>
          <w:sz w:val="28"/>
          <w:szCs w:val="28"/>
        </w:rPr>
        <w:t xml:space="preserve">ння батьківських обов’язків та нехтують ними, </w:t>
      </w:r>
      <w:r>
        <w:rPr>
          <w:rFonts w:ascii="Times New Roman" w:hAnsi="Times New Roman" w:cs="Times New Roman"/>
          <w:color w:val="000000" w:themeColor="text1"/>
          <w:sz w:val="28"/>
          <w:szCs w:val="28"/>
        </w:rPr>
        <w:t>не піклуються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 xml:space="preserve">ляться </w:t>
      </w:r>
      <w:r w:rsidRPr="00225E2C">
        <w:rPr>
          <w:rFonts w:ascii="Times New Roman" w:hAnsi="Times New Roman" w:cs="Times New Roman"/>
          <w:color w:val="000000" w:themeColor="text1"/>
          <w:sz w:val="28"/>
          <w:szCs w:val="28"/>
        </w:rPr>
        <w:t>її життям</w:t>
      </w:r>
      <w:r>
        <w:rPr>
          <w:rFonts w:ascii="Times New Roman" w:hAnsi="Times New Roman" w:cs="Times New Roman"/>
          <w:color w:val="000000" w:themeColor="text1"/>
          <w:sz w:val="28"/>
          <w:szCs w:val="28"/>
        </w:rPr>
        <w:t xml:space="preserve">, </w:t>
      </w:r>
      <w:r w:rsidRPr="00E16024">
        <w:rPr>
          <w:rStyle w:val="Emphasis"/>
          <w:rFonts w:ascii="Times New Roman" w:hAnsi="Times New Roman" w:cs="Times New Roman"/>
          <w:i w:val="0"/>
          <w:iCs w:val="0"/>
          <w:sz w:val="28"/>
          <w:szCs w:val="28"/>
        </w:rPr>
        <w:t>не спілкуються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забезпечують</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 xml:space="preserve">дитини, що </w:t>
      </w:r>
      <w:r>
        <w:rPr>
          <w:rFonts w:ascii="Times New Roman" w:hAnsi="Times New Roman" w:cs="Times New Roman"/>
          <w:color w:val="000000" w:themeColor="text1"/>
          <w:sz w:val="28"/>
          <w:szCs w:val="28"/>
        </w:rPr>
        <w:t>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ють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bCs/>
          <w:sz w:val="28"/>
          <w:szCs w:val="28"/>
        </w:rPr>
        <w:t xml:space="preserve">***та *** </w:t>
      </w:r>
      <w:r w:rsidRPr="00AD0E0E">
        <w:rPr>
          <w:rFonts w:ascii="Times New Roman" w:eastAsia="Times New Roman" w:hAnsi="Times New Roman" w:cs="Times New Roman"/>
          <w:bCs/>
          <w:sz w:val="28"/>
          <w:szCs w:val="28"/>
        </w:rPr>
        <w:t xml:space="preserve">по відношенню до малолітнього сина, </w:t>
      </w:r>
      <w:r>
        <w:rPr>
          <w:rFonts w:ascii="Times New Roman" w:eastAsia="Times New Roman" w:hAnsi="Times New Roman" w:cs="Times New Roman"/>
          <w:bCs/>
          <w:sz w:val="28"/>
          <w:szCs w:val="28"/>
        </w:rPr>
        <w:t>***, *** р.н.</w:t>
      </w:r>
    </w:p>
    <w:p w:rsidR="00E16024" w:rsidP="00E16024" w14:paraId="6FFE64CB" w14:textId="77777777">
      <w:pPr>
        <w:spacing w:after="0" w:line="240" w:lineRule="auto"/>
        <w:ind w:firstLine="567"/>
        <w:jc w:val="both"/>
        <w:rPr>
          <w:rFonts w:ascii="Times New Roman" w:hAnsi="Times New Roman" w:cs="Times New Roman"/>
          <w:color w:val="FF0000"/>
          <w:sz w:val="28"/>
          <w:szCs w:val="28"/>
          <w:lang w:eastAsia="en-US"/>
        </w:rPr>
      </w:pPr>
    </w:p>
    <w:p w:rsidR="00E16024" w:rsidRPr="006E6D0C" w:rsidP="00E16024" w14:paraId="0D6DA9C6" w14:textId="77777777">
      <w:pPr>
        <w:spacing w:after="0" w:line="240" w:lineRule="auto"/>
        <w:ind w:firstLine="567"/>
        <w:jc w:val="both"/>
        <w:rPr>
          <w:rFonts w:ascii="Times New Roman" w:hAnsi="Times New Roman" w:cs="Times New Roman"/>
          <w:color w:val="FF0000"/>
          <w:sz w:val="28"/>
          <w:szCs w:val="28"/>
          <w:lang w:eastAsia="en-US"/>
        </w:rPr>
      </w:pPr>
    </w:p>
    <w:p w:rsidR="00E16024" w:rsidRPr="000239D8" w:rsidP="00E16024" w14:paraId="4316C54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E16024" w:rsidP="00E16024" w14:paraId="5B9C19E6" w14:textId="77777777"/>
    <w:permEnd w:id="0"/>
    <w:p w:rsidR="00231682" w:rsidRPr="00E16024" w:rsidP="00E16024" w14:paraId="7804F9AA" w14:textId="19B1FC61">
      <w:pPr>
        <w:spacing w:after="0"/>
        <w:jc w:val="center"/>
        <w:rPr>
          <w:rFonts w:ascii="Times New Roman" w:hAnsi="Times New Roman" w:cs="Times New Roman"/>
          <w:b/>
          <w:bCs/>
          <w:sz w:val="28"/>
          <w:szCs w:val="28"/>
          <w:lang w:val="ru-RU"/>
        </w:rPr>
      </w:pPr>
    </w:p>
    <w:sectPr w:rsidSect="00E16024">
      <w:headerReference w:type="default" r:id="rId4"/>
      <w:footerReference w:type="default" r:id="rId5"/>
      <w:pgSz w:w="11906" w:h="16838"/>
      <w:pgMar w:top="1135" w:right="707" w:bottom="1702"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E0637"/>
    <w:rsid w:val="00100B4B"/>
    <w:rsid w:val="001060A6"/>
    <w:rsid w:val="0017794A"/>
    <w:rsid w:val="001F7311"/>
    <w:rsid w:val="00225E2C"/>
    <w:rsid w:val="00231682"/>
    <w:rsid w:val="002D6100"/>
    <w:rsid w:val="003377E0"/>
    <w:rsid w:val="003735BC"/>
    <w:rsid w:val="003A2799"/>
    <w:rsid w:val="003B2A39"/>
    <w:rsid w:val="003D32B8"/>
    <w:rsid w:val="004208DA"/>
    <w:rsid w:val="00424AD7"/>
    <w:rsid w:val="004E41C7"/>
    <w:rsid w:val="00524AF7"/>
    <w:rsid w:val="00545B76"/>
    <w:rsid w:val="00553C53"/>
    <w:rsid w:val="005851F9"/>
    <w:rsid w:val="00662E40"/>
    <w:rsid w:val="006E6D0C"/>
    <w:rsid w:val="007732CE"/>
    <w:rsid w:val="007C582E"/>
    <w:rsid w:val="007F5AD0"/>
    <w:rsid w:val="00821BD7"/>
    <w:rsid w:val="00853C00"/>
    <w:rsid w:val="00884433"/>
    <w:rsid w:val="008E00A6"/>
    <w:rsid w:val="00910331"/>
    <w:rsid w:val="00973F9B"/>
    <w:rsid w:val="00A84A56"/>
    <w:rsid w:val="00AC1272"/>
    <w:rsid w:val="00AD0E0E"/>
    <w:rsid w:val="00AE57AA"/>
    <w:rsid w:val="00B20C04"/>
    <w:rsid w:val="00CB633A"/>
    <w:rsid w:val="00CC6501"/>
    <w:rsid w:val="00CE4B7F"/>
    <w:rsid w:val="00D36E9D"/>
    <w:rsid w:val="00DB04C5"/>
    <w:rsid w:val="00E16024"/>
    <w:rsid w:val="00E71A04"/>
    <w:rsid w:val="00E8499C"/>
    <w:rsid w:val="00EC35BD"/>
    <w:rsid w:val="00EF4D7B"/>
    <w:rsid w:val="00F11D4E"/>
    <w:rsid w:val="00F869C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E16024"/>
    <w:rPr>
      <w:i/>
      <w:iCs/>
    </w:rPr>
  </w:style>
  <w:style w:type="paragraph" w:styleId="NoSpacing">
    <w:name w:val="No Spacing"/>
    <w:uiPriority w:val="1"/>
    <w:qFormat/>
    <w:rsid w:val="00E16024"/>
    <w:pPr>
      <w:spacing w:after="0" w:line="240" w:lineRule="auto"/>
    </w:pPr>
    <w:rPr>
      <w:lang w:val="ru-RU" w:eastAsia="ru-RU"/>
    </w:rPr>
  </w:style>
  <w:style w:type="character" w:styleId="Strong">
    <w:name w:val="Strong"/>
    <w:basedOn w:val="DefaultParagraphFont"/>
    <w:uiPriority w:val="22"/>
    <w:qFormat/>
    <w:rsid w:val="00E160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A545B1"/>
    <w:rsid w:val="00D329F5"/>
    <w:rsid w:val="00D5022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10461</Words>
  <Characters>5963</Characters>
  <Application>Microsoft Office Word</Application>
  <DocSecurity>8</DocSecurity>
  <Lines>49</Lines>
  <Paragraphs>32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2025-06-18T08:04:00Z</dcterms:modified>
</cp:coreProperties>
</file>