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ПС-225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1B0934" w14:paraId="1B67490C" w14:textId="28951E7B">
      <w:pPr>
        <w:pStyle w:val="docdata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0F1F6A">
        <w:rPr>
          <w:color w:val="000000"/>
          <w:sz w:val="28"/>
          <w:szCs w:val="28"/>
        </w:rPr>
        <w:t xml:space="preserve">Додаток </w:t>
      </w:r>
    </w:p>
    <w:p w:rsidR="001B0934" w:rsidRPr="001B0934" w:rsidP="001B0934" w14:paraId="332C77E5" w14:textId="7777777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934">
        <w:rPr>
          <w:rFonts w:ascii="Times New Roman" w:eastAsia="Times New Roman" w:hAnsi="Times New Roman" w:cs="Times New Roman"/>
          <w:sz w:val="28"/>
          <w:szCs w:val="28"/>
        </w:rPr>
        <w:t xml:space="preserve">Програми фінансової підтримки комунального підприємства «Оздоровчо-реабілітаційний центр» Броварської  міської  ради Броварського району Київської області на 2022-2026 роки, затвердженої  рішенням Броварської міської ради Броварського району Київської області від 23.12.2021                 № 589-19-08 в редакції рішення Броварської міської ради Броварського району Київської області </w:t>
      </w:r>
    </w:p>
    <w:p w:rsidR="001B0934" w:rsidRPr="001B0934" w:rsidP="001B0934" w14:paraId="4C0063B5" w14:textId="7777777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B0934">
        <w:rPr>
          <w:rFonts w:ascii="Times New Roman" w:eastAsia="Times New Roman" w:hAnsi="Times New Roman" w:cs="Times New Roman"/>
          <w:sz w:val="28"/>
          <w:szCs w:val="28"/>
        </w:rPr>
        <w:t>від _______   №_______________</w:t>
      </w:r>
    </w:p>
    <w:p w:rsidR="001B0934" w:rsidRPr="001B0934" w:rsidP="001B0934" w14:paraId="45FDF696" w14:textId="7777777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1B0934" w:rsidRPr="001B0934" w:rsidP="001B0934" w14:paraId="3AE9BE8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934"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</w:p>
    <w:p w:rsidR="001B0934" w:rsidRPr="001B0934" w:rsidP="001B0934" w14:paraId="343FC37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934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1B0934" w:rsidRPr="001B0934" w:rsidP="001B0934" w14:paraId="0D3ABEC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2268"/>
        <w:gridCol w:w="1275"/>
        <w:gridCol w:w="1276"/>
        <w:gridCol w:w="1278"/>
        <w:gridCol w:w="1134"/>
        <w:gridCol w:w="1134"/>
        <w:gridCol w:w="1417"/>
      </w:tblGrid>
      <w:tr w14:paraId="5F9F23D8" w14:textId="77777777" w:rsidTr="00DB47F4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1B63050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lang w:eastAsia="ru-RU"/>
              </w:rPr>
              <w:t>№ п/</w:t>
            </w:r>
            <w:r w:rsidRPr="001B0934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5683A3D" w14:textId="77777777">
            <w:pPr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Заходи по Програмі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A8F1372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lang w:eastAsia="ru-RU"/>
              </w:rPr>
              <w:t>Потреба у фінансуванні та період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0DE9DBB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Джерело фінансування</w:t>
            </w:r>
          </w:p>
        </w:tc>
      </w:tr>
      <w:tr w14:paraId="5E3D0019" w14:textId="77777777" w:rsidTr="00DB47F4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72EF4E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F7711AC" w14:textId="77777777">
            <w:pPr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lang w:eastAsia="ru-RU"/>
              </w:rP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5EDCAC6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3E88FF3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lang w:eastAsia="ru-RU"/>
              </w:rPr>
              <w:t>2023 рік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8B3F9C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lang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1B816F5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lang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4F98B9E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lang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31211C07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14:paraId="36FEC21A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539AAD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05B687F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DC4B60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E8878A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2 425 000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48A2CA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2 900 000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3DF2E13" w14:textId="7B6266A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1 7</w:t>
            </w: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33F765F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1 400 000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350FB77B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048D3014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6691FCF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9F62329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2AFC95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4CCCDD1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545 180,98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A4A68D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602 016,61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43A4BD66" w14:textId="541C328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202BBD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DEDBD8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7C788FE3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377A13A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6151DEB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Енергопостачання</w:t>
            </w:r>
          </w:p>
          <w:p w:rsidR="001B0934" w:rsidRPr="001B0934" w:rsidP="001B0934" w14:paraId="1CD8F608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4A63608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17C04A5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587 997,94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DCB1EB5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789 700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465EDC2" w14:textId="3CD2066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</w:t>
            </w: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55EE372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448808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1463F7A8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38350288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4AEFA0A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7BB3B4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4DE1757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1 710 233,21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7324ACE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1 450 583,39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0F6CB7C0" w14:textId="4CD1F7A1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915</w:t>
            </w: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8D1FE57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0B17354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3427BFC5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A209C1B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30119ADD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E6EEF1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0D656C2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131 587,87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9CB4CC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207 700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374D7BAF" w14:textId="04F7D045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328EB90C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85DDE5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0F348638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3F4AE52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0CD0841E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36691DD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9AA514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15FD66B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355A447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3003AE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1ADF9A70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80A73CA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D0DC96A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44F4D4C1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F92C38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3C63326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304000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4492AED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4A4ADBE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34E4012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A0DA1F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BD6E5DC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408F308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1660744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0D59200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F2DB54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718 531,38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078F783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603F4F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00DA059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47156BD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B7ACB8C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1E3CE431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10AF947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3D09EB9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409FCEA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744685,47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4DC8C65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A6E15B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C437E4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44FFBC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E976165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0DF93ED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3C3AAB5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блоків для електролізних установок,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31CAE91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05CE6B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170B6EF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289 932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CABEE7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AE7253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08A8EDB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7E4DE27A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0802081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E6BD346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994F92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327F78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0F50017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0B55CD2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5AC72E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3C2413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177902C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0CF66560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39BBB83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Встановлення</w:t>
            </w:r>
          </w:p>
          <w:p w:rsidR="001B0934" w:rsidRPr="001B0934" w:rsidP="001B0934" w14:paraId="68756DCC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генератора, придбання ПММ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C0229C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A0AF05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10B258E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170 216,89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508502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4AF8E78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49D5FDD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B68AB95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2E2BFE0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FE7D0A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контролерів вентиляційної системи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B3DC16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B30B77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46FA915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52 360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15A78DD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7F9C1B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3890A9B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2783633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98B53B6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1174C2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Придбання модуль </w:t>
            </w: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решітки </w:t>
            </w: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перелива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05D04DC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343AEB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691A46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30 950,40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4C5BDC2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B1A9A5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46A0D0D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</w:t>
            </w: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</w:tr>
      <w:tr w14:paraId="01CD9490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8C40C8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14228F1C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фільтруючого елемента (очищення води у басейнах) (кварцовий пісок)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0CD8F1D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79C1FE8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24E307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44 289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CA66B0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0765841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5C88A923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1B5CDC3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46C8FA8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2740F3CE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та встановлення камер відео нагляду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01D5E4A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05B0B03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664B22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61 500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40145FC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8AB3C0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0C2A66C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847ABE9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46A39A24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0D5D2AED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Проточний водонагрівач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4A44836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41715D2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350EB7F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40 711,68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10B47E0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7753EA0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6946B2D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02C45FE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509AE04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609A4347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1913EBF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2C4F144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70CABE1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9 144,00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2CEA61D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36B7B8C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4138EEC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5EE42AD" w14:textId="77777777" w:rsidTr="00DB47F4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7D85FFFB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18BA30CE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матеріалів для ремонту господарським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39EF029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2144083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49FC154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21 896,03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66C807F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22E6BF7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094CE4B2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C852480" w14:textId="77777777" w:rsidTr="00DB47F4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0080C1AA" w14:textId="77777777">
            <w:pPr>
              <w:jc w:val="center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1B0934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66924FE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4 300 000</w:t>
            </w:r>
          </w:p>
          <w:p w:rsidR="001B0934" w:rsidRPr="001B0934" w:rsidP="001B0934" w14:paraId="161127A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2B2A9D2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7 167 216,85</w:t>
            </w:r>
          </w:p>
          <w:p w:rsidR="001B0934" w:rsidRPr="001B0934" w:rsidP="001B0934" w14:paraId="1CDB2A6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1EF64700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6 750 000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90E8A76" w14:textId="21761C4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</w:t>
            </w:r>
            <w:bookmarkStart w:id="1" w:name="_GoBack"/>
            <w:bookmarkEnd w:id="1"/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34" w:rsidRPr="001B0934" w:rsidP="001B0934" w14:paraId="6DE2CB4C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0934">
              <w:rPr>
                <w:rFonts w:ascii="Times New Roman" w:hAnsi="Times New Roman"/>
                <w:sz w:val="20"/>
                <w:szCs w:val="20"/>
                <w:lang w:eastAsia="ru-RU"/>
              </w:rPr>
              <w:t>2 600 000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34" w:rsidRPr="001B0934" w:rsidP="001B0934" w14:paraId="309E1B2C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1B0934" w:rsidRPr="001B0934" w:rsidP="001B0934" w14:paraId="5AD6213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934" w:rsidRPr="001B0934" w:rsidP="001B0934" w14:paraId="63C4DED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1CE6" w:rsidRPr="001B0934" w:rsidP="001B0934" w14:paraId="08C752D3" w14:textId="37BAA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934">
        <w:rPr>
          <w:rFonts w:ascii="Times New Roman" w:eastAsia="Times New Roman" w:hAnsi="Times New Roman" w:cs="Times New Roman"/>
          <w:sz w:val="28"/>
          <w:szCs w:val="28"/>
        </w:rPr>
        <w:t>Міський  голова</w:t>
      </w:r>
      <w:r w:rsidRPr="001B0934">
        <w:rPr>
          <w:rFonts w:ascii="Times New Roman" w:eastAsia="Times New Roman" w:hAnsi="Times New Roman" w:cs="Times New Roman"/>
          <w:sz w:val="28"/>
          <w:szCs w:val="28"/>
        </w:rPr>
        <w:tab/>
      </w:r>
      <w:r w:rsidRPr="001B0934">
        <w:rPr>
          <w:rFonts w:ascii="Times New Roman" w:eastAsia="Times New Roman" w:hAnsi="Times New Roman" w:cs="Times New Roman"/>
          <w:sz w:val="28"/>
          <w:szCs w:val="28"/>
        </w:rPr>
        <w:tab/>
      </w:r>
      <w:r w:rsidRPr="001B0934">
        <w:rPr>
          <w:rFonts w:ascii="Times New Roman" w:eastAsia="Times New Roman" w:hAnsi="Times New Roman" w:cs="Times New Roman"/>
          <w:sz w:val="28"/>
          <w:szCs w:val="28"/>
        </w:rPr>
        <w:tab/>
      </w:r>
      <w:r w:rsidRPr="001B0934">
        <w:rPr>
          <w:rFonts w:ascii="Times New Roman" w:eastAsia="Times New Roman" w:hAnsi="Times New Roman" w:cs="Times New Roman"/>
          <w:sz w:val="28"/>
          <w:szCs w:val="28"/>
        </w:rPr>
        <w:tab/>
      </w:r>
      <w:r w:rsidRPr="001B0934">
        <w:rPr>
          <w:rFonts w:ascii="Times New Roman" w:eastAsia="Times New Roman" w:hAnsi="Times New Roman" w:cs="Times New Roman"/>
          <w:sz w:val="28"/>
          <w:szCs w:val="28"/>
        </w:rPr>
        <w:tab/>
      </w:r>
      <w:r w:rsidRPr="001B0934">
        <w:rPr>
          <w:rFonts w:ascii="Times New Roman" w:eastAsia="Times New Roman" w:hAnsi="Times New Roman" w:cs="Times New Roman"/>
          <w:sz w:val="28"/>
          <w:szCs w:val="28"/>
        </w:rPr>
        <w:tab/>
      </w:r>
      <w:r w:rsidRPr="001B0934">
        <w:rPr>
          <w:rFonts w:ascii="Times New Roman" w:eastAsia="Times New Roman" w:hAnsi="Times New Roman" w:cs="Times New Roman"/>
          <w:sz w:val="28"/>
          <w:szCs w:val="28"/>
        </w:rPr>
        <w:tab/>
        <w:t xml:space="preserve">     Ігор САПОЖКО </w:t>
      </w:r>
    </w:p>
    <w:permEnd w:id="0"/>
    <w:p w:rsidR="004F7CAD" w:rsidRPr="004F7CAD" w:rsidP="004F7CAD" w14:paraId="5FF0D8BD" w14:textId="4027C23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A3022" w:rsidR="00DA302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1F6A"/>
    <w:rsid w:val="000F45B3"/>
    <w:rsid w:val="00187BB7"/>
    <w:rsid w:val="0019083E"/>
    <w:rsid w:val="001B0934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C1EB0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82467"/>
    <w:rsid w:val="00DA3022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B093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1B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B0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A3FFB"/>
    <w:rsid w:val="001533DE"/>
    <w:rsid w:val="0019083E"/>
    <w:rsid w:val="00325429"/>
    <w:rsid w:val="00384212"/>
    <w:rsid w:val="004B06BA"/>
    <w:rsid w:val="00614D88"/>
    <w:rsid w:val="006E5641"/>
    <w:rsid w:val="008E3518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2047</Characters>
  <Application>Microsoft Office Word</Application>
  <DocSecurity>8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13</cp:revision>
  <dcterms:created xsi:type="dcterms:W3CDTF">2023-03-27T06:24:00Z</dcterms:created>
  <dcterms:modified xsi:type="dcterms:W3CDTF">2025-06-10T13:42:00Z</dcterms:modified>
</cp:coreProperties>
</file>