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ПС-229</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A94DD1" w:rsidRPr="004208DA" w:rsidP="00B3670E" w14:paraId="37DE1AB6" w14:textId="66ECEF9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4C3C5DD2">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r w:rsidR="00222646">
        <w:rPr>
          <w:rFonts w:ascii="Times New Roman" w:hAnsi="Times New Roman" w:cs="Times New Roman"/>
          <w:sz w:val="28"/>
          <w:szCs w:val="28"/>
        </w:rPr>
        <w:t xml:space="preserve">                                                   </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A03935" w:rsidP="00A03935" w14:paraId="35A39B5F" w14:textId="77777777">
      <w:pPr>
        <w:tabs>
          <w:tab w:val="left" w:pos="5610"/>
          <w:tab w:val="left" w:pos="6358"/>
        </w:tabs>
        <w:spacing w:after="120" w:line="240" w:lineRule="auto"/>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r>
        <w:rPr>
          <w:rFonts w:ascii="Times New Roman" w:hAnsi="Times New Roman" w:cs="Times New Roman"/>
          <w:sz w:val="28"/>
          <w:szCs w:val="28"/>
        </w:rPr>
        <w:t xml:space="preserve"> </w:t>
      </w:r>
    </w:p>
    <w:p w:rsidR="004208DA" w:rsidP="00A03935" w14:paraId="78288CAD" w14:textId="608C6CEB">
      <w:pPr>
        <w:tabs>
          <w:tab w:val="left" w:pos="5610"/>
          <w:tab w:val="left" w:pos="6358"/>
        </w:tabs>
        <w:spacing w:after="120" w:line="240" w:lineRule="auto"/>
        <w:ind w:left="5103"/>
        <w:jc w:val="center"/>
        <w:rPr>
          <w:rFonts w:ascii="Times New Roman" w:hAnsi="Times New Roman" w:cs="Times New Roman"/>
          <w:sz w:val="28"/>
          <w:szCs w:val="28"/>
        </w:rPr>
      </w:pPr>
      <w:r>
        <w:rPr>
          <w:rFonts w:ascii="Times New Roman" w:hAnsi="Times New Roman" w:cs="Times New Roman"/>
          <w:sz w:val="28"/>
          <w:szCs w:val="28"/>
        </w:rPr>
        <w:t>від _______№ _____</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A94DD1" w:rsidP="00A94DD1" w14:paraId="50B1E330" w14:textId="7777777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rsidR="00A94DD1" w:rsidP="00A94DD1" w14:paraId="5365936F" w14:textId="77777777">
      <w:pPr>
        <w:spacing w:after="0" w:line="240" w:lineRule="auto"/>
        <w:ind w:left="284" w:right="-6"/>
        <w:jc w:val="center"/>
        <w:rPr>
          <w:rFonts w:ascii="Times New Roman" w:hAnsi="Times New Roman" w:cs="Times New Roman"/>
          <w:b/>
          <w:sz w:val="28"/>
          <w:szCs w:val="28"/>
        </w:rPr>
      </w:pPr>
      <w:r>
        <w:rPr>
          <w:rFonts w:ascii="Times New Roman" w:hAnsi="Times New Roman" w:cs="Times New Roman"/>
          <w:b/>
          <w:sz w:val="28"/>
          <w:szCs w:val="28"/>
        </w:rPr>
        <w:t>розміщення зовнішньої реклами на території Броварської міської територіальної громади Броварського району</w:t>
      </w:r>
    </w:p>
    <w:p w:rsidR="00A94DD1" w:rsidP="00A94DD1" w14:paraId="7AD5F1D9" w14:textId="77777777">
      <w:pPr>
        <w:spacing w:after="0" w:line="240" w:lineRule="auto"/>
        <w:ind w:left="284" w:right="-6"/>
        <w:jc w:val="center"/>
        <w:rPr>
          <w:rFonts w:ascii="Times New Roman" w:hAnsi="Times New Roman" w:cs="Times New Roman"/>
          <w:b/>
          <w:sz w:val="28"/>
          <w:szCs w:val="28"/>
        </w:rPr>
      </w:pPr>
      <w:r>
        <w:rPr>
          <w:rFonts w:ascii="Times New Roman" w:hAnsi="Times New Roman" w:cs="Times New Roman"/>
          <w:b/>
          <w:sz w:val="28"/>
          <w:szCs w:val="28"/>
        </w:rPr>
        <w:t>Київської області</w:t>
      </w:r>
    </w:p>
    <w:p w:rsidR="00A94DD1" w:rsidP="00A94DD1" w14:paraId="7CABFA94" w14:textId="77777777">
      <w:pPr>
        <w:spacing w:after="0" w:line="240" w:lineRule="auto"/>
        <w:ind w:left="284" w:right="-6"/>
        <w:jc w:val="center"/>
        <w:rPr>
          <w:rFonts w:ascii="Times New Roman" w:hAnsi="Times New Roman" w:cs="Times New Roman"/>
          <w:b/>
          <w:sz w:val="28"/>
          <w:szCs w:val="28"/>
        </w:rPr>
      </w:pPr>
      <w:r>
        <w:rPr>
          <w:sz w:val="28"/>
          <w:szCs w:val="28"/>
        </w:rPr>
        <w:t xml:space="preserve">  </w:t>
      </w:r>
    </w:p>
    <w:p w:rsidR="00A94DD1" w:rsidP="00A94DD1" w14:paraId="6CB8FD6B" w14:textId="77777777">
      <w:pPr>
        <w:numPr>
          <w:ilvl w:val="0"/>
          <w:numId w:val="1"/>
        </w:num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Загальні положення</w:t>
      </w:r>
    </w:p>
    <w:p w:rsidR="00A94DD1" w:rsidP="00A94DD1" w14:paraId="0FDEE33E" w14:textId="77777777">
      <w:pPr>
        <w:numPr>
          <w:ilvl w:val="1"/>
          <w:numId w:val="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Цей Порядок (далі – Порядок) розроблений відповідно до Закону  України «Про рекламу» та постанови Кабінету Міністрів України від 29.12.2023 № 2067 «Про затвердження Типових правил розміщення зовнішньої реклами» (із  змінами).</w:t>
      </w:r>
    </w:p>
    <w:p w:rsidR="00A94DD1" w:rsidP="00A94DD1" w14:paraId="74C06E41" w14:textId="77777777">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Цей Порядок регулює правові відносини між виконавчим органом Броварської міської ради Броварського району Київської області та фізичними і юридичними особами, що виникають у процесі розміщення зовнішньої реклами (далі - ЗР)  на території Броварської міської територіальної громади Броварського району Київської області, та визначає порядок надання дозволів на їх розміщення, вимоги до рекламних засобів, визначення місць встановлення рекламних засобів, їх експлуатації та обслуговування. </w:t>
      </w:r>
    </w:p>
    <w:p w:rsidR="00270B49" w:rsidP="00A94DD1" w14:paraId="247D34A4" w14:textId="77777777">
      <w:pPr>
        <w:numPr>
          <w:ilvl w:val="1"/>
          <w:numId w:val="1"/>
        </w:numPr>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 цьому Порядку терміни вживаються у такому значенні:</w:t>
      </w:r>
    </w:p>
    <w:p w:rsidR="00A94DD1" w:rsidRPr="00270B49" w:rsidP="00474551" w14:paraId="15529E50" w14:textId="44C53663">
      <w:pPr>
        <w:tabs>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sidRPr="00270B49">
        <w:rPr>
          <w:rFonts w:ascii="Times New Roman" w:hAnsi="Times New Roman" w:cs="Times New Roman"/>
          <w:b/>
          <w:sz w:val="28"/>
          <w:szCs w:val="28"/>
        </w:rPr>
        <w:t>акційний</w:t>
      </w:r>
      <w:r w:rsidRPr="00270B49">
        <w:rPr>
          <w:rFonts w:ascii="Times New Roman" w:hAnsi="Times New Roman" w:cs="Times New Roman"/>
          <w:b/>
          <w:sz w:val="28"/>
          <w:szCs w:val="28"/>
        </w:rPr>
        <w:t xml:space="preserve"> </w:t>
      </w:r>
      <w:r>
        <w:rPr>
          <w:rFonts w:ascii="Times New Roman" w:hAnsi="Times New Roman" w:cs="Times New Roman"/>
          <w:b/>
          <w:sz w:val="28"/>
          <w:szCs w:val="28"/>
        </w:rPr>
        <w:t xml:space="preserve">планшет – </w:t>
      </w:r>
      <w:r w:rsidRPr="00474551" w:rsidR="00474551">
        <w:rPr>
          <w:rFonts w:ascii="Times New Roman" w:hAnsi="Times New Roman" w:cs="Times New Roman"/>
          <w:sz w:val="28"/>
          <w:szCs w:val="28"/>
        </w:rPr>
        <w:t>рамка</w:t>
      </w:r>
      <w:r w:rsidR="00474551">
        <w:rPr>
          <w:rFonts w:ascii="Times New Roman" w:hAnsi="Times New Roman" w:cs="Times New Roman"/>
          <w:sz w:val="28"/>
          <w:szCs w:val="28"/>
        </w:rPr>
        <w:t xml:space="preserve">, що </w:t>
      </w:r>
      <w:r w:rsidR="00C17D24">
        <w:rPr>
          <w:rFonts w:ascii="Times New Roman" w:hAnsi="Times New Roman" w:cs="Times New Roman"/>
          <w:sz w:val="28"/>
          <w:szCs w:val="28"/>
        </w:rPr>
        <w:t xml:space="preserve">розміщена на фасаді будинку, будівлі, споруді, </w:t>
      </w:r>
      <w:r w:rsidR="00474551">
        <w:rPr>
          <w:rFonts w:ascii="Times New Roman" w:hAnsi="Times New Roman" w:cs="Times New Roman"/>
          <w:sz w:val="28"/>
          <w:szCs w:val="28"/>
        </w:rPr>
        <w:t>вхідних групах магазинів для демонстрації рекламних матеріалів, інформаційних повідомлень та плакатів з акціями;</w:t>
      </w:r>
    </w:p>
    <w:p w:rsidR="00A94DD1" w:rsidP="00A94DD1" w14:paraId="1D902FB7" w14:textId="77777777">
      <w:pPr>
        <w:pStyle w:val="a3"/>
        <w:spacing w:line="240" w:lineRule="auto"/>
        <w:jc w:val="both"/>
        <w:rPr>
          <w:rFonts w:ascii="Times New Roman" w:hAnsi="Times New Roman" w:cs="Times New Roman"/>
          <w:b w:val="0"/>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аудіореклама</w:t>
      </w:r>
      <w:r>
        <w:rPr>
          <w:rFonts w:ascii="Times New Roman" w:hAnsi="Times New Roman" w:cs="Times New Roman"/>
          <w:sz w:val="28"/>
          <w:szCs w:val="28"/>
        </w:rPr>
        <w:t xml:space="preserve"> – </w:t>
      </w:r>
      <w:r>
        <w:rPr>
          <w:rFonts w:ascii="Times New Roman" w:hAnsi="Times New Roman" w:cs="Times New Roman"/>
          <w:b w:val="0"/>
          <w:sz w:val="28"/>
          <w:szCs w:val="28"/>
        </w:rPr>
        <w:t>загальний термін, що використовується для позначення різних видів реклами, що розповсюджується за допомогою аудіотехніки з використанням міського середовища без переміщенням містом або з переміщенням містом;</w:t>
      </w:r>
    </w:p>
    <w:p w:rsidR="00A94DD1" w:rsidRPr="00976F0E" w:rsidP="00976F0E" w14:paraId="2BFB1C7D" w14:textId="25F41D05">
      <w:pPr>
        <w:pStyle w:val="1"/>
        <w:jc w:val="both"/>
        <w:rPr>
          <w:rFonts w:ascii="Times New Roman" w:hAnsi="Times New Roman" w:cs="Times New Roman"/>
        </w:rPr>
      </w:pPr>
      <w:r>
        <w:rPr>
          <w:rFonts w:ascii="Times New Roman" w:hAnsi="Times New Roman" w:cs="Times New Roman"/>
          <w:b/>
        </w:rPr>
        <w:t xml:space="preserve">    банер </w:t>
      </w:r>
      <w:r>
        <w:rPr>
          <w:rFonts w:ascii="Times New Roman" w:hAnsi="Times New Roman" w:cs="Times New Roman"/>
        </w:rPr>
        <w:t xml:space="preserve">– (англ. </w:t>
      </w:r>
      <w:r>
        <w:rPr>
          <w:rFonts w:ascii="Times New Roman" w:hAnsi="Times New Roman" w:cs="Times New Roman"/>
          <w:lang w:val="en-US"/>
        </w:rPr>
        <w:t>banner</w:t>
      </w:r>
      <w:r>
        <w:rPr>
          <w:rFonts w:ascii="Times New Roman" w:hAnsi="Times New Roman" w:cs="Times New Roman"/>
        </w:rPr>
        <w:t xml:space="preserve"> – прапор, транспарант) – графічне зображення рекламного характеру, тканинне полотно прямокутної форми інформаційного або рекламного змісту;</w:t>
      </w:r>
    </w:p>
    <w:p w:rsidR="00A94DD1" w:rsidP="00A94DD1" w14:paraId="5B80C06C" w14:textId="460DC869">
      <w:pPr>
        <w:pStyle w:val="a3"/>
        <w:spacing w:line="240" w:lineRule="auto"/>
        <w:jc w:val="both"/>
        <w:rPr>
          <w:rFonts w:ascii="Times New Roman" w:hAnsi="Times New Roman" w:cs="Times New Roman"/>
          <w:b w:val="0"/>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білборд</w:t>
      </w:r>
      <w:r>
        <w:rPr>
          <w:rFonts w:ascii="Times New Roman" w:hAnsi="Times New Roman" w:cs="Times New Roman"/>
          <w:b w:val="0"/>
          <w:sz w:val="28"/>
          <w:szCs w:val="28"/>
        </w:rPr>
        <w:t xml:space="preserve"> – вид зовнішньої реклами у вигляді щита (6х3 м), що стоїть окремо, виготовлений у вигляді закріплених на опорі рам, оббитих листами оцинкованої сталі або фанери. Взаємне розміщення сторін: подвійний – пласка площина з обох сторін; трійний – плоскі площини у формі трикутника; спарені </w:t>
      </w:r>
      <w:r>
        <w:rPr>
          <w:rFonts w:ascii="Times New Roman" w:hAnsi="Times New Roman" w:cs="Times New Roman"/>
          <w:b w:val="0"/>
          <w:sz w:val="28"/>
          <w:szCs w:val="28"/>
        </w:rPr>
        <w:t>подвійні – дві плоскі площини, спарені між соб</w:t>
      </w:r>
      <w:r w:rsidR="000260B6">
        <w:rPr>
          <w:rFonts w:ascii="Times New Roman" w:hAnsi="Times New Roman" w:cs="Times New Roman"/>
          <w:b w:val="0"/>
          <w:sz w:val="28"/>
          <w:szCs w:val="28"/>
        </w:rPr>
        <w:t xml:space="preserve">ою. </w:t>
      </w:r>
      <w:r w:rsidR="000260B6">
        <w:rPr>
          <w:rFonts w:ascii="Times New Roman" w:hAnsi="Times New Roman" w:cs="Times New Roman"/>
          <w:b w:val="0"/>
          <w:sz w:val="28"/>
          <w:szCs w:val="28"/>
        </w:rPr>
        <w:t>Білборд</w:t>
      </w:r>
      <w:r w:rsidR="000260B6">
        <w:rPr>
          <w:rFonts w:ascii="Times New Roman" w:hAnsi="Times New Roman" w:cs="Times New Roman"/>
          <w:b w:val="0"/>
          <w:sz w:val="28"/>
          <w:szCs w:val="28"/>
        </w:rPr>
        <w:t xml:space="preserve"> має дві сторони:    </w:t>
      </w:r>
      <w:r>
        <w:rPr>
          <w:rFonts w:ascii="Times New Roman" w:hAnsi="Times New Roman" w:cs="Times New Roman"/>
          <w:b w:val="0"/>
          <w:sz w:val="28"/>
          <w:szCs w:val="28"/>
        </w:rPr>
        <w:t>А -  повернена до нас, якщо рекламний щит праворуч; Б – повернена до нас, якщо рекламний щит ліворуч;</w:t>
      </w:r>
    </w:p>
    <w:p w:rsidR="00A94DD1" w:rsidP="00A94DD1" w14:paraId="7562E757" w14:textId="77777777">
      <w:pPr>
        <w:pStyle w:val="1"/>
        <w:tabs>
          <w:tab w:val="left" w:pos="567"/>
        </w:tabs>
        <w:ind w:firstLine="709"/>
        <w:jc w:val="both"/>
        <w:rPr>
          <w:rFonts w:ascii="Times New Roman" w:hAnsi="Times New Roman" w:cs="Times New Roman"/>
        </w:rPr>
      </w:pPr>
      <w:r>
        <w:rPr>
          <w:rFonts w:ascii="Times New Roman" w:hAnsi="Times New Roman" w:cs="Times New Roman"/>
          <w:b/>
        </w:rPr>
        <w:t>брандмауер</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вид зовнішньої реклами, це повно кольорове зображення великих, нестандартних розмірів, що розміщуються на фасадах будинків або будь-яких інших будівель;</w:t>
      </w:r>
    </w:p>
    <w:p w:rsidR="00A94DD1" w:rsidP="00A94DD1" w14:paraId="6E51FB53" w14:textId="77777777">
      <w:pPr>
        <w:pStyle w:val="1"/>
        <w:ind w:firstLine="709"/>
        <w:jc w:val="both"/>
        <w:rPr>
          <w:rFonts w:ascii="Times New Roman" w:hAnsi="Times New Roman" w:cs="Times New Roman"/>
        </w:rPr>
      </w:pPr>
      <w:r>
        <w:rPr>
          <w:rFonts w:ascii="Times New Roman" w:hAnsi="Times New Roman" w:cs="Times New Roman"/>
          <w:b/>
          <w:bCs/>
        </w:rPr>
        <w:t xml:space="preserve">вивіска чи табличка - </w:t>
      </w:r>
      <w:r>
        <w:rPr>
          <w:rFonts w:ascii="Times New Roman" w:hAnsi="Times New Roman" w:cs="Times New Roman"/>
        </w:rPr>
        <w:t>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 Вивіска чи табличка не може містити переліку товарів і послуг, меню та іншої інформації, яка не підлягає обов’язковому оприлюдненню відповідно до Закону України «Про захист прав споживачів». У разі, коли площа інформаційної вивіски чи таблички перевищує 3 кв. метри, вона вважається зовнішньою рекламою та потребує отримання дозволу на розміщення зовнішньої реклами відповідно до цього Порядку;</w:t>
      </w:r>
    </w:p>
    <w:p w:rsidR="00A94DD1" w:rsidP="00A94DD1" w14:paraId="5A238F9E" w14:textId="77777777">
      <w:pPr>
        <w:pStyle w:val="a3"/>
        <w:spacing w:line="240" w:lineRule="auto"/>
        <w:ind w:firstLine="567"/>
        <w:jc w:val="both"/>
        <w:rPr>
          <w:rFonts w:ascii="Times New Roman" w:hAnsi="Times New Roman" w:cs="Times New Roman"/>
          <w:b w:val="0"/>
          <w:sz w:val="28"/>
          <w:szCs w:val="28"/>
        </w:rPr>
      </w:pPr>
      <w:r>
        <w:rPr>
          <w:rFonts w:ascii="Times New Roman" w:hAnsi="Times New Roman" w:cs="Times New Roman"/>
        </w:rPr>
        <w:t xml:space="preserve">  </w:t>
      </w:r>
      <w:r>
        <w:rPr>
          <w:rFonts w:ascii="Times New Roman" w:hAnsi="Times New Roman" w:cs="Times New Roman"/>
          <w:sz w:val="28"/>
          <w:szCs w:val="28"/>
        </w:rPr>
        <w:t>графічна (лазерна) проекційна установка</w:t>
      </w:r>
      <w:r>
        <w:rPr>
          <w:rFonts w:ascii="Times New Roman" w:hAnsi="Times New Roman" w:cs="Times New Roman"/>
          <w:b w:val="0"/>
          <w:sz w:val="28"/>
          <w:szCs w:val="28"/>
        </w:rPr>
        <w:t xml:space="preserve"> – об’ємно просторова (голографічна) проекційна установка – рекламний засіб призначений для відтворення зображення на фасадах будинків (будівель). Конструкції установок складаються з графічного пристрою, на якому наявне рекламне зображення;</w:t>
      </w:r>
    </w:p>
    <w:p w:rsidR="00A94DD1" w:rsidP="00A94DD1" w14:paraId="214992F7" w14:textId="77777777">
      <w:pPr>
        <w:pStyle w:val="a3"/>
        <w:spacing w:line="240" w:lineRule="auto"/>
        <w:ind w:firstLine="567"/>
        <w:jc w:val="both"/>
        <w:rPr>
          <w:rFonts w:ascii="Times New Roman" w:hAnsi="Times New Roman" w:cs="Times New Roman"/>
          <w:b w:val="0"/>
          <w:sz w:val="28"/>
          <w:szCs w:val="28"/>
        </w:rPr>
      </w:pPr>
      <w:r>
        <w:rPr>
          <w:rFonts w:ascii="Times New Roman" w:hAnsi="Times New Roman" w:cs="Times New Roman"/>
          <w:sz w:val="28"/>
          <w:szCs w:val="28"/>
        </w:rPr>
        <w:t xml:space="preserve"> електронне табло, «рядок, що біжить» – </w:t>
      </w:r>
      <w:r>
        <w:rPr>
          <w:rFonts w:ascii="Times New Roman" w:hAnsi="Times New Roman" w:cs="Times New Roman"/>
          <w:b w:val="0"/>
          <w:sz w:val="28"/>
          <w:szCs w:val="28"/>
        </w:rPr>
        <w:t>пристрій, призначений для відображення інформації, зображення на якому формується електронним способом;</w:t>
      </w:r>
    </w:p>
    <w:p w:rsidR="00A94DD1" w:rsidP="00A94DD1" w14:paraId="1E97DD28" w14:textId="77777777">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дозвіл</w:t>
      </w:r>
      <w:r>
        <w:rPr>
          <w:rFonts w:ascii="Times New Roman" w:hAnsi="Times New Roman" w:cs="Times New Roman"/>
          <w:sz w:val="28"/>
          <w:szCs w:val="28"/>
        </w:rPr>
        <w:t xml:space="preserve"> – документ установленої форми, виданий розповсюджувачу зовнішньої реклами на підставі рішення виконавчого комітету Броварської міської ради Броварського району Київської області, який дає право на розміщення ЗР на певний строк і в певному місці та містить відомості про розповсюджувача зовнішньої реклами, технічні характеристики ЗР, місце його розміщення з прив’язкою до плану місцевості, фотографічний знімок місця до і після розміщення ЗР; </w:t>
      </w:r>
    </w:p>
    <w:p w:rsidR="00A94DD1" w:rsidP="00A94DD1" w14:paraId="430C0FB0" w14:textId="77777777">
      <w:pPr>
        <w:pStyle w:val="1"/>
        <w:ind w:firstLine="567"/>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зовнішня реклама – </w:t>
      </w:r>
      <w:r>
        <w:rPr>
          <w:rFonts w:ascii="Times New Roman" w:hAnsi="Times New Roman" w:cs="Times New Roman"/>
        </w:rPr>
        <w:t>реклама,</w:t>
      </w:r>
      <w:r>
        <w:rPr>
          <w:rFonts w:ascii="Times New Roman" w:hAnsi="Times New Roman" w:cs="Times New Roman"/>
          <w:b/>
        </w:rPr>
        <w:t xml:space="preserve"> </w:t>
      </w:r>
      <w:r>
        <w:rPr>
          <w:rFonts w:ascii="Times New Roman" w:hAnsi="Times New Roman" w:cs="Times New Roman"/>
        </w:rPr>
        <w:t>що розміщується на спеціальних тимчасових і стаціонарних конструкціях, розташованих на відкритій місцевості,</w:t>
      </w:r>
      <w:r>
        <w:t xml:space="preserve"> </w:t>
      </w:r>
      <w:r>
        <w:rPr>
          <w:rFonts w:ascii="Times New Roman" w:hAnsi="Times New Roman" w:cs="Times New Roman"/>
        </w:rPr>
        <w:t>а  також на зовнішніх поверхнях будинків, споруд, на елементах вуличного обладнання, над проїжджою частиною вулиць і доріг;</w:t>
      </w:r>
      <w:r>
        <w:rPr>
          <w:rFonts w:ascii="Times New Roman" w:hAnsi="Times New Roman" w:cs="Times New Roman"/>
          <w:b/>
          <w:bCs/>
        </w:rPr>
        <w:t xml:space="preserve"> </w:t>
      </w:r>
    </w:p>
    <w:p w:rsidR="00A94DD1" w:rsidP="00A94DD1" w14:paraId="40C2A9B4" w14:textId="77777777">
      <w:pPr>
        <w:pStyle w:val="a3"/>
        <w:spacing w:line="240" w:lineRule="auto"/>
        <w:ind w:firstLine="709"/>
        <w:jc w:val="both"/>
        <w:rPr>
          <w:rFonts w:ascii="Times New Roman" w:hAnsi="Times New Roman" w:cs="Times New Roman"/>
          <w:b w:val="0"/>
          <w:color w:val="000000"/>
          <w:sz w:val="28"/>
          <w:szCs w:val="28"/>
          <w:shd w:val="clear" w:color="auto" w:fill="FFFFFF"/>
        </w:rPr>
      </w:pPr>
      <w:r>
        <w:rPr>
          <w:rFonts w:ascii="Times New Roman" w:hAnsi="Times New Roman" w:cs="Times New Roman"/>
          <w:sz w:val="28"/>
          <w:szCs w:val="28"/>
        </w:rPr>
        <w:t>конструкції на даху будинку (будівлі)</w:t>
      </w:r>
      <w:r>
        <w:rPr>
          <w:rFonts w:ascii="Times New Roman" w:hAnsi="Times New Roman" w:cs="Times New Roman"/>
          <w:b w:val="0"/>
          <w:sz w:val="28"/>
          <w:szCs w:val="28"/>
        </w:rPr>
        <w:t xml:space="preserve"> – </w:t>
      </w:r>
      <w:r>
        <w:rPr>
          <w:rFonts w:ascii="Times New Roman" w:hAnsi="Times New Roman" w:cs="Times New Roman"/>
          <w:b w:val="0"/>
          <w:color w:val="444444"/>
          <w:sz w:val="28"/>
          <w:szCs w:val="28"/>
          <w:shd w:val="clear" w:color="auto" w:fill="FFFFFF"/>
        </w:rPr>
        <w:t> </w:t>
      </w:r>
      <w:r>
        <w:rPr>
          <w:rFonts w:ascii="Times New Roman" w:hAnsi="Times New Roman" w:cs="Times New Roman"/>
          <w:b w:val="0"/>
          <w:color w:val="000000"/>
          <w:sz w:val="28"/>
          <w:szCs w:val="28"/>
          <w:shd w:val="clear" w:color="auto" w:fill="FFFFFF"/>
        </w:rPr>
        <w:t>різновид рекламного носія, який встановлюється безпосередньо на дах будівлі або верхню частину фасаду, вище меж карнизів або парапетів. Являє собою простий, але міцний і надійний тип кріплення світлового короба, об’ємних літер або банера. Конструкція передбачає кілька ребер жорсткості, що дає змогу витримувати великі навантаження, що вкрай важливо за великих розмірів рекламної продукції;</w:t>
      </w:r>
    </w:p>
    <w:p w:rsidR="00A94DD1" w:rsidP="00A94DD1" w14:paraId="06F54545" w14:textId="77777777">
      <w:pPr>
        <w:pStyle w:val="a3"/>
        <w:spacing w:line="240" w:lineRule="auto"/>
        <w:ind w:firstLine="709"/>
        <w:jc w:val="both"/>
        <w:rPr>
          <w:rFonts w:ascii="Times New Roman" w:hAnsi="Times New Roman" w:cs="Times New Roman"/>
          <w:b w:val="0"/>
          <w:color w:val="000000"/>
          <w:sz w:val="28"/>
          <w:szCs w:val="28"/>
        </w:rPr>
      </w:pPr>
      <w:r>
        <w:rPr>
          <w:rFonts w:ascii="Times New Roman" w:hAnsi="Times New Roman" w:cs="Times New Roman"/>
          <w:color w:val="000000"/>
          <w:sz w:val="28"/>
          <w:szCs w:val="28"/>
          <w:shd w:val="clear" w:color="auto" w:fill="FFFFFF"/>
        </w:rPr>
        <w:t>конструкція на естакаді, шляхопроводі</w:t>
      </w:r>
      <w:r>
        <w:rPr>
          <w:rFonts w:ascii="Times New Roman" w:hAnsi="Times New Roman" w:cs="Times New Roman"/>
          <w:b w:val="0"/>
          <w:color w:val="000000"/>
          <w:sz w:val="28"/>
          <w:szCs w:val="28"/>
          <w:shd w:val="clear" w:color="auto" w:fill="FFFFFF"/>
        </w:rPr>
        <w:t xml:space="preserve"> – рекламний засіб, що розміщується виключно на естакаді, шляхопроводі, має зовнішні поверхні для розміщення реклами. Банерне полотно кріпиться до каркаса/рами, змонтованих на естакаді, шляхопроводі. Каркас/рама може мати різні конфігурації залежно від розмірів естакади, шляхопроводу, способу кріплення банерного полотна тощо; </w:t>
      </w:r>
    </w:p>
    <w:p w:rsidR="00A94DD1" w:rsidP="00A94DD1" w14:paraId="0A6F2A9B" w14:textId="77777777">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кронштейн</w:t>
      </w:r>
      <w:r>
        <w:rPr>
          <w:rFonts w:ascii="Times New Roman" w:hAnsi="Times New Roman" w:cs="Times New Roman"/>
          <w:b w:val="0"/>
          <w:sz w:val="28"/>
          <w:szCs w:val="28"/>
        </w:rPr>
        <w:t xml:space="preserve"> – це світлова конструкція, що розміщується перпендикулярно будівлі. Площа таких конструкцій не може перевищувати один квадратний метр. Форма може бути довільна з використанням підсвічування;</w:t>
      </w:r>
    </w:p>
    <w:p w:rsidR="00A94DD1" w:rsidP="00A94DD1" w14:paraId="65C23B2C" w14:textId="283ABEF4">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лайтбокс</w:t>
      </w:r>
      <w:r>
        <w:rPr>
          <w:rFonts w:ascii="Times New Roman" w:hAnsi="Times New Roman" w:cs="Times New Roman"/>
          <w:sz w:val="28"/>
          <w:szCs w:val="28"/>
        </w:rPr>
        <w:t xml:space="preserve"> </w:t>
      </w:r>
      <w:r>
        <w:rPr>
          <w:rFonts w:ascii="Times New Roman" w:hAnsi="Times New Roman" w:cs="Times New Roman"/>
          <w:b w:val="0"/>
          <w:sz w:val="28"/>
          <w:szCs w:val="28"/>
        </w:rPr>
        <w:t xml:space="preserve">– </w:t>
      </w:r>
      <w:r>
        <w:rPr>
          <w:rFonts w:ascii="Times New Roman" w:hAnsi="Times New Roman" w:cs="Times New Roman"/>
          <w:color w:val="202122"/>
          <w:shd w:val="clear" w:color="auto" w:fill="FFFFFF"/>
        </w:rPr>
        <w:t> </w:t>
      </w:r>
      <w:r>
        <w:rPr>
          <w:rFonts w:ascii="Times New Roman" w:hAnsi="Times New Roman" w:cs="Times New Roman"/>
          <w:b w:val="0"/>
          <w:color w:val="202122"/>
          <w:sz w:val="28"/>
          <w:szCs w:val="28"/>
          <w:shd w:val="clear" w:color="auto" w:fill="FFFFFF"/>
        </w:rPr>
        <w:t>закрит</w:t>
      </w:r>
      <w:r w:rsidR="00976F0E">
        <w:rPr>
          <w:rFonts w:ascii="Times New Roman" w:hAnsi="Times New Roman" w:cs="Times New Roman"/>
          <w:b w:val="0"/>
          <w:color w:val="202122"/>
          <w:sz w:val="28"/>
          <w:szCs w:val="28"/>
          <w:shd w:val="clear" w:color="auto" w:fill="FFFFFF"/>
        </w:rPr>
        <w:t xml:space="preserve">а об’ємна конструкція розмірами </w:t>
      </w:r>
      <w:r>
        <w:rPr>
          <w:rFonts w:ascii="Times New Roman" w:hAnsi="Times New Roman" w:cs="Times New Roman"/>
          <w:b w:val="0"/>
          <w:color w:val="202122"/>
          <w:sz w:val="28"/>
          <w:szCs w:val="28"/>
          <w:shd w:val="clear" w:color="auto" w:fill="FFFFFF"/>
        </w:rPr>
        <w:t>з внутрішнім підсвічуванням, який прикріплюють до стовпів, стаціонарних конструкцій, торців будівель; </w:t>
      </w:r>
    </w:p>
    <w:p w:rsidR="00A94DD1" w:rsidP="00A94DD1" w14:paraId="6764F008" w14:textId="77777777">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мегаборд</w:t>
      </w:r>
      <w:r>
        <w:rPr>
          <w:rFonts w:ascii="Times New Roman" w:hAnsi="Times New Roman" w:cs="Times New Roman"/>
          <w:sz w:val="28"/>
          <w:szCs w:val="28"/>
        </w:rPr>
        <w:t xml:space="preserve"> – </w:t>
      </w:r>
      <w:r>
        <w:rPr>
          <w:rFonts w:ascii="Times New Roman" w:hAnsi="Times New Roman" w:cs="Times New Roman"/>
          <w:b w:val="0"/>
          <w:sz w:val="28"/>
          <w:szCs w:val="28"/>
        </w:rPr>
        <w:t>великоформатна статична рекламна</w:t>
      </w:r>
      <w:r>
        <w:rPr>
          <w:rFonts w:ascii="Times New Roman" w:hAnsi="Times New Roman" w:cs="Times New Roman"/>
          <w:sz w:val="28"/>
          <w:szCs w:val="28"/>
        </w:rPr>
        <w:t xml:space="preserve"> </w:t>
      </w:r>
      <w:r>
        <w:rPr>
          <w:rFonts w:ascii="Times New Roman" w:hAnsi="Times New Roman" w:cs="Times New Roman"/>
          <w:b w:val="0"/>
          <w:sz w:val="28"/>
          <w:szCs w:val="28"/>
        </w:rPr>
        <w:t>конструкція формату    5х12 м, 5х15 м або більша. Площа рекламної поверхні складає 60 кв. м. і більше. Встановлюється на високій (до 15 м) опорі та переважно має зовнішнє освітлення;</w:t>
      </w:r>
    </w:p>
    <w:p w:rsidR="00A94DD1" w:rsidP="00A94DD1" w14:paraId="26595613" w14:textId="77777777">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медіафасад</w:t>
      </w:r>
      <w:r>
        <w:rPr>
          <w:rFonts w:ascii="Times New Roman" w:hAnsi="Times New Roman" w:cs="Times New Roman"/>
          <w:sz w:val="28"/>
          <w:szCs w:val="28"/>
        </w:rPr>
        <w:t xml:space="preserve">, </w:t>
      </w:r>
      <w:r>
        <w:rPr>
          <w:rFonts w:ascii="Times New Roman" w:hAnsi="Times New Roman" w:cs="Times New Roman"/>
          <w:sz w:val="28"/>
          <w:szCs w:val="28"/>
        </w:rPr>
        <w:t>відеоекран</w:t>
      </w:r>
      <w:r>
        <w:rPr>
          <w:rFonts w:ascii="Times New Roman" w:hAnsi="Times New Roman" w:cs="Times New Roman"/>
          <w:b w:val="0"/>
          <w:sz w:val="28"/>
          <w:szCs w:val="28"/>
        </w:rPr>
        <w:t xml:space="preserve">  – це розміщений на зовнішній частині фасаду будівлі дисплей довільного розміру та форми з можливістю трансляції </w:t>
      </w:r>
      <w:r>
        <w:rPr>
          <w:rFonts w:ascii="Times New Roman" w:hAnsi="Times New Roman" w:cs="Times New Roman"/>
          <w:b w:val="0"/>
          <w:sz w:val="28"/>
          <w:szCs w:val="28"/>
        </w:rPr>
        <w:t>медіаданих</w:t>
      </w:r>
      <w:r>
        <w:rPr>
          <w:rFonts w:ascii="Times New Roman" w:hAnsi="Times New Roman" w:cs="Times New Roman"/>
          <w:b w:val="0"/>
          <w:sz w:val="28"/>
          <w:szCs w:val="28"/>
        </w:rPr>
        <w:t xml:space="preserve"> – текстових повідомлень, графіки, анімації та відео;</w:t>
      </w:r>
    </w:p>
    <w:p w:rsidR="00A94DD1" w:rsidP="00A94DD1" w14:paraId="4C47D159" w14:textId="7E750081">
      <w:pPr>
        <w:pStyle w:val="1"/>
        <w:ind w:firstLine="709"/>
        <w:jc w:val="both"/>
        <w:rPr>
          <w:rFonts w:ascii="Times New Roman" w:hAnsi="Times New Roman" w:cs="Times New Roman"/>
        </w:rPr>
      </w:pPr>
      <w:r>
        <w:rPr>
          <w:rFonts w:ascii="Times New Roman" w:hAnsi="Times New Roman" w:cs="Times New Roman"/>
          <w:b/>
          <w:bCs/>
        </w:rPr>
        <w:t xml:space="preserve">місце розташування </w:t>
      </w:r>
      <w:r>
        <w:rPr>
          <w:rFonts w:ascii="Times New Roman" w:hAnsi="Times New Roman" w:cs="Times New Roman"/>
          <w:b/>
          <w:bCs/>
        </w:rPr>
        <w:t xml:space="preserve">зовнішньої реклами - </w:t>
      </w:r>
      <w:r>
        <w:rPr>
          <w:rFonts w:ascii="Times New Roman" w:hAnsi="Times New Roman" w:cs="Times New Roman"/>
        </w:rPr>
        <w:t>площина зовнішньої поверхні будинку, споруди, елемента вуличного обладнання, над проїжджою частиною вулиць і доріг, або відведеної території на відкритій місцевості у межах міста, що надається розповсюджувачу зовнішньої реклами в тимчасове користування власником або уповноваженим ним органом (особою);</w:t>
      </w:r>
    </w:p>
    <w:p w:rsidR="00A94DD1" w:rsidP="00A94DD1" w14:paraId="7A3710E1" w14:textId="77777777">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мурал</w:t>
      </w:r>
      <w:r>
        <w:rPr>
          <w:rFonts w:ascii="Times New Roman" w:hAnsi="Times New Roman" w:cs="Times New Roman"/>
          <w:sz w:val="28"/>
          <w:szCs w:val="28"/>
        </w:rPr>
        <w:t>, графіті, як засіб реклами –</w:t>
      </w:r>
      <w:r>
        <w:rPr>
          <w:rFonts w:ascii="Times New Roman" w:hAnsi="Times New Roman" w:cs="Times New Roman"/>
          <w:b w:val="0"/>
          <w:sz w:val="28"/>
          <w:szCs w:val="28"/>
        </w:rPr>
        <w:t xml:space="preserve"> це один із способів донесення інформації до споживача. Художній розпис фасадів це альтернатива банерній рекламі. Малюнок можна розміщувати на стіні будь-якої форми та конфігурації, на колонах, еркерах чи контрфорсах. </w:t>
      </w:r>
      <w:r>
        <w:rPr>
          <w:rFonts w:ascii="Times New Roman" w:hAnsi="Times New Roman" w:cs="Times New Roman"/>
          <w:b w:val="0"/>
          <w:sz w:val="28"/>
          <w:szCs w:val="28"/>
        </w:rPr>
        <w:t>Мурали</w:t>
      </w:r>
      <w:r>
        <w:rPr>
          <w:rFonts w:ascii="Times New Roman" w:hAnsi="Times New Roman" w:cs="Times New Roman"/>
          <w:b w:val="0"/>
          <w:sz w:val="28"/>
          <w:szCs w:val="28"/>
        </w:rPr>
        <w:t xml:space="preserve"> та графіті на будинках стійкіші до атмосферних впливів; </w:t>
      </w:r>
    </w:p>
    <w:p w:rsidR="00A94DD1" w:rsidP="00A94DD1" w14:paraId="2D8F87DE" w14:textId="77777777">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об’ємно-просторова конструкція, що стоїть окремо</w:t>
      </w:r>
      <w:r>
        <w:rPr>
          <w:rFonts w:ascii="Times New Roman" w:hAnsi="Times New Roman" w:cs="Times New Roman"/>
          <w:b w:val="0"/>
          <w:sz w:val="28"/>
          <w:szCs w:val="28"/>
        </w:rPr>
        <w:t xml:space="preserve">, – об’ємний рекламний засіб, що розміщується на відкритій земельній ділянці, складається з елементів, які відтворюють логотипи, знаки для товарів та послуг, корпоративну символіку та інші елементи </w:t>
      </w:r>
      <w:r>
        <w:rPr>
          <w:rFonts w:ascii="Times New Roman" w:hAnsi="Times New Roman" w:cs="Times New Roman"/>
          <w:b w:val="0"/>
          <w:sz w:val="28"/>
          <w:szCs w:val="28"/>
        </w:rPr>
        <w:t>брендової</w:t>
      </w:r>
      <w:r>
        <w:rPr>
          <w:rFonts w:ascii="Times New Roman" w:hAnsi="Times New Roman" w:cs="Times New Roman"/>
          <w:b w:val="0"/>
          <w:sz w:val="28"/>
          <w:szCs w:val="28"/>
        </w:rPr>
        <w:t xml:space="preserve"> ідентичності, а також масштабні моделі продукції рекламодавця тощо (нетиповий рекламний засіб), без можливості зміни сюжету;</w:t>
      </w:r>
    </w:p>
    <w:p w:rsidR="00A94DD1" w:rsidP="00A94DD1" w14:paraId="765C1A59" w14:textId="77777777">
      <w:pPr>
        <w:pStyle w:val="1"/>
        <w:ind w:firstLine="709"/>
        <w:jc w:val="both"/>
        <w:rPr>
          <w:rFonts w:ascii="Times New Roman" w:hAnsi="Times New Roman" w:cs="Times New Roman"/>
        </w:rPr>
      </w:pPr>
      <w:r>
        <w:rPr>
          <w:rFonts w:ascii="Times New Roman" w:hAnsi="Times New Roman" w:cs="Times New Roman"/>
          <w:b/>
          <w:bCs/>
        </w:rPr>
        <w:t xml:space="preserve">паспорт опорядження та рекламно-інформаційного оздоблення фасадів </w:t>
      </w:r>
      <w:r>
        <w:rPr>
          <w:rFonts w:ascii="Times New Roman" w:hAnsi="Times New Roman" w:cs="Times New Roman"/>
        </w:rPr>
        <w:t xml:space="preserve">- відомості про розповсюджувачів зовнішньої реклами, архітектурно - планувальні, художні, конструктивні, технічні характеристики ЗР (інформаційних вивісок, декоративних елементів та конструкцій), розміщених на фасаді будинку та споруди. Паспортом визначають колористичне рішення та технологію опорядження будинку. У випадку розміщення ЗР з підсвіченням - у складі Паспорта розробляється світлотехнічний розділ з архітектурним та технологічним освітленням елементів фасаду і прилеглої території або окремий </w:t>
      </w:r>
      <w:r>
        <w:rPr>
          <w:rFonts w:ascii="Times New Roman" w:hAnsi="Times New Roman" w:cs="Times New Roman"/>
        </w:rPr>
        <w:t>Паспорт архітектурного освітлення об'єкту архітектури;</w:t>
      </w:r>
    </w:p>
    <w:p w:rsidR="00A94DD1" w:rsidP="00A94DD1" w14:paraId="466BCC35" w14:textId="4D042CBB">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пілар</w:t>
      </w:r>
      <w:r>
        <w:rPr>
          <w:rFonts w:ascii="Times New Roman" w:hAnsi="Times New Roman" w:cs="Times New Roman"/>
          <w:b w:val="0"/>
          <w:sz w:val="28"/>
          <w:szCs w:val="28"/>
        </w:rPr>
        <w:t xml:space="preserve"> – вид рекламної конструкції, що являє</w:t>
      </w:r>
      <w:r w:rsidR="001008D5">
        <w:rPr>
          <w:rFonts w:ascii="Times New Roman" w:hAnsi="Times New Roman" w:cs="Times New Roman"/>
          <w:b w:val="0"/>
          <w:sz w:val="28"/>
          <w:szCs w:val="28"/>
        </w:rPr>
        <w:t xml:space="preserve"> собою тумбу </w:t>
      </w:r>
      <w:r>
        <w:rPr>
          <w:rFonts w:ascii="Times New Roman" w:hAnsi="Times New Roman" w:cs="Times New Roman"/>
          <w:b w:val="0"/>
          <w:sz w:val="28"/>
          <w:szCs w:val="28"/>
        </w:rPr>
        <w:t xml:space="preserve">для розміщення рекламних </w:t>
      </w:r>
      <w:r>
        <w:rPr>
          <w:rFonts w:ascii="Times New Roman" w:hAnsi="Times New Roman" w:cs="Times New Roman"/>
          <w:b w:val="0"/>
          <w:sz w:val="28"/>
          <w:szCs w:val="28"/>
        </w:rPr>
        <w:t>постерів</w:t>
      </w:r>
      <w:r>
        <w:rPr>
          <w:rFonts w:ascii="Times New Roman" w:hAnsi="Times New Roman" w:cs="Times New Roman"/>
          <w:b w:val="0"/>
          <w:sz w:val="28"/>
          <w:szCs w:val="28"/>
        </w:rPr>
        <w:t xml:space="preserve">, та інших інсталяцій, може мати підсвічення; </w:t>
      </w:r>
    </w:p>
    <w:p w:rsidR="00A94DD1" w:rsidP="00A94DD1" w14:paraId="3085DB1B" w14:textId="77777777">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пілон, стела</w:t>
      </w:r>
      <w:r>
        <w:rPr>
          <w:rFonts w:ascii="Times New Roman" w:hAnsi="Times New Roman" w:cs="Times New Roman"/>
          <w:b w:val="0"/>
          <w:sz w:val="28"/>
          <w:szCs w:val="28"/>
        </w:rPr>
        <w:t xml:space="preserve"> – рекламний засіб, що розміщується на відкритій місцевості, складається з фундаменту, просторового металевого каркасу. Розмір однієї рекламної поверхні не може перевищувати 2,5х2,5 м, габарити металевого просторового каркасу не більше 2,5х8,0х1,0 м, може мати підсвічування;</w:t>
      </w:r>
    </w:p>
    <w:p w:rsidR="00A94DD1" w:rsidP="00A94DD1" w14:paraId="1A336A16" w14:textId="77777777">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плакат (</w:t>
      </w:r>
      <w:r>
        <w:rPr>
          <w:rFonts w:ascii="Times New Roman" w:hAnsi="Times New Roman" w:cs="Times New Roman"/>
          <w:sz w:val="28"/>
          <w:szCs w:val="28"/>
        </w:rPr>
        <w:t>постер</w:t>
      </w:r>
      <w:r>
        <w:rPr>
          <w:rFonts w:ascii="Times New Roman" w:hAnsi="Times New Roman" w:cs="Times New Roman"/>
          <w:sz w:val="28"/>
          <w:szCs w:val="28"/>
        </w:rPr>
        <w:t xml:space="preserve">) </w:t>
      </w:r>
      <w:r>
        <w:rPr>
          <w:rFonts w:ascii="Times New Roman" w:hAnsi="Times New Roman" w:cs="Times New Roman"/>
          <w:b w:val="0"/>
          <w:sz w:val="28"/>
          <w:szCs w:val="28"/>
        </w:rPr>
        <w:t>– друковане неперіодичне видання, основною функцією якого є ознайомлення перехожих зі змістом, швидко і здалеку;</w:t>
      </w:r>
    </w:p>
    <w:p w:rsidR="00A94DD1" w:rsidP="00A94DD1" w14:paraId="41798836" w14:textId="77777777">
      <w:pPr>
        <w:pStyle w:val="a3"/>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пневмостенд</w:t>
      </w:r>
      <w:r>
        <w:rPr>
          <w:rFonts w:ascii="Times New Roman" w:hAnsi="Times New Roman" w:cs="Times New Roman"/>
          <w:sz w:val="28"/>
          <w:szCs w:val="28"/>
        </w:rPr>
        <w:t xml:space="preserve">, повітряна куля – </w:t>
      </w:r>
      <w:r>
        <w:rPr>
          <w:rFonts w:ascii="Times New Roman" w:hAnsi="Times New Roman" w:cs="Times New Roman"/>
          <w:b w:val="0"/>
          <w:sz w:val="28"/>
          <w:szCs w:val="28"/>
        </w:rPr>
        <w:t>тимчасове рекламне оформлення на період різноманітних святкових та тематичних заходів</w:t>
      </w:r>
      <w:r>
        <w:rPr>
          <w:rFonts w:ascii="Times New Roman" w:hAnsi="Times New Roman" w:cs="Times New Roman"/>
          <w:sz w:val="28"/>
          <w:szCs w:val="28"/>
        </w:rPr>
        <w:t xml:space="preserve">. </w:t>
      </w:r>
      <w:r>
        <w:rPr>
          <w:rFonts w:ascii="Times New Roman" w:hAnsi="Times New Roman" w:cs="Times New Roman"/>
          <w:b w:val="0"/>
          <w:sz w:val="28"/>
          <w:szCs w:val="28"/>
        </w:rPr>
        <w:t>Площа рекламного блока залежить від розмірів нанесеного зображення;</w:t>
      </w:r>
      <w:r>
        <w:rPr>
          <w:rFonts w:ascii="Times New Roman" w:hAnsi="Times New Roman" w:cs="Times New Roman"/>
          <w:sz w:val="28"/>
          <w:szCs w:val="28"/>
        </w:rPr>
        <w:t xml:space="preserve"> </w:t>
      </w:r>
    </w:p>
    <w:p w:rsidR="00A94DD1" w:rsidP="00A94DD1" w14:paraId="6E6B5EA0" w14:textId="7A094FC2">
      <w:pPr>
        <w:pStyle w:val="a3"/>
        <w:ind w:firstLine="709"/>
        <w:jc w:val="both"/>
        <w:rPr>
          <w:rFonts w:ascii="Times New Roman" w:hAnsi="Times New Roman" w:cs="Times New Roman"/>
          <w:b w:val="0"/>
          <w:sz w:val="28"/>
          <w:szCs w:val="28"/>
        </w:rPr>
      </w:pPr>
      <w:r>
        <w:rPr>
          <w:rFonts w:ascii="Times New Roman" w:hAnsi="Times New Roman" w:cs="Times New Roman"/>
          <w:sz w:val="28"/>
          <w:szCs w:val="28"/>
        </w:rPr>
        <w:t>прапор</w:t>
      </w:r>
      <w:r w:rsidR="00270B49">
        <w:rPr>
          <w:rFonts w:ascii="Times New Roman" w:hAnsi="Times New Roman" w:cs="Times New Roman"/>
          <w:sz w:val="28"/>
          <w:szCs w:val="28"/>
        </w:rPr>
        <w:t>, прапорець</w:t>
      </w:r>
      <w:r>
        <w:rPr>
          <w:rFonts w:ascii="Times New Roman" w:hAnsi="Times New Roman" w:cs="Times New Roman"/>
          <w:b w:val="0"/>
          <w:sz w:val="28"/>
          <w:szCs w:val="28"/>
        </w:rPr>
        <w:t xml:space="preserve"> – рекламний засіб, що розміщується на відкритій місцевості, має зовнішні поверхні для розміщення реклами (товарні знаки, скорочені найменування тощо) та складається з фундаменту, флагштоку (опорної стійки) та рекламної поверхні (полотнища). Висота флагштоку (опорної стійки) до нижнього краю рекламної поверхні не менше 3 м;</w:t>
      </w:r>
    </w:p>
    <w:p w:rsidR="00A94DD1" w:rsidP="00A94DD1" w14:paraId="281A0641" w14:textId="77777777">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призматрон</w:t>
      </w:r>
      <w:r>
        <w:rPr>
          <w:rFonts w:ascii="Times New Roman" w:hAnsi="Times New Roman" w:cs="Times New Roman"/>
          <w:sz w:val="28"/>
          <w:szCs w:val="28"/>
        </w:rPr>
        <w:t xml:space="preserve"> – </w:t>
      </w:r>
      <w:r>
        <w:rPr>
          <w:rFonts w:ascii="Times New Roman" w:hAnsi="Times New Roman" w:cs="Times New Roman"/>
          <w:b w:val="0"/>
          <w:sz w:val="28"/>
          <w:szCs w:val="28"/>
        </w:rPr>
        <w:t>рекламний носій, візуальна поверхня якого, завдяки тому, що через заданий проміжок часу тригранні призми, із яких складається рекламний носій, що обертаються навколо своєї осі, демонструючи по черзі кожну з трьох граней;</w:t>
      </w:r>
    </w:p>
    <w:p w:rsidR="00A94DD1" w:rsidP="00A94DD1" w14:paraId="096EB545" w14:textId="77777777">
      <w:pPr>
        <w:pStyle w:val="a3"/>
        <w:jc w:val="both"/>
        <w:rPr>
          <w:rFonts w:ascii="Times New Roman" w:hAnsi="Times New Roman" w:cs="Times New Roman"/>
          <w:b w:val="0"/>
          <w:sz w:val="28"/>
          <w:szCs w:val="28"/>
        </w:rPr>
      </w:pPr>
      <w:r>
        <w:rPr>
          <w:rFonts w:ascii="Times New Roman" w:hAnsi="Times New Roman" w:cs="Times New Roman"/>
          <w:sz w:val="28"/>
          <w:szCs w:val="28"/>
        </w:rPr>
        <w:t xml:space="preserve">          проектно-технічна документація розміщення ЗР - </w:t>
      </w:r>
      <w:r>
        <w:rPr>
          <w:rFonts w:ascii="Times New Roman" w:hAnsi="Times New Roman" w:cs="Times New Roman"/>
          <w:b w:val="0"/>
          <w:sz w:val="28"/>
          <w:szCs w:val="28"/>
        </w:rPr>
        <w:t xml:space="preserve">необхідний пакет текстових та графічних матеріалів, яким визначено місце розміщення ЗР (інформаційних конструкцій), його зовнішній вигляд, композиційні, колористичні, світлотехнічні, конструктивні та інші характеристики, взаємозв'язок з оточуючим середовищем. Містить відомості про розповсюджувача зовнішньої реклами, технічні характеристики ЗР, місце розміщення ЗР з прив'язкою на схемі генплану М 1:500, М 1:2000, комп'ютерний макет ЗР, фото фіксацію існуючого становища, </w:t>
      </w:r>
      <w:r>
        <w:rPr>
          <w:rFonts w:ascii="Times New Roman" w:hAnsi="Times New Roman" w:cs="Times New Roman"/>
          <w:b w:val="0"/>
          <w:sz w:val="28"/>
          <w:szCs w:val="28"/>
        </w:rPr>
        <w:t>фотомакет</w:t>
      </w:r>
      <w:r>
        <w:rPr>
          <w:rFonts w:ascii="Times New Roman" w:hAnsi="Times New Roman" w:cs="Times New Roman"/>
          <w:b w:val="0"/>
          <w:sz w:val="28"/>
          <w:szCs w:val="28"/>
        </w:rPr>
        <w:t xml:space="preserve"> запропонованих рішень в оточуючому просторі, інші необхідні відомості;</w:t>
      </w:r>
    </w:p>
    <w:p w:rsidR="00A94DD1" w:rsidP="00A94DD1" w14:paraId="772CE0BE" w14:textId="4146B69D">
      <w:pPr>
        <w:pStyle w:val="a3"/>
        <w:spacing w:line="240" w:lineRule="auto"/>
        <w:ind w:firstLine="709"/>
        <w:jc w:val="both"/>
        <w:rPr>
          <w:rFonts w:ascii="Times New Roman" w:hAnsi="Times New Roman" w:cs="Times New Roman"/>
          <w:sz w:val="20"/>
          <w:szCs w:val="20"/>
        </w:rPr>
      </w:pPr>
      <w:r>
        <w:rPr>
          <w:rFonts w:ascii="Times New Roman" w:hAnsi="Times New Roman" w:cs="Times New Roman"/>
          <w:sz w:val="28"/>
          <w:szCs w:val="28"/>
        </w:rPr>
        <w:t>рекламн</w:t>
      </w:r>
      <w:r w:rsidR="00E273C2">
        <w:rPr>
          <w:rFonts w:ascii="Times New Roman" w:hAnsi="Times New Roman" w:cs="Times New Roman"/>
          <w:sz w:val="28"/>
          <w:szCs w:val="28"/>
        </w:rPr>
        <w:t xml:space="preserve">о-інформаційний покажчик, що стоїть окремо на опорі </w:t>
      </w:r>
      <w:r>
        <w:rPr>
          <w:rFonts w:ascii="Times New Roman" w:hAnsi="Times New Roman" w:cs="Times New Roman"/>
          <w:b w:val="0"/>
          <w:sz w:val="28"/>
          <w:szCs w:val="28"/>
        </w:rPr>
        <w:t xml:space="preserve">– </w:t>
      </w:r>
      <w:r w:rsidR="00E273C2">
        <w:rPr>
          <w:rFonts w:ascii="Times New Roman" w:hAnsi="Times New Roman" w:cs="Times New Roman"/>
          <w:b w:val="0"/>
          <w:sz w:val="28"/>
          <w:szCs w:val="28"/>
        </w:rPr>
        <w:t xml:space="preserve">рекламний засіб, що розміщується на відкритій місцевості, складається з фундаменту, просторового каркаса, опорної стійки, рекламно-інформаційного блоку; </w:t>
      </w:r>
    </w:p>
    <w:p w:rsidR="00A94DD1" w:rsidP="00A94DD1" w14:paraId="0FB6E092" w14:textId="77777777">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рекламні засоби</w:t>
      </w:r>
      <w:r>
        <w:rPr>
          <w:rFonts w:ascii="Times New Roman" w:hAnsi="Times New Roman" w:cs="Times New Roman"/>
          <w:b w:val="0"/>
          <w:sz w:val="28"/>
          <w:szCs w:val="28"/>
        </w:rPr>
        <w:t xml:space="preserve"> - засоби, що використовуються для доведення реклами до її споживача, в т.ч. будь-які матеріальні носії інформації, які містять візуальне зображення реклами, зокрема друкована продукція, аплікації, мальовані, світлові, електронні зображення, аудіо-трансляція тощо;</w:t>
      </w:r>
    </w:p>
    <w:p w:rsidR="00A94DD1" w:rsidP="00A94DD1" w14:paraId="75D20B24" w14:textId="77777777">
      <w:pPr>
        <w:pStyle w:val="1"/>
        <w:tabs>
          <w:tab w:val="left" w:pos="709"/>
        </w:tabs>
        <w:ind w:firstLine="709"/>
        <w:jc w:val="both"/>
        <w:rPr>
          <w:rFonts w:ascii="Times New Roman" w:hAnsi="Times New Roman" w:cs="Times New Roman"/>
        </w:rPr>
      </w:pPr>
      <w:r>
        <w:rPr>
          <w:rFonts w:ascii="Times New Roman" w:hAnsi="Times New Roman" w:cs="Times New Roman"/>
          <w:b/>
          <w:bCs/>
        </w:rPr>
        <w:t xml:space="preserve">розповсюджувач зовнішньої реклами - </w:t>
      </w:r>
      <w:r>
        <w:rPr>
          <w:rFonts w:ascii="Times New Roman" w:hAnsi="Times New Roman" w:cs="Times New Roman"/>
        </w:rPr>
        <w:t xml:space="preserve">особа, яка здійснює розповсюдження зовнішньої реклами; </w:t>
      </w:r>
    </w:p>
    <w:p w:rsidR="00A94DD1" w:rsidP="00A94DD1" w14:paraId="16025692" w14:textId="77777777">
      <w:pPr>
        <w:pStyle w:val="1"/>
        <w:ind w:firstLine="709"/>
        <w:jc w:val="both"/>
        <w:rPr>
          <w:rFonts w:ascii="Times New Roman" w:hAnsi="Times New Roman" w:cs="Times New Roman"/>
        </w:rPr>
      </w:pPr>
      <w:r>
        <w:rPr>
          <w:rFonts w:ascii="Times New Roman" w:hAnsi="Times New Roman" w:cs="Times New Roman"/>
          <w:b/>
        </w:rPr>
        <w:t>самоклеюча плівка на поверхні вікон, вітрин</w:t>
      </w:r>
      <w:r>
        <w:rPr>
          <w:rFonts w:ascii="Times New Roman" w:hAnsi="Times New Roman" w:cs="Times New Roman"/>
        </w:rPr>
        <w:t xml:space="preserve"> – вид зовнішньої реклами (друковані зображення) на самоклеючій плівці </w:t>
      </w:r>
      <w:r>
        <w:rPr>
          <w:rFonts w:ascii="Times New Roman" w:hAnsi="Times New Roman" w:cs="Times New Roman"/>
        </w:rPr>
        <w:t>оракал</w:t>
      </w:r>
      <w:r>
        <w:rPr>
          <w:rFonts w:ascii="Times New Roman" w:hAnsi="Times New Roman" w:cs="Times New Roman"/>
        </w:rPr>
        <w:t xml:space="preserve">, </w:t>
      </w:r>
      <w:r>
        <w:rPr>
          <w:rFonts w:ascii="Times New Roman" w:hAnsi="Times New Roman" w:cs="Times New Roman"/>
        </w:rPr>
        <w:t>перфоплівці</w:t>
      </w:r>
      <w:r>
        <w:rPr>
          <w:rFonts w:ascii="Times New Roman" w:hAnsi="Times New Roman" w:cs="Times New Roman"/>
        </w:rPr>
        <w:t xml:space="preserve">, які клеяться на будь-яку поверхню та надійно фіксуються завдяки високоякісному </w:t>
      </w:r>
      <w:r>
        <w:rPr>
          <w:rFonts w:ascii="Times New Roman" w:hAnsi="Times New Roman" w:cs="Times New Roman"/>
        </w:rPr>
        <w:t>клейовому складу;</w:t>
      </w:r>
    </w:p>
    <w:p w:rsidR="00A94DD1" w:rsidP="00A94DD1" w14:paraId="72BFE77E" w14:textId="572FFF1D">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сіті-лайт</w:t>
      </w:r>
      <w:r w:rsidR="001008D5">
        <w:rPr>
          <w:rFonts w:ascii="Times New Roman" w:hAnsi="Times New Roman" w:cs="Times New Roman"/>
          <w:sz w:val="28"/>
          <w:szCs w:val="28"/>
        </w:rPr>
        <w:t xml:space="preserve"> (</w:t>
      </w:r>
      <w:r w:rsidR="001008D5">
        <w:rPr>
          <w:rFonts w:ascii="Times New Roman" w:hAnsi="Times New Roman" w:cs="Times New Roman"/>
          <w:sz w:val="28"/>
          <w:szCs w:val="28"/>
        </w:rPr>
        <w:t>лайтпостер</w:t>
      </w:r>
      <w:r w:rsidR="001008D5">
        <w:rPr>
          <w:rFonts w:ascii="Times New Roman" w:hAnsi="Times New Roman" w:cs="Times New Roman"/>
          <w:sz w:val="28"/>
          <w:szCs w:val="28"/>
        </w:rPr>
        <w:t>)</w:t>
      </w:r>
      <w:r>
        <w:rPr>
          <w:rFonts w:ascii="Times New Roman" w:hAnsi="Times New Roman" w:cs="Times New Roman"/>
          <w:b w:val="0"/>
          <w:sz w:val="28"/>
          <w:szCs w:val="28"/>
        </w:rPr>
        <w:t xml:space="preserve"> – це двохстороння </w:t>
      </w:r>
      <w:r w:rsidR="001008D5">
        <w:rPr>
          <w:rFonts w:ascii="Times New Roman" w:hAnsi="Times New Roman" w:cs="Times New Roman"/>
          <w:b w:val="0"/>
          <w:sz w:val="28"/>
          <w:szCs w:val="28"/>
        </w:rPr>
        <w:t xml:space="preserve">світлова конструкція на ніжці (опорі). </w:t>
      </w:r>
      <w:r>
        <w:rPr>
          <w:rFonts w:ascii="Times New Roman" w:hAnsi="Times New Roman" w:cs="Times New Roman"/>
          <w:b w:val="0"/>
          <w:sz w:val="28"/>
          <w:szCs w:val="28"/>
        </w:rPr>
        <w:t xml:space="preserve">Може бути складовою частиною павільйону очікування в складі </w:t>
      </w:r>
      <w:r>
        <w:rPr>
          <w:rFonts w:ascii="Times New Roman" w:hAnsi="Times New Roman" w:cs="Times New Roman"/>
          <w:b w:val="0"/>
          <w:sz w:val="28"/>
          <w:szCs w:val="28"/>
        </w:rPr>
        <w:t>автозупинки</w:t>
      </w:r>
      <w:r>
        <w:rPr>
          <w:rFonts w:ascii="Times New Roman" w:hAnsi="Times New Roman" w:cs="Times New Roman"/>
          <w:b w:val="0"/>
          <w:sz w:val="28"/>
          <w:szCs w:val="28"/>
        </w:rPr>
        <w:t>, тимчасової споруди;</w:t>
      </w:r>
    </w:p>
    <w:p w:rsidR="00A94DD1" w:rsidP="00A94DD1" w14:paraId="4720BF6A" w14:textId="5AFD1F8E">
      <w:pPr>
        <w:pStyle w:val="a3"/>
        <w:ind w:firstLine="709"/>
        <w:jc w:val="both"/>
        <w:rPr>
          <w:rFonts w:ascii="Times New Roman" w:hAnsi="Times New Roman" w:cs="Times New Roman"/>
          <w:b w:val="0"/>
          <w:sz w:val="28"/>
          <w:szCs w:val="28"/>
        </w:rPr>
      </w:pPr>
      <w:r>
        <w:rPr>
          <w:rFonts w:ascii="Times New Roman" w:hAnsi="Times New Roman" w:cs="Times New Roman"/>
          <w:sz w:val="28"/>
          <w:szCs w:val="28"/>
        </w:rPr>
        <w:t>скрол</w:t>
      </w:r>
      <w:r w:rsidR="00270B49">
        <w:rPr>
          <w:rFonts w:ascii="Times New Roman" w:hAnsi="Times New Roman" w:cs="Times New Roman"/>
          <w:sz w:val="28"/>
          <w:szCs w:val="28"/>
        </w:rPr>
        <w:t>лер</w:t>
      </w:r>
      <w:r>
        <w:rPr>
          <w:rFonts w:ascii="Times New Roman" w:hAnsi="Times New Roman" w:cs="Times New Roman"/>
          <w:sz w:val="28"/>
          <w:szCs w:val="28"/>
        </w:rPr>
        <w:t xml:space="preserve"> </w:t>
      </w:r>
      <w:r>
        <w:rPr>
          <w:rFonts w:ascii="Times New Roman" w:hAnsi="Times New Roman" w:cs="Times New Roman"/>
          <w:b w:val="0"/>
          <w:sz w:val="28"/>
          <w:szCs w:val="28"/>
        </w:rPr>
        <w:t xml:space="preserve">– (від англ. </w:t>
      </w:r>
      <w:r>
        <w:rPr>
          <w:rFonts w:ascii="Times New Roman" w:hAnsi="Times New Roman" w:cs="Times New Roman"/>
          <w:b w:val="0"/>
          <w:sz w:val="28"/>
          <w:szCs w:val="28"/>
        </w:rPr>
        <w:t>roll</w:t>
      </w:r>
      <w:r>
        <w:rPr>
          <w:rFonts w:ascii="Times New Roman" w:hAnsi="Times New Roman" w:cs="Times New Roman"/>
          <w:b w:val="0"/>
          <w:sz w:val="28"/>
          <w:szCs w:val="28"/>
        </w:rPr>
        <w:t xml:space="preserve"> – обертання, обертати) — високотехнологічна рекламна конструкція з внутрішньою </w:t>
      </w:r>
      <w:r>
        <w:rPr>
          <w:rFonts w:ascii="Times New Roman" w:hAnsi="Times New Roman" w:cs="Times New Roman"/>
          <w:b w:val="0"/>
          <w:sz w:val="28"/>
          <w:szCs w:val="28"/>
        </w:rPr>
        <w:t>підсвіткою</w:t>
      </w:r>
      <w:r>
        <w:rPr>
          <w:rFonts w:ascii="Times New Roman" w:hAnsi="Times New Roman" w:cs="Times New Roman"/>
          <w:b w:val="0"/>
          <w:sz w:val="28"/>
          <w:szCs w:val="28"/>
        </w:rPr>
        <w:t xml:space="preserve"> і ротацією зображень. Це світловий короб з повним склом рекламної поверхні, оснащений потужною внутрішньою </w:t>
      </w:r>
      <w:r>
        <w:rPr>
          <w:rFonts w:ascii="Times New Roman" w:hAnsi="Times New Roman" w:cs="Times New Roman"/>
          <w:b w:val="0"/>
          <w:sz w:val="28"/>
          <w:szCs w:val="28"/>
        </w:rPr>
        <w:t>підсвіткою</w:t>
      </w:r>
      <w:r>
        <w:rPr>
          <w:rFonts w:ascii="Times New Roman" w:hAnsi="Times New Roman" w:cs="Times New Roman"/>
          <w:b w:val="0"/>
          <w:sz w:val="28"/>
          <w:szCs w:val="28"/>
        </w:rPr>
        <w:t>, двома валами з електроприводом і електронним процесом управління. Ідея полягає в перемотуванні полотна із зображеннями з одного вала на інший, причому кожен кадр демонструється строго в заданий час. Протягом декількох хвилин демонструється до 8 рекламних зображень;</w:t>
      </w:r>
    </w:p>
    <w:p w:rsidR="00A94DD1" w:rsidP="00A94DD1" w14:paraId="4E5C1BE6" w14:textId="77777777">
      <w:pPr>
        <w:pStyle w:val="a3"/>
        <w:ind w:firstLine="709"/>
        <w:jc w:val="both"/>
        <w:rPr>
          <w:rFonts w:ascii="Times New Roman" w:hAnsi="Times New Roman" w:cs="Times New Roman"/>
          <w:b w:val="0"/>
          <w:sz w:val="28"/>
          <w:szCs w:val="28"/>
        </w:rPr>
      </w:pPr>
      <w:r>
        <w:rPr>
          <w:rFonts w:ascii="Times New Roman" w:hAnsi="Times New Roman" w:cs="Times New Roman"/>
          <w:sz w:val="28"/>
          <w:szCs w:val="28"/>
        </w:rPr>
        <w:t>стаціонарна або рухома надувна реклама, що складається з фігури –</w:t>
      </w:r>
      <w:r>
        <w:rPr>
          <w:rFonts w:ascii="Times New Roman" w:hAnsi="Times New Roman" w:cs="Times New Roman"/>
          <w:b w:val="0"/>
          <w:sz w:val="28"/>
          <w:szCs w:val="28"/>
        </w:rPr>
        <w:t xml:space="preserve"> це рекламовані </w:t>
      </w:r>
      <w:r>
        <w:rPr>
          <w:rFonts w:ascii="Times New Roman" w:hAnsi="Times New Roman" w:cs="Times New Roman"/>
          <w:b w:val="0"/>
          <w:sz w:val="28"/>
          <w:szCs w:val="28"/>
        </w:rPr>
        <w:t>геостати</w:t>
      </w:r>
      <w:r>
        <w:rPr>
          <w:rFonts w:ascii="Times New Roman" w:hAnsi="Times New Roman" w:cs="Times New Roman"/>
          <w:b w:val="0"/>
          <w:sz w:val="28"/>
          <w:szCs w:val="28"/>
        </w:rPr>
        <w:t xml:space="preserve"> (</w:t>
      </w:r>
      <w:r>
        <w:rPr>
          <w:rFonts w:ascii="Times New Roman" w:hAnsi="Times New Roman" w:cs="Times New Roman"/>
          <w:b w:val="0"/>
          <w:sz w:val="28"/>
          <w:szCs w:val="28"/>
        </w:rPr>
        <w:t>пневмонконструкції</w:t>
      </w:r>
      <w:r>
        <w:rPr>
          <w:rFonts w:ascii="Times New Roman" w:hAnsi="Times New Roman" w:cs="Times New Roman"/>
          <w:b w:val="0"/>
          <w:sz w:val="28"/>
          <w:szCs w:val="28"/>
        </w:rPr>
        <w:t xml:space="preserve"> або </w:t>
      </w:r>
      <w:r>
        <w:rPr>
          <w:rFonts w:ascii="Times New Roman" w:hAnsi="Times New Roman" w:cs="Times New Roman"/>
          <w:b w:val="0"/>
          <w:sz w:val="28"/>
          <w:szCs w:val="28"/>
        </w:rPr>
        <w:t>пневмофігури</w:t>
      </w:r>
      <w:r>
        <w:rPr>
          <w:rFonts w:ascii="Times New Roman" w:hAnsi="Times New Roman" w:cs="Times New Roman"/>
          <w:b w:val="0"/>
          <w:sz w:val="28"/>
          <w:szCs w:val="28"/>
        </w:rPr>
        <w:t xml:space="preserve">) надувні фігури вуличні з підсвічуванням різних форм, розмірів, яскравого дизайну; </w:t>
      </w:r>
    </w:p>
    <w:p w:rsidR="00A94DD1" w:rsidP="00A94DD1" w14:paraId="3EA730F4" w14:textId="1CA2CD1D">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телевізійний екран</w:t>
      </w:r>
      <w:r w:rsidR="0005369F">
        <w:rPr>
          <w:rFonts w:ascii="Times New Roman" w:hAnsi="Times New Roman" w:cs="Times New Roman"/>
          <w:sz w:val="28"/>
          <w:szCs w:val="28"/>
        </w:rPr>
        <w:t>, що стоїть окремо</w:t>
      </w:r>
      <w:bookmarkStart w:id="1" w:name="_GoBack"/>
      <w:bookmarkEnd w:id="1"/>
      <w:r>
        <w:rPr>
          <w:rFonts w:ascii="Times New Roman" w:hAnsi="Times New Roman" w:cs="Times New Roman"/>
          <w:b w:val="0"/>
          <w:sz w:val="28"/>
          <w:szCs w:val="28"/>
        </w:rPr>
        <w:t xml:space="preserve"> – рекламний засіб, що використовується для відображення і передачі візуальної інформації. Складається з просторового каркаса та рекламного поля;</w:t>
      </w:r>
    </w:p>
    <w:p w:rsidR="00A94DD1" w:rsidP="00A94DD1" w14:paraId="2F0DD7C9" w14:textId="77777777">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тимчасова виносна спеціальна конструкція (</w:t>
      </w:r>
      <w:r>
        <w:rPr>
          <w:rFonts w:ascii="Times New Roman" w:hAnsi="Times New Roman" w:cs="Times New Roman"/>
          <w:sz w:val="28"/>
          <w:szCs w:val="28"/>
        </w:rPr>
        <w:t>штендер</w:t>
      </w:r>
      <w:r>
        <w:rPr>
          <w:rFonts w:ascii="Times New Roman" w:hAnsi="Times New Roman" w:cs="Times New Roman"/>
          <w:sz w:val="28"/>
          <w:szCs w:val="28"/>
        </w:rPr>
        <w:t xml:space="preserve">) </w:t>
      </w:r>
      <w:r>
        <w:rPr>
          <w:rFonts w:ascii="Times New Roman" w:hAnsi="Times New Roman" w:cs="Times New Roman"/>
          <w:b w:val="0"/>
          <w:sz w:val="28"/>
          <w:szCs w:val="28"/>
        </w:rPr>
        <w:t xml:space="preserve">– двостороння мобільна конструкція, виконана у вигляді «розкладачки», «будиночка», яку встановлюють на вулиці в безпосередній близькості до компанії-рекламодавця. Розмір </w:t>
      </w:r>
      <w:r>
        <w:rPr>
          <w:rFonts w:ascii="Times New Roman" w:hAnsi="Times New Roman" w:cs="Times New Roman"/>
          <w:b w:val="0"/>
          <w:sz w:val="28"/>
          <w:szCs w:val="28"/>
        </w:rPr>
        <w:t>штендера</w:t>
      </w:r>
      <w:r>
        <w:rPr>
          <w:rFonts w:ascii="Times New Roman" w:hAnsi="Times New Roman" w:cs="Times New Roman"/>
          <w:b w:val="0"/>
          <w:sz w:val="28"/>
          <w:szCs w:val="28"/>
        </w:rPr>
        <w:t xml:space="preserve"> варіює близько 0,6х1,35 м (стандартні розміри рекламного поля 0,6х1,0 м);</w:t>
      </w:r>
    </w:p>
    <w:p w:rsidR="00A94DD1" w:rsidP="00A94DD1" w14:paraId="411BF703" w14:textId="77777777">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 xml:space="preserve">тимчасові споруди, які використовуються як </w:t>
      </w:r>
      <w:r>
        <w:rPr>
          <w:rFonts w:ascii="Times New Roman" w:hAnsi="Times New Roman" w:cs="Times New Roman"/>
          <w:sz w:val="28"/>
          <w:szCs w:val="28"/>
        </w:rPr>
        <w:t>рекламоносії</w:t>
      </w:r>
      <w:r>
        <w:rPr>
          <w:rFonts w:ascii="Times New Roman" w:hAnsi="Times New Roman" w:cs="Times New Roman"/>
          <w:b w:val="0"/>
          <w:sz w:val="28"/>
          <w:szCs w:val="28"/>
        </w:rPr>
        <w:t xml:space="preserve"> – це павільйони, кіоски, палатки, холодильні камери, які мають на зовнішній поверхні спеціальні конструкції для розміщення реклами;</w:t>
      </w:r>
    </w:p>
    <w:p w:rsidR="00A94DD1" w:rsidP="00A94DD1" w14:paraId="68E00262" w14:textId="675AE88E">
      <w:pPr>
        <w:pStyle w:val="a3"/>
        <w:ind w:firstLine="709"/>
        <w:jc w:val="both"/>
        <w:rPr>
          <w:rFonts w:ascii="Times New Roman" w:hAnsi="Times New Roman" w:cs="Times New Roman"/>
          <w:b w:val="0"/>
          <w:sz w:val="28"/>
          <w:szCs w:val="28"/>
        </w:rPr>
      </w:pPr>
      <w:r>
        <w:rPr>
          <w:rFonts w:ascii="Times New Roman" w:hAnsi="Times New Roman" w:cs="Times New Roman"/>
          <w:sz w:val="28"/>
          <w:szCs w:val="28"/>
        </w:rPr>
        <w:t>транспорант-перетяжка</w:t>
      </w:r>
      <w:r>
        <w:rPr>
          <w:rFonts w:ascii="Times New Roman" w:hAnsi="Times New Roman" w:cs="Times New Roman"/>
          <w:sz w:val="28"/>
          <w:szCs w:val="28"/>
        </w:rPr>
        <w:t xml:space="preserve"> над вулицею (</w:t>
      </w:r>
      <w:r>
        <w:rPr>
          <w:rFonts w:ascii="Times New Roman" w:hAnsi="Times New Roman" w:cs="Times New Roman"/>
          <w:sz w:val="28"/>
          <w:szCs w:val="28"/>
        </w:rPr>
        <w:t>трол</w:t>
      </w:r>
      <w:r>
        <w:rPr>
          <w:rFonts w:ascii="Times New Roman" w:hAnsi="Times New Roman" w:cs="Times New Roman"/>
          <w:sz w:val="28"/>
          <w:szCs w:val="28"/>
        </w:rPr>
        <w:t xml:space="preserve">) – </w:t>
      </w:r>
      <w:r>
        <w:rPr>
          <w:rFonts w:ascii="Times New Roman" w:hAnsi="Times New Roman" w:cs="Times New Roman"/>
          <w:b w:val="0"/>
          <w:sz w:val="28"/>
          <w:szCs w:val="28"/>
        </w:rPr>
        <w:t xml:space="preserve">вид зовнішньої реклами, виконаний на банерній тканині або вініловій плівці методом широкоформатного </w:t>
      </w:r>
      <w:r>
        <w:rPr>
          <w:rFonts w:ascii="Times New Roman" w:hAnsi="Times New Roman" w:cs="Times New Roman"/>
          <w:b w:val="0"/>
          <w:sz w:val="28"/>
          <w:szCs w:val="28"/>
        </w:rPr>
        <w:t>повнокольорового</w:t>
      </w:r>
      <w:r>
        <w:rPr>
          <w:rFonts w:ascii="Times New Roman" w:hAnsi="Times New Roman" w:cs="Times New Roman"/>
          <w:b w:val="0"/>
          <w:sz w:val="28"/>
          <w:szCs w:val="28"/>
        </w:rPr>
        <w:t xml:space="preserve"> друку.</w:t>
      </w:r>
      <w:r>
        <w:rPr>
          <w:rFonts w:ascii="Times New Roman" w:hAnsi="Times New Roman" w:cs="Times New Roman"/>
          <w:b w:val="0"/>
          <w:color w:val="3C3C3B"/>
          <w:sz w:val="24"/>
          <w:szCs w:val="24"/>
        </w:rPr>
        <w:t xml:space="preserve"> </w:t>
      </w:r>
      <w:r>
        <w:rPr>
          <w:rFonts w:ascii="Times New Roman" w:hAnsi="Times New Roman" w:cs="Times New Roman"/>
          <w:b w:val="0"/>
          <w:sz w:val="28"/>
          <w:szCs w:val="28"/>
        </w:rPr>
        <w:t xml:space="preserve">Банер, що розміщуються над проїжджою частиною поперек транспортного руху і закріплюються між дорожніми стовпами. Рекламна перетяжка може бути односторонньою і двосторонньою; </w:t>
      </w:r>
    </w:p>
    <w:p w:rsidR="00A94DD1" w:rsidP="00A94DD1" w14:paraId="74C850B3" w14:textId="77777777">
      <w:pPr>
        <w:pStyle w:val="a3"/>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художньо-просторова композиція (зелені насадження, </w:t>
      </w:r>
      <w:r>
        <w:rPr>
          <w:rFonts w:ascii="Times New Roman" w:hAnsi="Times New Roman" w:cs="Times New Roman"/>
          <w:sz w:val="28"/>
          <w:szCs w:val="28"/>
        </w:rPr>
        <w:t>фітокомпозиція</w:t>
      </w:r>
      <w:r>
        <w:rPr>
          <w:rFonts w:ascii="Times New Roman" w:hAnsi="Times New Roman" w:cs="Times New Roman"/>
          <w:sz w:val="28"/>
          <w:szCs w:val="28"/>
        </w:rPr>
        <w:t xml:space="preserve"> тощо, які використовуються як рекламний носій)</w:t>
      </w:r>
      <w:r>
        <w:rPr>
          <w:rFonts w:ascii="Times New Roman" w:hAnsi="Times New Roman" w:cs="Times New Roman"/>
          <w:b w:val="0"/>
          <w:sz w:val="28"/>
          <w:szCs w:val="28"/>
        </w:rPr>
        <w:t xml:space="preserve"> – рекламний засіб, що знаходиться на землі вигляді </w:t>
      </w:r>
      <w:r>
        <w:rPr>
          <w:rFonts w:ascii="Times New Roman" w:hAnsi="Times New Roman" w:cs="Times New Roman"/>
          <w:b w:val="0"/>
          <w:sz w:val="28"/>
          <w:szCs w:val="28"/>
        </w:rPr>
        <w:t>фітооздоблення</w:t>
      </w:r>
      <w:r>
        <w:rPr>
          <w:rFonts w:ascii="Times New Roman" w:hAnsi="Times New Roman" w:cs="Times New Roman"/>
          <w:b w:val="0"/>
          <w:sz w:val="28"/>
          <w:szCs w:val="28"/>
        </w:rPr>
        <w:t>;</w:t>
      </w:r>
    </w:p>
    <w:p w:rsidR="00A94DD1" w:rsidP="00A94DD1" w14:paraId="43CCE0D5" w14:textId="77777777">
      <w:pPr>
        <w:pStyle w:val="a3"/>
        <w:spacing w:line="240" w:lineRule="auto"/>
        <w:ind w:firstLine="709"/>
        <w:jc w:val="both"/>
        <w:rPr>
          <w:rFonts w:ascii="Times New Roman" w:hAnsi="Times New Roman" w:cs="Times New Roman"/>
          <w:b w:val="0"/>
          <w:sz w:val="28"/>
          <w:szCs w:val="28"/>
        </w:rPr>
      </w:pPr>
      <w:r>
        <w:rPr>
          <w:rFonts w:ascii="Times New Roman" w:hAnsi="Times New Roman" w:cs="Times New Roman"/>
          <w:sz w:val="28"/>
          <w:szCs w:val="28"/>
        </w:rPr>
        <w:t>щит</w:t>
      </w:r>
      <w:r>
        <w:rPr>
          <w:rFonts w:ascii="Times New Roman" w:hAnsi="Times New Roman" w:cs="Times New Roman"/>
          <w:b w:val="0"/>
          <w:sz w:val="28"/>
          <w:szCs w:val="28"/>
        </w:rPr>
        <w:t xml:space="preserve"> – рекламний засіб, що розміщується на відкритій місцевості, складається з фундаменту, опорної стійки, просторового каркаса та однієї і більше рекламних поверхонь, що розміщуються в одному горизонтальному перерізі.</w:t>
      </w:r>
    </w:p>
    <w:p w:rsidR="00A94DD1" w:rsidP="00A94DD1" w14:paraId="25DA2452" w14:textId="77777777">
      <w:pPr>
        <w:pStyle w:val="1"/>
        <w:tabs>
          <w:tab w:val="left" w:pos="567"/>
        </w:tabs>
        <w:ind w:firstLine="0"/>
        <w:jc w:val="both"/>
        <w:rPr>
          <w:rFonts w:ascii="Times New Roman" w:hAnsi="Times New Roman" w:cs="Times New Roman"/>
        </w:rPr>
      </w:pPr>
      <w:r>
        <w:t xml:space="preserve">         </w:t>
      </w:r>
      <w:r>
        <w:rPr>
          <w:rFonts w:ascii="Times New Roman" w:hAnsi="Times New Roman" w:cs="Times New Roman"/>
        </w:rPr>
        <w:t>Терміни, що не визначені в цьому Порядку, вживаються у значенні, визначеному Законом України «Про рекламу» та іншими актами законодавства України.</w:t>
      </w:r>
    </w:p>
    <w:p w:rsidR="00A94DD1" w:rsidP="00A94DD1" w14:paraId="3CB02891" w14:textId="34D22012">
      <w:pPr>
        <w:pStyle w:val="1"/>
        <w:numPr>
          <w:ilvl w:val="1"/>
          <w:numId w:val="1"/>
        </w:numPr>
        <w:ind w:left="0" w:firstLine="567"/>
        <w:jc w:val="both"/>
        <w:rPr>
          <w:rFonts w:ascii="Times New Roman" w:hAnsi="Times New Roman" w:cs="Times New Roman"/>
        </w:rPr>
      </w:pPr>
      <w:r>
        <w:rPr>
          <w:rFonts w:ascii="Times New Roman" w:hAnsi="Times New Roman" w:cs="Times New Roman"/>
        </w:rPr>
        <w:t>Управління містобудування та архітектури виконавчого комітету Броварської міської ради Броварськог</w:t>
      </w:r>
      <w:r w:rsidR="009E3513">
        <w:rPr>
          <w:rFonts w:ascii="Times New Roman" w:hAnsi="Times New Roman" w:cs="Times New Roman"/>
        </w:rPr>
        <w:t xml:space="preserve">о району Київської області, яке </w:t>
      </w:r>
      <w:r w:rsidR="009E3513">
        <w:rPr>
          <w:rFonts w:ascii="Times New Roman" w:hAnsi="Times New Roman" w:cs="Times New Roman"/>
        </w:rPr>
        <w:t>уповноважено</w:t>
      </w:r>
      <w:r>
        <w:rPr>
          <w:rFonts w:ascii="Times New Roman" w:hAnsi="Times New Roman" w:cs="Times New Roman"/>
        </w:rPr>
        <w:t xml:space="preserve"> міською радою виконувати покладені </w:t>
      </w:r>
      <w:r w:rsidR="00E77C7E">
        <w:rPr>
          <w:rFonts w:ascii="Times New Roman" w:hAnsi="Times New Roman" w:cs="Times New Roman"/>
        </w:rPr>
        <w:t xml:space="preserve">повноваження </w:t>
      </w:r>
      <w:r>
        <w:rPr>
          <w:rFonts w:ascii="Times New Roman" w:hAnsi="Times New Roman" w:cs="Times New Roman"/>
        </w:rPr>
        <w:t>на нього цим Порядком та Положенням про Управління містобудування та архітектури виконавчого комітету Броварської міської ради Броварського району Київської області</w:t>
      </w:r>
      <w:r w:rsidR="009E3513">
        <w:rPr>
          <w:rFonts w:ascii="Times New Roman" w:hAnsi="Times New Roman" w:cs="Times New Roman"/>
        </w:rPr>
        <w:t>,</w:t>
      </w:r>
      <w:r>
        <w:rPr>
          <w:rFonts w:ascii="Times New Roman" w:hAnsi="Times New Roman" w:cs="Times New Roman"/>
        </w:rPr>
        <w:t xml:space="preserve"> є Робочи</w:t>
      </w:r>
      <w:r w:rsidR="002D0788">
        <w:rPr>
          <w:rFonts w:ascii="Times New Roman" w:hAnsi="Times New Roman" w:cs="Times New Roman"/>
        </w:rPr>
        <w:t>м органом (далі-Робочий орган).</w:t>
      </w:r>
    </w:p>
    <w:p w:rsidR="00A94DD1" w:rsidP="00A94DD1" w14:paraId="4D112727" w14:textId="77777777">
      <w:pPr>
        <w:pStyle w:val="1"/>
        <w:ind w:left="567" w:firstLine="0"/>
        <w:jc w:val="both"/>
        <w:rPr>
          <w:rFonts w:ascii="Times New Roman" w:hAnsi="Times New Roman" w:cs="Times New Roman"/>
        </w:rPr>
      </w:pPr>
      <w:r>
        <w:rPr>
          <w:rFonts w:ascii="Times New Roman" w:hAnsi="Times New Roman" w:cs="Times New Roman"/>
        </w:rPr>
        <w:t>До повноважень Робочого органу належить:</w:t>
      </w:r>
    </w:p>
    <w:p w:rsidR="00A94DD1" w:rsidP="00A94DD1" w14:paraId="2617F343" w14:textId="77777777">
      <w:pPr>
        <w:pStyle w:val="1"/>
        <w:numPr>
          <w:ilvl w:val="0"/>
          <w:numId w:val="2"/>
        </w:numPr>
        <w:tabs>
          <w:tab w:val="left" w:pos="574"/>
        </w:tabs>
        <w:ind w:firstLine="567"/>
        <w:jc w:val="both"/>
        <w:rPr>
          <w:rFonts w:ascii="Times New Roman" w:hAnsi="Times New Roman" w:cs="Times New Roman"/>
        </w:rPr>
      </w:pPr>
      <w:r>
        <w:rPr>
          <w:rFonts w:ascii="Times New Roman" w:hAnsi="Times New Roman" w:cs="Times New Roman"/>
        </w:rPr>
        <w:t xml:space="preserve">розгляд заяв розповсюджувачів ЗР на надання дозволу; </w:t>
      </w:r>
    </w:p>
    <w:p w:rsidR="00A94DD1" w:rsidP="00A94DD1" w14:paraId="7FDC20FC" w14:textId="77777777">
      <w:pPr>
        <w:pStyle w:val="1"/>
        <w:numPr>
          <w:ilvl w:val="0"/>
          <w:numId w:val="2"/>
        </w:numPr>
        <w:tabs>
          <w:tab w:val="left" w:pos="574"/>
        </w:tabs>
        <w:ind w:firstLine="567"/>
        <w:jc w:val="both"/>
        <w:rPr>
          <w:rFonts w:ascii="Times New Roman" w:hAnsi="Times New Roman" w:cs="Times New Roman"/>
        </w:rPr>
      </w:pPr>
      <w:r>
        <w:rPr>
          <w:rFonts w:ascii="Times New Roman" w:hAnsi="Times New Roman" w:cs="Times New Roman"/>
        </w:rPr>
        <w:t xml:space="preserve">надання у разі потреби розповсюджувачам зовнішньої реклами архітектурно-планувальних завдань на опрацювання проектно-технічної документації для розташування складних (дахових) рекламних засобів; </w:t>
      </w:r>
    </w:p>
    <w:p w:rsidR="00A94DD1" w:rsidP="00A94DD1" w14:paraId="3AEA66F9" w14:textId="77777777">
      <w:pPr>
        <w:pStyle w:val="1"/>
        <w:numPr>
          <w:ilvl w:val="0"/>
          <w:numId w:val="2"/>
        </w:numPr>
        <w:tabs>
          <w:tab w:val="left" w:pos="574"/>
        </w:tabs>
        <w:ind w:firstLine="567"/>
        <w:jc w:val="both"/>
        <w:rPr>
          <w:rFonts w:ascii="Times New Roman" w:hAnsi="Times New Roman" w:cs="Times New Roman"/>
        </w:rPr>
      </w:pPr>
      <w:r>
        <w:rPr>
          <w:rFonts w:ascii="Times New Roman" w:hAnsi="Times New Roman" w:cs="Times New Roman"/>
        </w:rPr>
        <w:t>прийняття рішення про встановлення пріоритету заявника на місце розташування рекламного засобу, на який встановлено зазначений пріоритет, або про відмову в установлені такого пріоритету;</w:t>
      </w:r>
    </w:p>
    <w:p w:rsidR="00A94DD1" w:rsidP="00A94DD1" w14:paraId="4D7D28DC" w14:textId="77777777">
      <w:pPr>
        <w:pStyle w:val="1"/>
        <w:numPr>
          <w:ilvl w:val="0"/>
          <w:numId w:val="2"/>
        </w:numPr>
        <w:tabs>
          <w:tab w:val="left" w:pos="566"/>
        </w:tabs>
        <w:ind w:firstLine="567"/>
        <w:jc w:val="both"/>
        <w:rPr>
          <w:rFonts w:ascii="Times New Roman" w:hAnsi="Times New Roman" w:cs="Times New Roman"/>
        </w:rPr>
      </w:pPr>
      <w:r>
        <w:rPr>
          <w:rFonts w:ascii="Times New Roman" w:hAnsi="Times New Roman" w:cs="Times New Roman"/>
        </w:rPr>
        <w:t xml:space="preserve">підготовка проекту рішення виконавчого комітету щодо надання дозволу (у тому числі погодження з власником місця або  уповноваженим органом, з утримувачами інженерних комунікацій, з Агентством відновлення або  власниками автомобільних доріг та Національною поліцією – у разі розміщення ЗР у межах смуги відведення автомобільних доріг); </w:t>
      </w:r>
    </w:p>
    <w:p w:rsidR="00A94DD1" w:rsidP="00A94DD1" w14:paraId="559567EC" w14:textId="77777777">
      <w:pPr>
        <w:pStyle w:val="1"/>
        <w:numPr>
          <w:ilvl w:val="0"/>
          <w:numId w:val="2"/>
        </w:numPr>
        <w:tabs>
          <w:tab w:val="left" w:pos="566"/>
        </w:tabs>
        <w:ind w:firstLine="567"/>
        <w:jc w:val="both"/>
        <w:rPr>
          <w:rFonts w:ascii="Times New Roman" w:hAnsi="Times New Roman" w:cs="Times New Roman"/>
        </w:rPr>
      </w:pPr>
      <w:r>
        <w:rPr>
          <w:rFonts w:ascii="Times New Roman" w:hAnsi="Times New Roman" w:cs="Times New Roman"/>
        </w:rPr>
        <w:t>оформлення, реєстрація дозволів на підставі рішення виконавчого комітету;</w:t>
      </w:r>
    </w:p>
    <w:p w:rsidR="00A94DD1" w:rsidP="00A94DD1" w14:paraId="5FC0A711" w14:textId="77777777">
      <w:pPr>
        <w:pStyle w:val="1"/>
        <w:numPr>
          <w:ilvl w:val="0"/>
          <w:numId w:val="2"/>
        </w:numPr>
        <w:tabs>
          <w:tab w:val="left" w:pos="566"/>
        </w:tabs>
        <w:ind w:firstLine="567"/>
        <w:jc w:val="both"/>
        <w:rPr>
          <w:rFonts w:ascii="Times New Roman" w:hAnsi="Times New Roman" w:cs="Times New Roman"/>
        </w:rPr>
      </w:pPr>
      <w:r>
        <w:rPr>
          <w:rFonts w:ascii="Times New Roman" w:hAnsi="Times New Roman" w:cs="Times New Roman"/>
        </w:rPr>
        <w:t>ведення інформаційного банку даних місць розміщення ЗР, плану їх розміщення та надання в установленому порядку інформації для оновлення даних містобудівного кадастру населених пунктів;</w:t>
      </w:r>
    </w:p>
    <w:p w:rsidR="00A94DD1" w:rsidP="00A94DD1" w14:paraId="7CD62B50" w14:textId="77777777">
      <w:pPr>
        <w:pStyle w:val="1"/>
        <w:numPr>
          <w:ilvl w:val="0"/>
          <w:numId w:val="2"/>
        </w:numPr>
        <w:tabs>
          <w:tab w:val="left" w:pos="566"/>
        </w:tabs>
        <w:spacing w:after="120"/>
        <w:ind w:firstLine="567"/>
        <w:jc w:val="both"/>
        <w:rPr>
          <w:rFonts w:ascii="Times New Roman" w:hAnsi="Times New Roman" w:cs="Times New Roman"/>
        </w:rPr>
      </w:pPr>
      <w:r>
        <w:rPr>
          <w:rFonts w:ascii="Times New Roman" w:hAnsi="Times New Roman" w:cs="Times New Roman"/>
        </w:rPr>
        <w:t xml:space="preserve">подання Управлінню інспекції та контролю Броварської міської ради Броварського району Київської області інформації про порушення порядку розповсюдження та розміщення реклами. </w:t>
      </w:r>
    </w:p>
    <w:p w:rsidR="00A94DD1" w:rsidP="00A94DD1" w14:paraId="3F488ABB" w14:textId="77777777">
      <w:pPr>
        <w:numPr>
          <w:ilvl w:val="0"/>
          <w:numId w:val="1"/>
        </w:numPr>
        <w:spacing w:after="12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Порядок надання дозволів</w:t>
      </w:r>
    </w:p>
    <w:p w:rsidR="00A94DD1" w:rsidP="00A94DD1" w14:paraId="5CFF0CB6" w14:textId="77777777">
      <w:pPr>
        <w:numPr>
          <w:ilvl w:val="1"/>
          <w:numId w:val="1"/>
        </w:numPr>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Зовнішня реклама розміщується на підставі дозволу та у порядку, встановленому відповідно до цього Порядку. </w:t>
      </w:r>
    </w:p>
    <w:p w:rsidR="00A94DD1" w:rsidP="00A94DD1" w14:paraId="3F9787B8" w14:textId="77777777">
      <w:pPr>
        <w:numPr>
          <w:ilvl w:val="1"/>
          <w:numId w:val="1"/>
        </w:numPr>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Видача, відмова у видачі дозволу на розміщення зовнішньої реклами, залишення заяви без руху здійснюється відповідно до Законів України «Про дозвільну систему у сфері господарської діяльності», «Про адміністративну процедуру».</w:t>
      </w:r>
    </w:p>
    <w:p w:rsidR="00A94DD1" w:rsidP="00A94DD1" w14:paraId="333E835F" w14:textId="64B7D942">
      <w:pPr>
        <w:pStyle w:val="1"/>
        <w:numPr>
          <w:ilvl w:val="1"/>
          <w:numId w:val="1"/>
        </w:numPr>
        <w:tabs>
          <w:tab w:val="left" w:pos="938"/>
        </w:tabs>
        <w:ind w:left="0" w:firstLine="567"/>
        <w:jc w:val="both"/>
        <w:rPr>
          <w:rFonts w:ascii="Times New Roman" w:hAnsi="Times New Roman" w:cs="Times New Roman"/>
        </w:rPr>
      </w:pPr>
      <w:r>
        <w:rPr>
          <w:rFonts w:ascii="Times New Roman" w:hAnsi="Times New Roman" w:cs="Times New Roman"/>
        </w:rPr>
        <w:t>Для прийняття робочим органом рішення про встановлення пріоритету заявника на місце розташування рекламного засобу</w:t>
      </w:r>
      <w:r w:rsidR="001008D5">
        <w:rPr>
          <w:rFonts w:ascii="Times New Roman" w:hAnsi="Times New Roman" w:cs="Times New Roman"/>
        </w:rPr>
        <w:t xml:space="preserve"> на землях комунальної та приватної власності</w:t>
      </w:r>
      <w:r>
        <w:rPr>
          <w:rFonts w:ascii="Times New Roman" w:hAnsi="Times New Roman" w:cs="Times New Roman"/>
        </w:rPr>
        <w:t>, розповсюджувач зовнішньої реклами (заявник) подає до Центру обслуговування «Прозорий офіс» виконавчого комітету Броварської міської ради Броварського району Київської області (далі - Центр обслуговування) заяву на ім’я міського голови, наведену у Додатку 1 до цього Порядку, до якої додаються:</w:t>
      </w:r>
    </w:p>
    <w:p w:rsidR="00A94DD1" w:rsidP="00A94DD1" w14:paraId="0042B213" w14:textId="77777777">
      <w:pPr>
        <w:pStyle w:val="1"/>
        <w:numPr>
          <w:ilvl w:val="0"/>
          <w:numId w:val="3"/>
        </w:numPr>
        <w:tabs>
          <w:tab w:val="left" w:pos="646"/>
        </w:tabs>
        <w:ind w:firstLine="380"/>
        <w:jc w:val="both"/>
        <w:rPr>
          <w:rFonts w:ascii="Times New Roman" w:hAnsi="Times New Roman" w:cs="Times New Roman"/>
        </w:rPr>
      </w:pPr>
      <w:r>
        <w:rPr>
          <w:rFonts w:ascii="Times New Roman" w:hAnsi="Times New Roman" w:cs="Times New Roman"/>
        </w:rPr>
        <w:t>фотокартка або комп'ютерний макет місця (розміром не менш як 6 х 9 сантиметрів), на якому планується розташування ЗР;</w:t>
      </w:r>
    </w:p>
    <w:p w:rsidR="00A94DD1" w:rsidP="00A94DD1" w14:paraId="19B63F39" w14:textId="77777777">
      <w:pPr>
        <w:pStyle w:val="1"/>
        <w:numPr>
          <w:ilvl w:val="0"/>
          <w:numId w:val="3"/>
        </w:numPr>
        <w:tabs>
          <w:tab w:val="left" w:pos="646"/>
        </w:tabs>
        <w:ind w:firstLine="380"/>
        <w:jc w:val="both"/>
        <w:rPr>
          <w:rFonts w:ascii="Times New Roman" w:hAnsi="Times New Roman" w:cs="Times New Roman"/>
        </w:rPr>
      </w:pPr>
      <w:r>
        <w:rPr>
          <w:rFonts w:ascii="Times New Roman" w:hAnsi="Times New Roman" w:cs="Times New Roman"/>
        </w:rPr>
        <w:t xml:space="preserve">ескіз ЗР з конструктивним рішенням (конструктивне рішення завірене підписами і печаткою розробника, яке містить інформацію про основні </w:t>
      </w:r>
      <w:r>
        <w:rPr>
          <w:rFonts w:ascii="Times New Roman" w:hAnsi="Times New Roman" w:cs="Times New Roman"/>
        </w:rPr>
        <w:t xml:space="preserve">габаритні розміри, вузли кріплення, застосовані матеріали, підключення до інженерних мереж, інші технічні характеристики з дотриманням встановлених вимог нормативних документів, разом із завіреною належним чином копією ліцензії розробника, що підтверджує право останнього надавати послуги (роботи) на право будівельного проектування та конструювання), схема з прив’язкою місця розташування РЗ на </w:t>
      </w:r>
      <w:r>
        <w:rPr>
          <w:rFonts w:ascii="Times New Roman" w:hAnsi="Times New Roman" w:cs="Times New Roman"/>
        </w:rPr>
        <w:t>топозйомці</w:t>
      </w:r>
      <w:r>
        <w:rPr>
          <w:rFonts w:ascii="Times New Roman" w:hAnsi="Times New Roman" w:cs="Times New Roman"/>
        </w:rPr>
        <w:t xml:space="preserve"> (М 1:500);</w:t>
      </w:r>
    </w:p>
    <w:p w:rsidR="00A94DD1" w:rsidP="00A94DD1" w14:paraId="7FA429A6" w14:textId="7BABD041">
      <w:pPr>
        <w:pStyle w:val="1"/>
        <w:numPr>
          <w:ilvl w:val="0"/>
          <w:numId w:val="3"/>
        </w:numPr>
        <w:tabs>
          <w:tab w:val="left" w:pos="646"/>
        </w:tabs>
        <w:ind w:firstLine="380"/>
        <w:jc w:val="both"/>
        <w:rPr>
          <w:rFonts w:ascii="Times New Roman" w:hAnsi="Times New Roman" w:cs="Times New Roman"/>
        </w:rPr>
      </w:pPr>
      <w:r>
        <w:rPr>
          <w:rFonts w:ascii="Times New Roman" w:hAnsi="Times New Roman" w:cs="Times New Roman"/>
        </w:rPr>
        <w:t>копії документів, що посвідчують право власності або користування земель</w:t>
      </w:r>
      <w:r w:rsidR="00F55942">
        <w:rPr>
          <w:rFonts w:ascii="Times New Roman" w:hAnsi="Times New Roman" w:cs="Times New Roman"/>
        </w:rPr>
        <w:t>ною ділянкою, як</w:t>
      </w:r>
      <w:r>
        <w:rPr>
          <w:rFonts w:ascii="Times New Roman" w:hAnsi="Times New Roman" w:cs="Times New Roman"/>
        </w:rPr>
        <w:t xml:space="preserve">що </w:t>
      </w:r>
      <w:r w:rsidR="00F55942">
        <w:rPr>
          <w:rFonts w:ascii="Times New Roman" w:hAnsi="Times New Roman" w:cs="Times New Roman"/>
        </w:rPr>
        <w:t xml:space="preserve">земельна ділянка </w:t>
      </w:r>
      <w:r>
        <w:rPr>
          <w:rFonts w:ascii="Times New Roman" w:hAnsi="Times New Roman" w:cs="Times New Roman"/>
        </w:rPr>
        <w:t>перебуває у власності</w:t>
      </w:r>
      <w:r w:rsidR="00DB6D14">
        <w:rPr>
          <w:rFonts w:ascii="Times New Roman" w:hAnsi="Times New Roman" w:cs="Times New Roman"/>
        </w:rPr>
        <w:t xml:space="preserve"> або користуванні</w:t>
      </w:r>
      <w:r>
        <w:rPr>
          <w:rFonts w:ascii="Times New Roman" w:hAnsi="Times New Roman" w:cs="Times New Roman"/>
        </w:rPr>
        <w:t xml:space="preserve">; </w:t>
      </w:r>
    </w:p>
    <w:p w:rsidR="00F55942" w:rsidRPr="00F55942" w:rsidP="00F55942" w14:paraId="09614222" w14:textId="7AA74482">
      <w:pPr>
        <w:pStyle w:val="1"/>
        <w:numPr>
          <w:ilvl w:val="0"/>
          <w:numId w:val="3"/>
        </w:numPr>
        <w:tabs>
          <w:tab w:val="left" w:pos="646"/>
        </w:tabs>
        <w:ind w:firstLine="380"/>
        <w:jc w:val="both"/>
        <w:rPr>
          <w:rFonts w:ascii="Times New Roman" w:hAnsi="Times New Roman" w:cs="Times New Roman"/>
        </w:rPr>
      </w:pPr>
      <w:r>
        <w:rPr>
          <w:rFonts w:ascii="Times New Roman" w:hAnsi="Times New Roman" w:cs="Times New Roman"/>
        </w:rPr>
        <w:t>згода від власника земел</w:t>
      </w:r>
      <w:r>
        <w:rPr>
          <w:rFonts w:ascii="Times New Roman" w:hAnsi="Times New Roman" w:cs="Times New Roman"/>
        </w:rPr>
        <w:t xml:space="preserve">ьної ділянки, </w:t>
      </w:r>
      <w:r>
        <w:rPr>
          <w:rFonts w:ascii="Times New Roman" w:hAnsi="Times New Roman" w:cs="Times New Roman"/>
        </w:rPr>
        <w:t>в разі орендов</w:t>
      </w:r>
      <w:r>
        <w:rPr>
          <w:rFonts w:ascii="Times New Roman" w:hAnsi="Times New Roman" w:cs="Times New Roman"/>
        </w:rPr>
        <w:t>аного об’єкту нерухомого майна.</w:t>
      </w:r>
    </w:p>
    <w:p w:rsidR="00A94DD1" w:rsidP="00A94DD1" w14:paraId="29F988EF" w14:textId="77777777">
      <w:pPr>
        <w:pStyle w:val="1"/>
        <w:numPr>
          <w:ilvl w:val="1"/>
          <w:numId w:val="1"/>
        </w:numPr>
        <w:ind w:left="0" w:firstLine="567"/>
        <w:jc w:val="both"/>
        <w:rPr>
          <w:rFonts w:ascii="Times New Roman" w:hAnsi="Times New Roman" w:cs="Times New Roman"/>
        </w:rPr>
      </w:pPr>
      <w:r>
        <w:rPr>
          <w:rFonts w:ascii="Times New Roman" w:hAnsi="Times New Roman" w:cs="Times New Roman"/>
        </w:rPr>
        <w:t>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територій населених пунктів.</w:t>
      </w:r>
    </w:p>
    <w:p w:rsidR="00A94DD1" w:rsidP="00A94DD1" w14:paraId="65070D1E" w14:textId="7633D258">
      <w:pPr>
        <w:pStyle w:val="1"/>
        <w:numPr>
          <w:ilvl w:val="1"/>
          <w:numId w:val="1"/>
        </w:numPr>
        <w:tabs>
          <w:tab w:val="left" w:pos="938"/>
        </w:tabs>
        <w:ind w:left="0" w:firstLine="567"/>
        <w:jc w:val="both"/>
        <w:rPr>
          <w:rFonts w:ascii="Times New Roman" w:hAnsi="Times New Roman" w:cs="Times New Roman"/>
        </w:rPr>
      </w:pPr>
      <w:r>
        <w:rPr>
          <w:rFonts w:ascii="Times New Roman" w:hAnsi="Times New Roman" w:cs="Times New Roman"/>
        </w:rPr>
        <w:t>Робочий орган протягом двох робочих днів з дня реєстрації заяви перевіряє місце розташування ЗР, зазначене у заяві, на предмет наявності на це місце дозволу іншому заявнику, та направляє на погодження  пропозиції місця розташування рекламного засобу відповідним службам – утримувачам інженерних комунікацій та мереж, власникам автомобіль</w:t>
      </w:r>
      <w:r w:rsidR="00F55942">
        <w:rPr>
          <w:rFonts w:ascii="Times New Roman" w:hAnsi="Times New Roman" w:cs="Times New Roman"/>
        </w:rPr>
        <w:t>них доріг та Національній поліції</w:t>
      </w:r>
      <w:r>
        <w:rPr>
          <w:rFonts w:ascii="Times New Roman" w:hAnsi="Times New Roman" w:cs="Times New Roman"/>
        </w:rPr>
        <w:t xml:space="preserve"> для можливості встановлення пріоритету на заявлене місце незалежно від форми власності чи користування, впливу майбутньої ЗР на інші об'єкти та споруди, а також створення перешкод вільному огляду раніше розміщеної ЗР. </w:t>
      </w:r>
    </w:p>
    <w:p w:rsidR="00A94DD1" w:rsidP="00A94DD1" w14:paraId="5A8F1F00" w14:textId="77777777">
      <w:pPr>
        <w:pStyle w:val="1"/>
        <w:numPr>
          <w:ilvl w:val="1"/>
          <w:numId w:val="1"/>
        </w:numPr>
        <w:tabs>
          <w:tab w:val="left" w:pos="938"/>
        </w:tabs>
        <w:ind w:left="0" w:firstLine="567"/>
        <w:jc w:val="both"/>
        <w:rPr>
          <w:rFonts w:ascii="Times New Roman" w:hAnsi="Times New Roman" w:cs="Times New Roman"/>
        </w:rPr>
      </w:pPr>
      <w:r>
        <w:rPr>
          <w:rFonts w:ascii="Times New Roman" w:hAnsi="Times New Roman" w:cs="Times New Roman"/>
        </w:rPr>
        <w:t>Видача дозволу погоджується Робочим органом з власником місця або уповноваженим ним органом (особою), а також з:</w:t>
      </w:r>
    </w:p>
    <w:p w:rsidR="00A94DD1" w:rsidP="00A94DD1" w14:paraId="3FA51A71" w14:textId="77777777">
      <w:pPr>
        <w:pStyle w:val="1"/>
        <w:numPr>
          <w:ilvl w:val="0"/>
          <w:numId w:val="4"/>
        </w:numPr>
        <w:tabs>
          <w:tab w:val="left" w:pos="646"/>
        </w:tabs>
        <w:ind w:firstLine="380"/>
        <w:jc w:val="both"/>
        <w:rPr>
          <w:rFonts w:ascii="Times New Roman" w:hAnsi="Times New Roman" w:cs="Times New Roman"/>
        </w:rPr>
      </w:pPr>
      <w:r>
        <w:rPr>
          <w:rFonts w:ascii="Times New Roman" w:hAnsi="Times New Roman" w:cs="Times New Roman"/>
        </w:rPr>
        <w:t>МКСК - у разі розміщення зовнішньої реклами на пам’ятках національного значення, в межах зон охорони цих пам’яток, історичних ареалів населених місць;</w:t>
      </w:r>
    </w:p>
    <w:p w:rsidR="00A94DD1" w:rsidP="00A94DD1" w14:paraId="3BF439EB" w14:textId="77777777">
      <w:pPr>
        <w:pStyle w:val="1"/>
        <w:numPr>
          <w:ilvl w:val="0"/>
          <w:numId w:val="4"/>
        </w:numPr>
        <w:tabs>
          <w:tab w:val="left" w:pos="646"/>
        </w:tabs>
        <w:ind w:firstLine="380"/>
        <w:jc w:val="both"/>
        <w:rPr>
          <w:rFonts w:ascii="Times New Roman" w:hAnsi="Times New Roman" w:cs="Times New Roman"/>
        </w:rPr>
      </w:pPr>
      <w:r>
        <w:rPr>
          <w:rFonts w:ascii="Times New Roman" w:hAnsi="Times New Roman" w:cs="Times New Roman"/>
        </w:rPr>
        <w:t>Київською обласною держадміністрацією - у разі розміщення зовнішньої реклами на пам’ятках місцевого значення, а також в межах зон охорони цих пам’яток;</w:t>
      </w:r>
    </w:p>
    <w:p w:rsidR="00A94DD1" w:rsidP="00A94DD1" w14:paraId="235EB02F" w14:textId="77777777">
      <w:pPr>
        <w:pStyle w:val="1"/>
        <w:numPr>
          <w:ilvl w:val="0"/>
          <w:numId w:val="4"/>
        </w:numPr>
        <w:tabs>
          <w:tab w:val="left" w:pos="672"/>
        </w:tabs>
        <w:ind w:firstLine="360"/>
        <w:jc w:val="both"/>
        <w:rPr>
          <w:rFonts w:ascii="Times New Roman" w:hAnsi="Times New Roman" w:cs="Times New Roman"/>
        </w:rPr>
      </w:pPr>
      <w:r>
        <w:rPr>
          <w:rFonts w:ascii="Times New Roman" w:hAnsi="Times New Roman" w:cs="Times New Roman"/>
        </w:rPr>
        <w:t>утримувачем інженерних комунікацій - у разі розміщення зовнішньої реклами в межах охоронних зон цих комунікацій;</w:t>
      </w:r>
    </w:p>
    <w:p w:rsidR="00A94DD1" w:rsidP="00A94DD1" w14:paraId="0299BD51" w14:textId="77777777">
      <w:pPr>
        <w:pStyle w:val="1"/>
        <w:numPr>
          <w:ilvl w:val="0"/>
          <w:numId w:val="4"/>
        </w:numPr>
        <w:tabs>
          <w:tab w:val="left" w:pos="672"/>
        </w:tabs>
        <w:ind w:firstLine="360"/>
        <w:jc w:val="both"/>
        <w:rPr>
          <w:rFonts w:ascii="Times New Roman" w:hAnsi="Times New Roman" w:cs="Times New Roman"/>
        </w:rPr>
      </w:pPr>
      <w:r>
        <w:rPr>
          <w:rFonts w:ascii="Times New Roman" w:hAnsi="Times New Roman" w:cs="Times New Roman"/>
        </w:rPr>
        <w:t>Агентством відновлення або власниками/</w:t>
      </w:r>
      <w:r>
        <w:rPr>
          <w:rFonts w:ascii="Times New Roman" w:hAnsi="Times New Roman" w:cs="Times New Roman"/>
        </w:rPr>
        <w:t>балансоутримувачами</w:t>
      </w:r>
      <w:r>
        <w:rPr>
          <w:rFonts w:ascii="Times New Roman" w:hAnsi="Times New Roman" w:cs="Times New Roman"/>
        </w:rPr>
        <w:t xml:space="preserve"> автомобільних доріг та Національною поліцією України - у разі розміщення зовнішньої реклами у межах смуги відведення автомобільних доріг,  в межах червоних ліній.</w:t>
      </w:r>
    </w:p>
    <w:p w:rsidR="00A94DD1" w:rsidP="00A94DD1" w14:paraId="5F006F6A" w14:textId="77777777">
      <w:pPr>
        <w:pStyle w:val="1"/>
        <w:ind w:firstLine="360"/>
        <w:jc w:val="both"/>
        <w:rPr>
          <w:rFonts w:ascii="Times New Roman" w:hAnsi="Times New Roman" w:cs="Times New Roman"/>
        </w:rPr>
      </w:pPr>
      <w:r>
        <w:rPr>
          <w:rFonts w:ascii="Times New Roman" w:hAnsi="Times New Roman" w:cs="Times New Roman"/>
        </w:rPr>
        <w:t xml:space="preserve">   Перелік органів та осіб, з якими погоджується видача дозволу, є вичерпним.</w:t>
      </w:r>
    </w:p>
    <w:p w:rsidR="00A94DD1" w:rsidP="00A94DD1" w14:paraId="2EBF2F0C" w14:textId="77777777">
      <w:pPr>
        <w:pStyle w:val="1"/>
        <w:ind w:firstLine="567"/>
        <w:jc w:val="both"/>
        <w:rPr>
          <w:rFonts w:ascii="Times New Roman" w:hAnsi="Times New Roman" w:cs="Times New Roman"/>
        </w:rPr>
      </w:pPr>
      <w:r>
        <w:rPr>
          <w:rFonts w:ascii="Times New Roman" w:hAnsi="Times New Roman" w:cs="Times New Roman"/>
        </w:rPr>
        <w:t xml:space="preserve">Дії щодо отримання зазначених погоджень вчиняються робочим органом без залучення заявника. </w:t>
      </w:r>
    </w:p>
    <w:p w:rsidR="00A94DD1" w:rsidP="00A94DD1" w14:paraId="777C9B4D" w14:textId="77777777">
      <w:pPr>
        <w:pStyle w:val="1"/>
        <w:ind w:firstLine="567"/>
        <w:jc w:val="both"/>
        <w:rPr>
          <w:rFonts w:ascii="Times New Roman" w:hAnsi="Times New Roman" w:cs="Times New Roman"/>
        </w:rPr>
      </w:pPr>
      <w:r>
        <w:rPr>
          <w:rFonts w:ascii="Times New Roman" w:hAnsi="Times New Roman" w:cs="Times New Roman"/>
        </w:rPr>
        <w:t xml:space="preserve">Для здійснення погодження Робочий орган не пізніше дня, що настає за </w:t>
      </w:r>
      <w:r>
        <w:rPr>
          <w:rFonts w:ascii="Times New Roman" w:hAnsi="Times New Roman" w:cs="Times New Roman"/>
        </w:rPr>
        <w:t>днем одержання документів від заявника, надсилає їх копії у паперовому або електронному (шляхом сканування) вигляді органам, зазначеним в пункті 2.6, та встановлює строк розгляду зазначених документів 8 робочих днів.</w:t>
      </w:r>
    </w:p>
    <w:p w:rsidR="00A94DD1" w:rsidP="00A94DD1" w14:paraId="025EBECE" w14:textId="77777777">
      <w:pPr>
        <w:pStyle w:val="1"/>
        <w:numPr>
          <w:ilvl w:val="1"/>
          <w:numId w:val="1"/>
        </w:numPr>
        <w:tabs>
          <w:tab w:val="left" w:pos="950"/>
        </w:tabs>
        <w:ind w:left="0" w:firstLine="567"/>
        <w:jc w:val="both"/>
        <w:rPr>
          <w:rFonts w:ascii="Times New Roman" w:hAnsi="Times New Roman" w:cs="Times New Roman"/>
        </w:rPr>
      </w:pPr>
      <w:r>
        <w:rPr>
          <w:rFonts w:ascii="Times New Roman" w:hAnsi="Times New Roman" w:cs="Times New Roman"/>
        </w:rPr>
        <w:t>За результатами дозвільної (погоджувальної) процедури органи, зазначені в пункті 2.6, надають погодження, які у паперовому або електронному (шляхом сканування) вигляді надсилаються Робочому органу.</w:t>
      </w:r>
    </w:p>
    <w:p w:rsidR="00A94DD1" w:rsidP="00A94DD1" w14:paraId="07CA929F" w14:textId="77777777">
      <w:pPr>
        <w:pStyle w:val="1"/>
        <w:numPr>
          <w:ilvl w:val="1"/>
          <w:numId w:val="1"/>
        </w:numPr>
        <w:tabs>
          <w:tab w:val="left" w:pos="950"/>
        </w:tabs>
        <w:ind w:left="0" w:firstLine="567"/>
        <w:jc w:val="both"/>
        <w:rPr>
          <w:rFonts w:ascii="Times New Roman" w:hAnsi="Times New Roman" w:cs="Times New Roman"/>
        </w:rPr>
      </w:pPr>
      <w:r>
        <w:rPr>
          <w:rFonts w:ascii="Times New Roman" w:hAnsi="Times New Roman" w:cs="Times New Roman"/>
        </w:rPr>
        <w:t>У разі ненадання органами, зазначеними пункті 2.6, протягом встановленого строку погоджень вважається, що видача дозволу погоджена.</w:t>
      </w:r>
    </w:p>
    <w:p w:rsidR="00A94DD1" w:rsidP="00A94DD1" w14:paraId="01679092" w14:textId="77777777">
      <w:pPr>
        <w:pStyle w:val="1"/>
        <w:numPr>
          <w:ilvl w:val="1"/>
          <w:numId w:val="1"/>
        </w:numPr>
        <w:tabs>
          <w:tab w:val="left" w:pos="1031"/>
        </w:tabs>
        <w:ind w:left="0" w:firstLine="567"/>
        <w:jc w:val="both"/>
        <w:rPr>
          <w:rFonts w:ascii="Times New Roman" w:hAnsi="Times New Roman" w:cs="Times New Roman"/>
        </w:rPr>
      </w:pPr>
      <w:r>
        <w:rPr>
          <w:rFonts w:ascii="Times New Roman" w:hAnsi="Times New Roman" w:cs="Times New Roman"/>
        </w:rPr>
        <w:t xml:space="preserve"> Під час надання дозволу втручання у форму рекламного засобу та зміст реклами забороняється.</w:t>
      </w:r>
    </w:p>
    <w:p w:rsidR="00A94DD1" w:rsidP="00A94DD1" w14:paraId="7D21DAFC" w14:textId="77777777">
      <w:pPr>
        <w:pStyle w:val="1"/>
        <w:numPr>
          <w:ilvl w:val="1"/>
          <w:numId w:val="1"/>
        </w:numPr>
        <w:ind w:left="0" w:firstLine="567"/>
        <w:jc w:val="both"/>
        <w:rPr>
          <w:rFonts w:ascii="Times New Roman" w:hAnsi="Times New Roman" w:cs="Times New Roman"/>
        </w:rPr>
      </w:pPr>
      <w:r>
        <w:rPr>
          <w:rFonts w:ascii="Times New Roman" w:hAnsi="Times New Roman" w:cs="Times New Roman"/>
        </w:rPr>
        <w:t xml:space="preserve">Після перевірки місця розташування ЗР Робочий орган приймає рішення про встановлення пріоритету на заявлене місце або про відмову у встановленні пріоритету та надсилає заявникові відповідь з встановленням строку пріоритету. </w:t>
      </w:r>
    </w:p>
    <w:p w:rsidR="00A94DD1" w:rsidP="00A94DD1" w14:paraId="16DB0212" w14:textId="77777777">
      <w:pPr>
        <w:pStyle w:val="1"/>
        <w:numPr>
          <w:ilvl w:val="1"/>
          <w:numId w:val="1"/>
        </w:numPr>
        <w:ind w:left="0" w:firstLine="567"/>
        <w:jc w:val="both"/>
        <w:rPr>
          <w:rFonts w:ascii="Times New Roman" w:hAnsi="Times New Roman" w:cs="Times New Roman"/>
        </w:rPr>
      </w:pPr>
      <w:r>
        <w:rPr>
          <w:rFonts w:ascii="Times New Roman" w:hAnsi="Times New Roman" w:cs="Times New Roman"/>
        </w:rPr>
        <w:t xml:space="preserve">Строк встановлення пріоритету на місце розташування рекламного засобу може бути встановлений строком на  три місяці з дати прийняття Робочим органом відповідного рішення. </w:t>
      </w:r>
    </w:p>
    <w:p w:rsidR="00A94DD1" w:rsidP="00A94DD1" w14:paraId="6AEB22B6" w14:textId="77777777">
      <w:pPr>
        <w:pStyle w:val="1"/>
        <w:numPr>
          <w:ilvl w:val="1"/>
          <w:numId w:val="1"/>
        </w:numPr>
        <w:ind w:left="0" w:firstLine="567"/>
        <w:jc w:val="both"/>
        <w:rPr>
          <w:rFonts w:ascii="Times New Roman" w:hAnsi="Times New Roman" w:cs="Times New Roman"/>
        </w:rPr>
      </w:pPr>
      <w:r>
        <w:rPr>
          <w:rFonts w:ascii="Times New Roman" w:hAnsi="Times New Roman" w:cs="Times New Roman"/>
        </w:rPr>
        <w:t>Встановлення пріоритету на місце розташування рекламного засобу не дає заявнику права на розташування рекламного засобу на</w:t>
      </w:r>
      <w:r>
        <w:t xml:space="preserve"> </w:t>
      </w:r>
      <w:r>
        <w:rPr>
          <w:rFonts w:ascii="Times New Roman" w:hAnsi="Times New Roman" w:cs="Times New Roman"/>
        </w:rPr>
        <w:t>заявленому місці.</w:t>
      </w:r>
    </w:p>
    <w:p w:rsidR="00A94DD1" w:rsidP="00A94DD1" w14:paraId="599F8678" w14:textId="77777777">
      <w:pPr>
        <w:pStyle w:val="1"/>
        <w:numPr>
          <w:ilvl w:val="1"/>
          <w:numId w:val="1"/>
        </w:numPr>
        <w:ind w:left="0" w:firstLine="567"/>
        <w:jc w:val="both"/>
        <w:rPr>
          <w:rFonts w:ascii="Times New Roman" w:hAnsi="Times New Roman" w:cs="Times New Roman"/>
        </w:rPr>
      </w:pPr>
      <w:r>
        <w:rPr>
          <w:rFonts w:ascii="Times New Roman" w:hAnsi="Times New Roman" w:cs="Times New Roman"/>
        </w:rPr>
        <w:t>У разі прийняття рішення про відмову в установленні такого пріоритету Робочий орган надсилає заявникові вмотивовану відповідь із зазначенням підстав, передбачених законом.</w:t>
      </w:r>
    </w:p>
    <w:p w:rsidR="00A94DD1" w:rsidP="00A94DD1" w14:paraId="57F68814" w14:textId="0A9E89C2">
      <w:pPr>
        <w:pStyle w:val="1"/>
        <w:numPr>
          <w:ilvl w:val="1"/>
          <w:numId w:val="1"/>
        </w:numPr>
        <w:tabs>
          <w:tab w:val="left" w:pos="938"/>
        </w:tabs>
        <w:ind w:left="0" w:firstLine="567"/>
        <w:jc w:val="both"/>
        <w:rPr>
          <w:rFonts w:ascii="Times New Roman" w:hAnsi="Times New Roman" w:cs="Times New Roman"/>
        </w:rPr>
      </w:pPr>
      <w:r>
        <w:rPr>
          <w:rFonts w:ascii="Times New Roman" w:hAnsi="Times New Roman" w:cs="Times New Roman"/>
        </w:rPr>
        <w:t>Д</w:t>
      </w:r>
      <w:r>
        <w:rPr>
          <w:rFonts w:ascii="Times New Roman" w:hAnsi="Times New Roman" w:cs="Times New Roman"/>
        </w:rPr>
        <w:t>ля одержання дозволу заявник подає до ЦНАП заяву на ім’я міського голови за формою, наведеною у Додатку 2 до цього Порядку, до якої додаються:</w:t>
      </w:r>
    </w:p>
    <w:p w:rsidR="00A94DD1" w:rsidP="00A94DD1" w14:paraId="27CF42FB" w14:textId="77777777">
      <w:pPr>
        <w:pStyle w:val="1"/>
        <w:numPr>
          <w:ilvl w:val="0"/>
          <w:numId w:val="3"/>
        </w:numPr>
        <w:tabs>
          <w:tab w:val="left" w:pos="646"/>
        </w:tabs>
        <w:ind w:firstLine="380"/>
        <w:jc w:val="both"/>
        <w:rPr>
          <w:rFonts w:ascii="Times New Roman" w:hAnsi="Times New Roman" w:cs="Times New Roman"/>
        </w:rPr>
      </w:pPr>
      <w:r>
        <w:rPr>
          <w:rFonts w:ascii="Times New Roman" w:hAnsi="Times New Roman" w:cs="Times New Roman"/>
        </w:rPr>
        <w:t>фотокартка або комп'ютерний макет місця (розміром не менш як 6 х 9 сантиметрів), на якому планується розташування ЗР;</w:t>
      </w:r>
    </w:p>
    <w:p w:rsidR="00A94DD1" w:rsidP="00A94DD1" w14:paraId="5549573F" w14:textId="77777777">
      <w:pPr>
        <w:pStyle w:val="1"/>
        <w:numPr>
          <w:ilvl w:val="0"/>
          <w:numId w:val="3"/>
        </w:numPr>
        <w:tabs>
          <w:tab w:val="left" w:pos="646"/>
        </w:tabs>
        <w:ind w:firstLine="336"/>
        <w:jc w:val="both"/>
        <w:rPr>
          <w:rFonts w:ascii="Times New Roman" w:hAnsi="Times New Roman" w:cs="Times New Roman"/>
        </w:rPr>
      </w:pPr>
      <w:r>
        <w:rPr>
          <w:rFonts w:ascii="Times New Roman" w:hAnsi="Times New Roman" w:cs="Times New Roman"/>
        </w:rPr>
        <w:t xml:space="preserve">ескіз ЗР з конструктивним рішенням (конструктивне рішення завірене підписами і печаткою розробника, яке містить інформацію про основні габаритні розміри, вузли кріплення, застосовані матеріали, підключення до інженерних мереж, інші технічні характеристики з дотриманням встановлених вимог нормативних документів, разом із завіреною належним чином копією ліцензії розробника, що підтверджує право останнього надавати послуги (роботи) на право будівельного проектування та конструювання); </w:t>
      </w:r>
    </w:p>
    <w:p w:rsidR="00A94DD1" w:rsidP="00A94DD1" w14:paraId="79A4F156" w14:textId="33217842">
      <w:pPr>
        <w:pStyle w:val="1"/>
        <w:numPr>
          <w:ilvl w:val="0"/>
          <w:numId w:val="3"/>
        </w:numPr>
        <w:tabs>
          <w:tab w:val="left" w:pos="646"/>
        </w:tabs>
        <w:ind w:firstLine="380"/>
        <w:jc w:val="both"/>
        <w:rPr>
          <w:rFonts w:ascii="Times New Roman" w:hAnsi="Times New Roman" w:cs="Times New Roman"/>
        </w:rPr>
      </w:pPr>
      <w:r>
        <w:rPr>
          <w:rFonts w:ascii="Times New Roman" w:hAnsi="Times New Roman" w:cs="Times New Roman"/>
        </w:rPr>
        <w:t>копії документів, що посвідчу</w:t>
      </w:r>
      <w:r w:rsidR="00DF5CEA">
        <w:rPr>
          <w:rFonts w:ascii="Times New Roman" w:hAnsi="Times New Roman" w:cs="Times New Roman"/>
        </w:rPr>
        <w:t xml:space="preserve">ють право власності </w:t>
      </w:r>
      <w:r>
        <w:rPr>
          <w:rFonts w:ascii="Times New Roman" w:hAnsi="Times New Roman" w:cs="Times New Roman"/>
        </w:rPr>
        <w:t>або</w:t>
      </w:r>
      <w:r w:rsidR="00D474DF">
        <w:rPr>
          <w:rFonts w:ascii="Times New Roman" w:hAnsi="Times New Roman" w:cs="Times New Roman"/>
        </w:rPr>
        <w:t xml:space="preserve"> користування </w:t>
      </w:r>
      <w:r w:rsidR="00DF5CEA">
        <w:rPr>
          <w:rFonts w:ascii="Times New Roman" w:hAnsi="Times New Roman" w:cs="Times New Roman"/>
        </w:rPr>
        <w:t>об’єктів нерухомого майна (</w:t>
      </w:r>
      <w:r w:rsidR="00D474DF">
        <w:rPr>
          <w:rFonts w:ascii="Times New Roman" w:hAnsi="Times New Roman" w:cs="Times New Roman"/>
        </w:rPr>
        <w:t xml:space="preserve">земельна ділянка, </w:t>
      </w:r>
      <w:r w:rsidR="00DF5CEA">
        <w:rPr>
          <w:rFonts w:ascii="Times New Roman" w:hAnsi="Times New Roman" w:cs="Times New Roman"/>
        </w:rPr>
        <w:t>будинок, споруда тощо)</w:t>
      </w:r>
      <w:r>
        <w:rPr>
          <w:rFonts w:ascii="Times New Roman" w:hAnsi="Times New Roman" w:cs="Times New Roman"/>
        </w:rPr>
        <w:t xml:space="preserve">; </w:t>
      </w:r>
    </w:p>
    <w:p w:rsidR="00A94DD1" w:rsidP="00A94DD1" w14:paraId="47CB6E32" w14:textId="5D15B551">
      <w:pPr>
        <w:pStyle w:val="1"/>
        <w:numPr>
          <w:ilvl w:val="0"/>
          <w:numId w:val="3"/>
        </w:numPr>
        <w:tabs>
          <w:tab w:val="left" w:pos="646"/>
        </w:tabs>
        <w:ind w:firstLine="380"/>
        <w:jc w:val="both"/>
        <w:rPr>
          <w:rFonts w:ascii="Times New Roman" w:hAnsi="Times New Roman" w:cs="Times New Roman"/>
        </w:rPr>
      </w:pPr>
      <w:r>
        <w:rPr>
          <w:rFonts w:ascii="Times New Roman" w:hAnsi="Times New Roman" w:cs="Times New Roman"/>
        </w:rPr>
        <w:t xml:space="preserve">згода від власника </w:t>
      </w:r>
      <w:r w:rsidR="004028AE">
        <w:rPr>
          <w:rFonts w:ascii="Times New Roman" w:hAnsi="Times New Roman" w:cs="Times New Roman"/>
        </w:rPr>
        <w:t>об’єкту нерухомого майна (земельна ділянка</w:t>
      </w:r>
      <w:r w:rsidR="0025525E">
        <w:rPr>
          <w:rFonts w:ascii="Times New Roman" w:hAnsi="Times New Roman" w:cs="Times New Roman"/>
        </w:rPr>
        <w:t>, будинок, споруда</w:t>
      </w:r>
      <w:r w:rsidR="00CE2FF3">
        <w:rPr>
          <w:rFonts w:ascii="Times New Roman" w:hAnsi="Times New Roman" w:cs="Times New Roman"/>
        </w:rPr>
        <w:t xml:space="preserve"> тощо</w:t>
      </w:r>
      <w:r w:rsidR="004028AE">
        <w:rPr>
          <w:rFonts w:ascii="Times New Roman" w:hAnsi="Times New Roman" w:cs="Times New Roman"/>
        </w:rPr>
        <w:t>)</w:t>
      </w:r>
      <w:r>
        <w:rPr>
          <w:rFonts w:ascii="Times New Roman" w:hAnsi="Times New Roman" w:cs="Times New Roman"/>
        </w:rPr>
        <w:t xml:space="preserve">, в разі орендованого об’єкту нерухомого майна; </w:t>
      </w:r>
    </w:p>
    <w:p w:rsidR="00CE2FF3" w:rsidP="00A94DD1" w14:paraId="1D232060" w14:textId="0B3F91EA">
      <w:pPr>
        <w:pStyle w:val="1"/>
        <w:numPr>
          <w:ilvl w:val="0"/>
          <w:numId w:val="3"/>
        </w:numPr>
        <w:tabs>
          <w:tab w:val="left" w:pos="646"/>
        </w:tabs>
        <w:ind w:firstLine="380"/>
        <w:jc w:val="both"/>
        <w:rPr>
          <w:rFonts w:ascii="Times New Roman" w:hAnsi="Times New Roman" w:cs="Times New Roman"/>
        </w:rPr>
      </w:pPr>
      <w:r>
        <w:rPr>
          <w:rFonts w:ascii="Times New Roman" w:hAnsi="Times New Roman" w:cs="Times New Roman"/>
        </w:rPr>
        <w:t xml:space="preserve">згода </w:t>
      </w:r>
      <w:r>
        <w:rPr>
          <w:rFonts w:ascii="Times New Roman" w:hAnsi="Times New Roman" w:cs="Times New Roman"/>
        </w:rPr>
        <w:t>балансоутримувача</w:t>
      </w:r>
      <w:r>
        <w:rPr>
          <w:rFonts w:ascii="Times New Roman" w:hAnsi="Times New Roman" w:cs="Times New Roman"/>
        </w:rPr>
        <w:t>, ОСББ, управителя будинку тощо;</w:t>
      </w:r>
    </w:p>
    <w:p w:rsidR="00A94DD1" w:rsidP="00A94DD1" w14:paraId="624F5B0A" w14:textId="77777777">
      <w:pPr>
        <w:pStyle w:val="1"/>
        <w:numPr>
          <w:ilvl w:val="0"/>
          <w:numId w:val="3"/>
        </w:numPr>
        <w:tabs>
          <w:tab w:val="left" w:pos="646"/>
        </w:tabs>
        <w:ind w:firstLine="380"/>
        <w:jc w:val="both"/>
        <w:rPr>
          <w:rFonts w:ascii="Times New Roman" w:hAnsi="Times New Roman" w:cs="Times New Roman"/>
        </w:rPr>
      </w:pPr>
      <w:r>
        <w:rPr>
          <w:rFonts w:ascii="Times New Roman" w:hAnsi="Times New Roman" w:cs="Times New Roman"/>
        </w:rPr>
        <w:t xml:space="preserve">документ, що підтверджує правовий захист, в разі використання у рекламі об’єктів права власності (товарні знаки, фірмові найменування, об’єкти патентних прав), мовою, якою їм наданий правовий захист відповідно до законодавства про охорону прав інтелектуальної власності. </w:t>
      </w:r>
    </w:p>
    <w:p w:rsidR="00A94DD1" w:rsidP="00A94DD1" w14:paraId="19647789" w14:textId="77777777">
      <w:pPr>
        <w:pStyle w:val="1"/>
        <w:tabs>
          <w:tab w:val="left" w:pos="646"/>
        </w:tabs>
        <w:ind w:firstLine="644"/>
        <w:jc w:val="both"/>
        <w:rPr>
          <w:rFonts w:ascii="Times New Roman" w:hAnsi="Times New Roman" w:cs="Times New Roman"/>
        </w:rPr>
      </w:pPr>
      <w:r>
        <w:rPr>
          <w:rFonts w:ascii="Times New Roman" w:hAnsi="Times New Roman" w:cs="Times New Roman"/>
        </w:rPr>
        <w:t xml:space="preserve">Перелік документів, що додаються до заяви, є вичерпним. Дозвіл на </w:t>
      </w:r>
      <w:r>
        <w:rPr>
          <w:rFonts w:ascii="Times New Roman" w:hAnsi="Times New Roman" w:cs="Times New Roman"/>
        </w:rPr>
        <w:t>розміщення зовнішньої реклами видається лише на один рекламний засіб (один об'єкт), наведений у Додатку 3 цього Порядку.</w:t>
      </w:r>
    </w:p>
    <w:p w:rsidR="00A94DD1" w:rsidP="00A94DD1" w14:paraId="3E4A81A3" w14:textId="77777777">
      <w:pPr>
        <w:pStyle w:val="1"/>
        <w:tabs>
          <w:tab w:val="left" w:pos="646"/>
        </w:tabs>
        <w:ind w:firstLine="644"/>
        <w:jc w:val="both"/>
        <w:rPr>
          <w:rFonts w:ascii="Times New Roman" w:hAnsi="Times New Roman" w:cs="Times New Roman"/>
        </w:rPr>
      </w:pPr>
      <w:r>
        <w:rPr>
          <w:rFonts w:ascii="Times New Roman" w:hAnsi="Times New Roman" w:cs="Times New Roman"/>
        </w:rPr>
        <w:t>За наявності документів, передбачених цим пунктом, відомості про заяву у той же день вносяться робочим органом до внутрішнього реєстру заяв та дозволів на розміщення зовнішньої реклами (журналу), який ведеться у довільній формі.</w:t>
      </w:r>
    </w:p>
    <w:p w:rsidR="00A94DD1" w:rsidP="00A94DD1" w14:paraId="4B5C0CE7" w14:textId="438F7488">
      <w:pPr>
        <w:pStyle w:val="1"/>
        <w:numPr>
          <w:ilvl w:val="1"/>
          <w:numId w:val="1"/>
        </w:numPr>
        <w:tabs>
          <w:tab w:val="left" w:pos="938"/>
        </w:tabs>
        <w:ind w:left="0" w:firstLine="567"/>
        <w:jc w:val="both"/>
        <w:rPr>
          <w:rFonts w:ascii="Times New Roman" w:hAnsi="Times New Roman" w:cs="Times New Roman"/>
        </w:rPr>
      </w:pPr>
      <w:r>
        <w:rPr>
          <w:rFonts w:ascii="Times New Roman" w:hAnsi="Times New Roman" w:cs="Times New Roman"/>
        </w:rPr>
        <w:t>У разі, якщо заяву подано з порушенням встановлених законодавством вимог, Робочий орган, який розглядає справу, приймає рішення про залишення заяви б</w:t>
      </w:r>
      <w:r w:rsidR="00B532E7">
        <w:rPr>
          <w:rFonts w:ascii="Times New Roman" w:hAnsi="Times New Roman" w:cs="Times New Roman"/>
        </w:rPr>
        <w:t xml:space="preserve">ез руху, з подальшим письмовим </w:t>
      </w:r>
      <w:r>
        <w:rPr>
          <w:rFonts w:ascii="Times New Roman" w:hAnsi="Times New Roman" w:cs="Times New Roman"/>
        </w:rPr>
        <w:t>повідомленням заявника.</w:t>
      </w:r>
    </w:p>
    <w:p w:rsidR="00A94DD1" w:rsidP="00A94DD1" w14:paraId="2567C6B9" w14:textId="77777777">
      <w:pPr>
        <w:pStyle w:val="1"/>
        <w:numPr>
          <w:ilvl w:val="1"/>
          <w:numId w:val="1"/>
        </w:numPr>
        <w:tabs>
          <w:tab w:val="left" w:pos="1031"/>
        </w:tabs>
        <w:ind w:left="0" w:firstLine="567"/>
        <w:jc w:val="both"/>
        <w:rPr>
          <w:rFonts w:ascii="Times New Roman" w:hAnsi="Times New Roman" w:cs="Times New Roman"/>
        </w:rPr>
      </w:pPr>
      <w:r>
        <w:rPr>
          <w:rFonts w:ascii="Times New Roman" w:hAnsi="Times New Roman" w:cs="Times New Roman"/>
        </w:rPr>
        <w:t>Робочий орган протягом не більш як двох робочих днів з дати одержання від органів та осіб, з якими погоджується видача дозволу, подає виконавчому комітету Броварської міської ради Броварського району Київської області пропозиції та проект відповідного рішення.</w:t>
      </w:r>
    </w:p>
    <w:p w:rsidR="00A94DD1" w:rsidP="00A94DD1" w14:paraId="193F61A7" w14:textId="77777777">
      <w:pPr>
        <w:pStyle w:val="1"/>
        <w:numPr>
          <w:ilvl w:val="1"/>
          <w:numId w:val="1"/>
        </w:numPr>
        <w:tabs>
          <w:tab w:val="left" w:pos="1036"/>
        </w:tabs>
        <w:ind w:left="0" w:firstLine="567"/>
        <w:jc w:val="both"/>
        <w:rPr>
          <w:rFonts w:ascii="Times New Roman" w:hAnsi="Times New Roman" w:cs="Times New Roman"/>
        </w:rPr>
      </w:pPr>
      <w:r>
        <w:rPr>
          <w:rFonts w:ascii="Times New Roman" w:hAnsi="Times New Roman" w:cs="Times New Roman"/>
        </w:rPr>
        <w:t>Виконавчий комітет Броварської міської ради Броварського району Київської області з дотриманням регламенту підготовки рішень приймає рішення про надання дозволу або про відмову у його наданні.</w:t>
      </w:r>
    </w:p>
    <w:p w:rsidR="00A94DD1" w:rsidP="00A94DD1" w14:paraId="2F921138" w14:textId="77777777">
      <w:pPr>
        <w:pStyle w:val="1"/>
        <w:numPr>
          <w:ilvl w:val="1"/>
          <w:numId w:val="1"/>
        </w:numPr>
        <w:tabs>
          <w:tab w:val="left" w:pos="1031"/>
        </w:tabs>
        <w:ind w:left="0" w:firstLine="567"/>
        <w:jc w:val="both"/>
        <w:rPr>
          <w:rFonts w:ascii="Times New Roman" w:hAnsi="Times New Roman" w:cs="Times New Roman"/>
        </w:rPr>
      </w:pPr>
      <w:r>
        <w:rPr>
          <w:rFonts w:ascii="Times New Roman" w:hAnsi="Times New Roman" w:cs="Times New Roman"/>
        </w:rPr>
        <w:t>Дозвіл або відмова у його видачі видається в ЦНАП не пізніше ніж протягом наступного робочого дня після прийняття відповідного рішення.</w:t>
      </w:r>
    </w:p>
    <w:p w:rsidR="00A94DD1" w:rsidP="00A94DD1" w14:paraId="11AB6B1C" w14:textId="4A4545B8">
      <w:pPr>
        <w:pStyle w:val="1"/>
        <w:numPr>
          <w:ilvl w:val="1"/>
          <w:numId w:val="1"/>
        </w:numPr>
        <w:tabs>
          <w:tab w:val="left" w:pos="1036"/>
        </w:tabs>
        <w:ind w:left="0" w:firstLine="567"/>
        <w:jc w:val="both"/>
        <w:rPr>
          <w:rFonts w:ascii="Times New Roman" w:hAnsi="Times New Roman" w:cs="Times New Roman"/>
        </w:rPr>
      </w:pPr>
      <w:r>
        <w:rPr>
          <w:rFonts w:ascii="Times New Roman" w:hAnsi="Times New Roman" w:cs="Times New Roman"/>
        </w:rPr>
        <w:t>Договори на право користування місцями розташування ЗР, незалежно від форми власності чи користування, для укладання між розповсюджувачами зовнішньої реклами та виконавчим комітетом Броварської міської ради Броварського району Київської області, готуються Робочим органом та видаються не пізніше ніж протягом наступного дня з дати прийняття рішення виконавчим комітетом Броварської міської ради Броварського району Київської області, наведені в Додатках 5 та 6 до цього Порядку.</w:t>
      </w:r>
    </w:p>
    <w:p w:rsidR="00A94DD1" w:rsidP="00A94DD1" w14:paraId="7838DBDF" w14:textId="77777777">
      <w:pPr>
        <w:pStyle w:val="1"/>
        <w:numPr>
          <w:ilvl w:val="1"/>
          <w:numId w:val="1"/>
        </w:numPr>
        <w:tabs>
          <w:tab w:val="left" w:pos="1036"/>
        </w:tabs>
        <w:spacing w:line="252" w:lineRule="auto"/>
        <w:ind w:left="0" w:firstLine="567"/>
        <w:jc w:val="both"/>
        <w:rPr>
          <w:rFonts w:ascii="Times New Roman" w:hAnsi="Times New Roman" w:cs="Times New Roman"/>
        </w:rPr>
      </w:pPr>
      <w:r>
        <w:rPr>
          <w:rFonts w:ascii="Times New Roman" w:hAnsi="Times New Roman" w:cs="Times New Roman"/>
        </w:rPr>
        <w:t>Строк видачі дозволу або надання відмови у його видачі становить 10 робочих днів.</w:t>
      </w:r>
    </w:p>
    <w:p w:rsidR="00A94DD1" w:rsidP="00A94DD1" w14:paraId="3857FDE3" w14:textId="77777777">
      <w:pPr>
        <w:pStyle w:val="1"/>
        <w:numPr>
          <w:ilvl w:val="1"/>
          <w:numId w:val="1"/>
        </w:numPr>
        <w:tabs>
          <w:tab w:val="left" w:pos="1036"/>
        </w:tabs>
        <w:spacing w:line="256" w:lineRule="auto"/>
        <w:ind w:left="0" w:firstLine="567"/>
        <w:jc w:val="both"/>
        <w:rPr>
          <w:rFonts w:ascii="Times New Roman" w:hAnsi="Times New Roman" w:cs="Times New Roman"/>
        </w:rPr>
      </w:pPr>
      <w:r>
        <w:rPr>
          <w:rFonts w:ascii="Times New Roman" w:hAnsi="Times New Roman" w:cs="Times New Roman"/>
        </w:rPr>
        <w:t>Дозвіл надається строком на п'ять років, якщо менший строк не зазначено у заяві.</w:t>
      </w:r>
    </w:p>
    <w:p w:rsidR="00A94DD1" w:rsidP="00A94DD1" w14:paraId="22B3BB51" w14:textId="77777777">
      <w:pPr>
        <w:pStyle w:val="1"/>
        <w:numPr>
          <w:ilvl w:val="1"/>
          <w:numId w:val="1"/>
        </w:numPr>
        <w:tabs>
          <w:tab w:val="left" w:pos="1031"/>
        </w:tabs>
        <w:spacing w:line="252" w:lineRule="auto"/>
        <w:ind w:left="0" w:firstLine="567"/>
        <w:jc w:val="both"/>
        <w:rPr>
          <w:rFonts w:ascii="Times New Roman" w:hAnsi="Times New Roman" w:cs="Times New Roman"/>
        </w:rPr>
      </w:pPr>
      <w:r>
        <w:rPr>
          <w:rFonts w:ascii="Times New Roman" w:hAnsi="Times New Roman" w:cs="Times New Roman"/>
        </w:rPr>
        <w:t>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rsidR="00A94DD1" w:rsidP="00A94DD1" w14:paraId="6425E1B3" w14:textId="77777777">
      <w:pPr>
        <w:pStyle w:val="1"/>
        <w:numPr>
          <w:ilvl w:val="1"/>
          <w:numId w:val="1"/>
        </w:numPr>
        <w:tabs>
          <w:tab w:val="left" w:pos="1036"/>
        </w:tabs>
        <w:spacing w:after="120"/>
        <w:ind w:left="0" w:firstLine="567"/>
        <w:jc w:val="both"/>
        <w:rPr>
          <w:rFonts w:ascii="Times New Roman" w:hAnsi="Times New Roman" w:cs="Times New Roman"/>
        </w:rPr>
      </w:pPr>
      <w:r>
        <w:rPr>
          <w:rFonts w:ascii="Times New Roman" w:hAnsi="Times New Roman" w:cs="Times New Roman"/>
        </w:rPr>
        <w:t xml:space="preserve">Після розташування рекламного засобу розповсюджувач зовнішньої реклами у п'ятиденний строк подає до робочого органу фотокартку місця  розміщення рекламного засобу (розміром не менше як 6 х 9 сантиметрів). </w:t>
      </w:r>
    </w:p>
    <w:p w:rsidR="00A94DD1" w:rsidP="00A94DD1" w14:paraId="1C50709D" w14:textId="77777777">
      <w:pPr>
        <w:pStyle w:val="11"/>
        <w:keepNext/>
        <w:keepLines/>
        <w:numPr>
          <w:ilvl w:val="0"/>
          <w:numId w:val="1"/>
        </w:numPr>
        <w:tabs>
          <w:tab w:val="left" w:pos="337"/>
        </w:tabs>
        <w:spacing w:after="120"/>
        <w:rPr>
          <w:rFonts w:ascii="Times New Roman" w:hAnsi="Times New Roman" w:cs="Times New Roman"/>
        </w:rPr>
      </w:pPr>
      <w:bookmarkStart w:id="2" w:name="bookmark9"/>
      <w:r>
        <w:rPr>
          <w:rFonts w:ascii="Times New Roman" w:hAnsi="Times New Roman" w:cs="Times New Roman"/>
        </w:rPr>
        <w:t>Вимоги до розміщення об'єктів зовнішньої реклами та</w:t>
      </w:r>
      <w:r>
        <w:rPr>
          <w:rFonts w:ascii="Times New Roman" w:hAnsi="Times New Roman" w:cs="Times New Roman"/>
        </w:rPr>
        <w:br/>
        <w:t>інформаційних вивісок</w:t>
      </w:r>
      <w:bookmarkEnd w:id="2"/>
    </w:p>
    <w:p w:rsidR="00A94DD1" w:rsidP="00A94DD1" w14:paraId="54FCEFAE" w14:textId="77777777">
      <w:pPr>
        <w:pStyle w:val="1"/>
        <w:numPr>
          <w:ilvl w:val="1"/>
          <w:numId w:val="1"/>
        </w:numPr>
        <w:tabs>
          <w:tab w:val="left" w:pos="817"/>
        </w:tabs>
        <w:ind w:left="0" w:firstLine="567"/>
        <w:jc w:val="both"/>
        <w:rPr>
          <w:rFonts w:ascii="Times New Roman" w:hAnsi="Times New Roman" w:cs="Times New Roman"/>
        </w:rPr>
      </w:pPr>
      <w:r>
        <w:rPr>
          <w:rFonts w:ascii="Times New Roman" w:hAnsi="Times New Roman" w:cs="Times New Roman"/>
        </w:rPr>
        <w:t>Розміщення ЗР повинно відповідати таким законодавчим та нормативним вимогам:</w:t>
      </w:r>
    </w:p>
    <w:p w:rsidR="00A94DD1" w:rsidP="00A94DD1" w14:paraId="0683CC58" w14:textId="77777777">
      <w:pPr>
        <w:pStyle w:val="1"/>
        <w:numPr>
          <w:ilvl w:val="0"/>
          <w:numId w:val="5"/>
        </w:numPr>
        <w:tabs>
          <w:tab w:val="left" w:pos="597"/>
        </w:tabs>
        <w:ind w:firstLine="380"/>
        <w:jc w:val="both"/>
        <w:rPr>
          <w:rFonts w:ascii="Times New Roman" w:hAnsi="Times New Roman" w:cs="Times New Roman"/>
        </w:rPr>
      </w:pPr>
      <w:r>
        <w:rPr>
          <w:rFonts w:ascii="Times New Roman" w:hAnsi="Times New Roman" w:cs="Times New Roman"/>
        </w:rPr>
        <w:t>Закону України «Про рекламу»;</w:t>
      </w:r>
    </w:p>
    <w:p w:rsidR="00A94DD1" w:rsidP="00A94DD1" w14:paraId="0942EF30" w14:textId="77777777">
      <w:pPr>
        <w:pStyle w:val="1"/>
        <w:numPr>
          <w:ilvl w:val="0"/>
          <w:numId w:val="5"/>
        </w:numPr>
        <w:tabs>
          <w:tab w:val="left" w:pos="602"/>
        </w:tabs>
        <w:ind w:firstLine="380"/>
        <w:jc w:val="both"/>
        <w:rPr>
          <w:rFonts w:ascii="Times New Roman" w:hAnsi="Times New Roman" w:cs="Times New Roman"/>
        </w:rPr>
      </w:pPr>
      <w:r>
        <w:rPr>
          <w:rFonts w:ascii="Times New Roman" w:hAnsi="Times New Roman" w:cs="Times New Roman"/>
        </w:rPr>
        <w:t>Закону України «Про місцеве самоврядування в Україні»;</w:t>
      </w:r>
    </w:p>
    <w:p w:rsidR="00A94DD1" w:rsidP="00A94DD1" w14:paraId="67DEC626" w14:textId="77777777">
      <w:pPr>
        <w:pStyle w:val="1"/>
        <w:numPr>
          <w:ilvl w:val="0"/>
          <w:numId w:val="5"/>
        </w:numPr>
        <w:tabs>
          <w:tab w:val="left" w:pos="597"/>
        </w:tabs>
        <w:ind w:firstLine="380"/>
        <w:jc w:val="both"/>
        <w:rPr>
          <w:rFonts w:ascii="Times New Roman" w:hAnsi="Times New Roman" w:cs="Times New Roman"/>
        </w:rPr>
      </w:pPr>
      <w:r>
        <w:rPr>
          <w:rFonts w:ascii="Times New Roman" w:hAnsi="Times New Roman" w:cs="Times New Roman"/>
        </w:rPr>
        <w:t>Закону України «Про благоустрій населених пунктів»;</w:t>
      </w:r>
    </w:p>
    <w:p w:rsidR="00A94DD1" w:rsidP="00A94DD1" w14:paraId="6864851B" w14:textId="77777777">
      <w:pPr>
        <w:pStyle w:val="1"/>
        <w:numPr>
          <w:ilvl w:val="0"/>
          <w:numId w:val="5"/>
        </w:numPr>
        <w:tabs>
          <w:tab w:val="left" w:pos="597"/>
        </w:tabs>
        <w:ind w:firstLine="380"/>
        <w:jc w:val="both"/>
        <w:rPr>
          <w:rFonts w:ascii="Times New Roman" w:hAnsi="Times New Roman" w:cs="Times New Roman"/>
        </w:rPr>
      </w:pPr>
      <w:r>
        <w:rPr>
          <w:rFonts w:ascii="Times New Roman" w:hAnsi="Times New Roman" w:cs="Times New Roman"/>
        </w:rPr>
        <w:t>Закону України «Про архітектурну діяльність»;</w:t>
      </w:r>
    </w:p>
    <w:p w:rsidR="00A94DD1" w:rsidP="00A94DD1" w14:paraId="73534CD3" w14:textId="77777777">
      <w:pPr>
        <w:pStyle w:val="1"/>
        <w:numPr>
          <w:ilvl w:val="0"/>
          <w:numId w:val="5"/>
        </w:numPr>
        <w:tabs>
          <w:tab w:val="left" w:pos="597"/>
        </w:tabs>
        <w:ind w:firstLine="380"/>
        <w:jc w:val="both"/>
        <w:rPr>
          <w:rFonts w:ascii="Times New Roman" w:hAnsi="Times New Roman" w:cs="Times New Roman"/>
        </w:rPr>
      </w:pPr>
      <w:r>
        <w:rPr>
          <w:rFonts w:ascii="Times New Roman" w:hAnsi="Times New Roman" w:cs="Times New Roman"/>
        </w:rPr>
        <w:t xml:space="preserve">Закону України «Про адміністративну процедуру»; </w:t>
      </w:r>
    </w:p>
    <w:p w:rsidR="00A94DD1" w:rsidP="00A94DD1" w14:paraId="5DB729B2" w14:textId="77777777">
      <w:pPr>
        <w:pStyle w:val="1"/>
        <w:numPr>
          <w:ilvl w:val="0"/>
          <w:numId w:val="5"/>
        </w:numPr>
        <w:tabs>
          <w:tab w:val="left" w:pos="597"/>
        </w:tabs>
        <w:ind w:firstLine="380"/>
        <w:jc w:val="both"/>
        <w:rPr>
          <w:rFonts w:ascii="Times New Roman" w:hAnsi="Times New Roman" w:cs="Times New Roman"/>
        </w:rPr>
      </w:pPr>
      <w:r>
        <w:rPr>
          <w:rFonts w:ascii="Times New Roman" w:hAnsi="Times New Roman" w:cs="Times New Roman"/>
        </w:rPr>
        <w:t>Закону України «Про дозвільну систему у сфері господарської діяльності»;</w:t>
      </w:r>
    </w:p>
    <w:p w:rsidR="00A94DD1" w:rsidP="00A94DD1" w14:paraId="56C772D8" w14:textId="77777777">
      <w:pPr>
        <w:pStyle w:val="1"/>
        <w:numPr>
          <w:ilvl w:val="0"/>
          <w:numId w:val="5"/>
        </w:numPr>
        <w:tabs>
          <w:tab w:val="left" w:pos="597"/>
        </w:tabs>
        <w:ind w:firstLine="380"/>
        <w:jc w:val="both"/>
        <w:rPr>
          <w:rFonts w:ascii="Times New Roman" w:hAnsi="Times New Roman" w:cs="Times New Roman"/>
        </w:rPr>
      </w:pPr>
      <w:r>
        <w:rPr>
          <w:rFonts w:ascii="Times New Roman" w:hAnsi="Times New Roman" w:cs="Times New Roman"/>
        </w:rPr>
        <w:t>Закону України «Про охорону прав на знаки для товарів і послуг»;</w:t>
      </w:r>
    </w:p>
    <w:p w:rsidR="00A94DD1" w:rsidP="00A94DD1" w14:paraId="3C8DB8DD" w14:textId="77777777">
      <w:pPr>
        <w:pStyle w:val="1"/>
        <w:numPr>
          <w:ilvl w:val="0"/>
          <w:numId w:val="5"/>
        </w:numPr>
        <w:tabs>
          <w:tab w:val="left" w:pos="602"/>
        </w:tabs>
        <w:ind w:firstLine="380"/>
        <w:jc w:val="both"/>
        <w:rPr>
          <w:rFonts w:ascii="Times New Roman" w:hAnsi="Times New Roman" w:cs="Times New Roman"/>
        </w:rPr>
      </w:pPr>
      <w:r>
        <w:rPr>
          <w:rFonts w:ascii="Times New Roman" w:hAnsi="Times New Roman" w:cs="Times New Roman"/>
        </w:rPr>
        <w:t>Типовим правилам розміщення зовнішньої реклами, затвердженим постановою Кабінету Міністрів України від 29.12.2023 № 2067;</w:t>
      </w:r>
    </w:p>
    <w:p w:rsidR="00A94DD1" w:rsidP="00A94DD1" w14:paraId="23F9BB72" w14:textId="77777777">
      <w:pPr>
        <w:pStyle w:val="1"/>
        <w:numPr>
          <w:ilvl w:val="0"/>
          <w:numId w:val="5"/>
        </w:numPr>
        <w:tabs>
          <w:tab w:val="left" w:pos="602"/>
        </w:tabs>
        <w:ind w:firstLine="380"/>
        <w:jc w:val="both"/>
        <w:rPr>
          <w:rFonts w:ascii="Times New Roman" w:hAnsi="Times New Roman" w:cs="Times New Roman"/>
        </w:rPr>
      </w:pPr>
      <w:r>
        <w:rPr>
          <w:rFonts w:ascii="Times New Roman" w:hAnsi="Times New Roman" w:cs="Times New Roman"/>
        </w:rPr>
        <w:t>Постанови Окружного адміністративного суду міста Києва № 826/2002/16 від 22.06.2016;</w:t>
      </w:r>
    </w:p>
    <w:p w:rsidR="00A94DD1" w:rsidP="00A94DD1" w14:paraId="3E98D0FE" w14:textId="77777777">
      <w:pPr>
        <w:pStyle w:val="1"/>
        <w:numPr>
          <w:ilvl w:val="0"/>
          <w:numId w:val="5"/>
        </w:numPr>
        <w:tabs>
          <w:tab w:val="left" w:pos="597"/>
        </w:tabs>
        <w:ind w:firstLine="364"/>
        <w:jc w:val="both"/>
        <w:rPr>
          <w:rFonts w:ascii="Times New Roman" w:hAnsi="Times New Roman" w:cs="Times New Roman"/>
        </w:rPr>
      </w:pPr>
      <w:r>
        <w:rPr>
          <w:rFonts w:ascii="Times New Roman" w:hAnsi="Times New Roman" w:cs="Times New Roman"/>
        </w:rPr>
        <w:t>Єдиним правилам ремонту і утримання автомобільних доріг, вулиць, залізничних переїздів, правил користування ними та охорони, затвердженим  постановою Кабінету Міністрів України від 30.03.1994 № 198;</w:t>
      </w:r>
    </w:p>
    <w:p w:rsidR="00A94DD1" w:rsidP="00A94DD1" w14:paraId="07966C2E" w14:textId="77777777">
      <w:pPr>
        <w:pStyle w:val="1"/>
        <w:numPr>
          <w:ilvl w:val="0"/>
          <w:numId w:val="5"/>
        </w:numPr>
        <w:tabs>
          <w:tab w:val="left" w:pos="597"/>
        </w:tabs>
        <w:ind w:firstLine="364"/>
        <w:jc w:val="both"/>
        <w:rPr>
          <w:rFonts w:ascii="Times New Roman" w:hAnsi="Times New Roman" w:cs="Times New Roman"/>
        </w:rPr>
      </w:pPr>
      <w:r>
        <w:rPr>
          <w:rFonts w:ascii="Times New Roman" w:hAnsi="Times New Roman" w:cs="Times New Roman"/>
        </w:rPr>
        <w:t>Правилам дорожнього руху, затверджених постановою Кабінету Міністрів України від 10.10.2001 № 1306;</w:t>
      </w:r>
    </w:p>
    <w:p w:rsidR="00A94DD1" w:rsidP="00A94DD1" w14:paraId="30C0D443" w14:textId="77777777">
      <w:pPr>
        <w:pStyle w:val="1"/>
        <w:numPr>
          <w:ilvl w:val="0"/>
          <w:numId w:val="5"/>
        </w:numPr>
        <w:tabs>
          <w:tab w:val="left" w:pos="597"/>
        </w:tabs>
        <w:ind w:firstLine="380"/>
        <w:jc w:val="both"/>
        <w:rPr>
          <w:rFonts w:ascii="Times New Roman" w:hAnsi="Times New Roman" w:cs="Times New Roman"/>
        </w:rPr>
      </w:pPr>
      <w:r>
        <w:rPr>
          <w:rFonts w:ascii="Times New Roman" w:hAnsi="Times New Roman" w:cs="Times New Roman"/>
        </w:rPr>
        <w:t>Державним будівельним нормам і стандартам та іншим нормативним актам України, рішенням міської ради, виконавчого комітету Броварської міської ради Київської області, а також цього Порядку.</w:t>
      </w:r>
    </w:p>
    <w:p w:rsidR="00A94DD1" w:rsidP="00A94DD1" w14:paraId="709BE6FA" w14:textId="77777777">
      <w:pPr>
        <w:pStyle w:val="1"/>
        <w:numPr>
          <w:ilvl w:val="1"/>
          <w:numId w:val="1"/>
        </w:numPr>
        <w:tabs>
          <w:tab w:val="left" w:pos="909"/>
        </w:tabs>
        <w:ind w:left="0" w:firstLine="567"/>
        <w:jc w:val="both"/>
        <w:rPr>
          <w:rFonts w:ascii="Times New Roman" w:hAnsi="Times New Roman" w:cs="Times New Roman"/>
        </w:rPr>
      </w:pPr>
      <w:r>
        <w:rPr>
          <w:rFonts w:ascii="Times New Roman" w:hAnsi="Times New Roman" w:cs="Times New Roman"/>
        </w:rPr>
        <w:t>Розповсюджувач зовнішньої реклами забезпечує розміщення та експлуатацію ЗР з дотриманням норм техніки безпеки, пожежної безпеки і санітарних норм. Розповсюджувач зовнішньої реклами несе відповідальність за будь-які порушення норм безпеки, несправності та аварійні ситуації, що виникають з його вини, та повинен за свій рахунок усувати всі дефекти, що виникають в процесі експлуатації ЗР.</w:t>
      </w:r>
    </w:p>
    <w:p w:rsidR="00A94DD1" w:rsidP="00A94DD1" w14:paraId="27F90074" w14:textId="77777777">
      <w:pPr>
        <w:pStyle w:val="1"/>
        <w:numPr>
          <w:ilvl w:val="1"/>
          <w:numId w:val="1"/>
        </w:numPr>
        <w:tabs>
          <w:tab w:val="left" w:pos="904"/>
        </w:tabs>
        <w:ind w:left="0" w:firstLine="567"/>
        <w:jc w:val="both"/>
        <w:rPr>
          <w:rFonts w:ascii="Times New Roman" w:hAnsi="Times New Roman" w:cs="Times New Roman"/>
        </w:rPr>
      </w:pPr>
      <w:r>
        <w:rPr>
          <w:rFonts w:ascii="Times New Roman" w:hAnsi="Times New Roman" w:cs="Times New Roman"/>
        </w:rPr>
        <w:t xml:space="preserve">На територіях, будинках і спорудах реклама розміщується за згодою їх власників або уповноважених ними органів (осіб) з урахуванням архітектурних, </w:t>
      </w:r>
      <w:r>
        <w:rPr>
          <w:rFonts w:ascii="Times New Roman" w:hAnsi="Times New Roman" w:cs="Times New Roman"/>
        </w:rPr>
        <w:t>функціонально-плануваних</w:t>
      </w:r>
      <w:r>
        <w:rPr>
          <w:rFonts w:ascii="Times New Roman" w:hAnsi="Times New Roman" w:cs="Times New Roman"/>
        </w:rPr>
        <w:t xml:space="preserve">, історико-культурних чинників, типології елементів місцевого середовища. </w:t>
      </w:r>
    </w:p>
    <w:p w:rsidR="00A94DD1" w:rsidP="00580273" w14:paraId="27C1B142" w14:textId="56FB555B">
      <w:pPr>
        <w:pStyle w:val="1"/>
        <w:numPr>
          <w:ilvl w:val="1"/>
          <w:numId w:val="1"/>
        </w:numPr>
        <w:tabs>
          <w:tab w:val="left" w:pos="904"/>
        </w:tabs>
        <w:ind w:left="0" w:firstLine="567"/>
        <w:jc w:val="both"/>
        <w:rPr>
          <w:rFonts w:ascii="Times New Roman" w:hAnsi="Times New Roman" w:cs="Times New Roman"/>
        </w:rPr>
      </w:pPr>
      <w:r>
        <w:rPr>
          <w:rFonts w:ascii="Times New Roman" w:hAnsi="Times New Roman" w:cs="Times New Roman"/>
        </w:rPr>
        <w:t>Зовнішня реклама та інформаційні вивіски не повинні створювати перешкод для експлуатації та ремонту будівель і споруд, на яких вони розташовуються, а також не перекривати існуючих проходів, переходів і проїздів, порушувати інсоляційний та аераційний режим, проектні експлуатаційні характеристики та нормативні вимоги.</w:t>
      </w:r>
    </w:p>
    <w:p w:rsidR="00A94DD1" w:rsidP="00A94DD1" w14:paraId="4CB9E859" w14:textId="77777777">
      <w:pPr>
        <w:pStyle w:val="1"/>
        <w:numPr>
          <w:ilvl w:val="1"/>
          <w:numId w:val="1"/>
        </w:numPr>
        <w:tabs>
          <w:tab w:val="left" w:pos="909"/>
        </w:tabs>
        <w:ind w:left="0" w:firstLine="567"/>
        <w:jc w:val="both"/>
        <w:rPr>
          <w:rFonts w:ascii="Times New Roman" w:hAnsi="Times New Roman" w:cs="Times New Roman"/>
        </w:rPr>
      </w:pPr>
      <w:r>
        <w:rPr>
          <w:rFonts w:ascii="Times New Roman" w:hAnsi="Times New Roman" w:cs="Times New Roman"/>
        </w:rPr>
        <w:t>Розроблення необхідної технічної документації, монтаж (демонтаж) ЗР здійснюється спеціалізованими підприємствами, установами та організаціями.</w:t>
      </w:r>
    </w:p>
    <w:p w:rsidR="00A94DD1" w:rsidP="00A94DD1" w14:paraId="13138117" w14:textId="77777777">
      <w:pPr>
        <w:pStyle w:val="1"/>
        <w:numPr>
          <w:ilvl w:val="1"/>
          <w:numId w:val="1"/>
        </w:numPr>
        <w:tabs>
          <w:tab w:val="left" w:pos="904"/>
        </w:tabs>
        <w:ind w:left="0" w:firstLine="567"/>
        <w:jc w:val="both"/>
        <w:rPr>
          <w:rFonts w:ascii="Times New Roman" w:hAnsi="Times New Roman" w:cs="Times New Roman"/>
        </w:rPr>
      </w:pPr>
      <w:r>
        <w:rPr>
          <w:rFonts w:ascii="Times New Roman" w:hAnsi="Times New Roman" w:cs="Times New Roman"/>
        </w:rPr>
        <w:t>Розміщення дахової ЗР забороняється без попередньої технічної експертизи місця розміщення та спеціальних конструкцій спеціалізованими підприємствами, установами та організаціями.</w:t>
      </w:r>
    </w:p>
    <w:p w:rsidR="00A94DD1" w:rsidP="00A94DD1" w14:paraId="6E4C1244" w14:textId="77777777">
      <w:pPr>
        <w:pStyle w:val="1"/>
        <w:numPr>
          <w:ilvl w:val="1"/>
          <w:numId w:val="1"/>
        </w:numPr>
        <w:tabs>
          <w:tab w:val="left" w:pos="904"/>
        </w:tabs>
        <w:ind w:left="0" w:firstLine="567"/>
        <w:jc w:val="both"/>
        <w:rPr>
          <w:rFonts w:ascii="Times New Roman" w:hAnsi="Times New Roman" w:cs="Times New Roman"/>
        </w:rPr>
      </w:pPr>
      <w:r>
        <w:rPr>
          <w:rFonts w:ascii="Times New Roman" w:hAnsi="Times New Roman" w:cs="Times New Roman"/>
        </w:rPr>
        <w:t>Для розміщення дахової ЗР розробляються проектні матеріали (паспорт рекламно-інформаційного оздоблення, паспорт опорядження (ремонту) архітектурного освітлення фасаду, обґрунтування можливості розміщення ЗР).</w:t>
      </w:r>
    </w:p>
    <w:p w:rsidR="00A94DD1" w:rsidP="00A94DD1" w14:paraId="77659C68" w14:textId="77777777">
      <w:pPr>
        <w:pStyle w:val="1"/>
        <w:numPr>
          <w:ilvl w:val="1"/>
          <w:numId w:val="1"/>
        </w:numPr>
        <w:tabs>
          <w:tab w:val="left" w:pos="898"/>
        </w:tabs>
        <w:ind w:left="0" w:firstLine="567"/>
        <w:jc w:val="both"/>
        <w:rPr>
          <w:rFonts w:ascii="Times New Roman" w:hAnsi="Times New Roman" w:cs="Times New Roman"/>
        </w:rPr>
      </w:pPr>
      <w:r>
        <w:rPr>
          <w:rFonts w:ascii="Times New Roman" w:hAnsi="Times New Roman" w:cs="Times New Roman"/>
        </w:rPr>
        <w:t xml:space="preserve">Підключення ЗР до існуючих мереж зовнішнього освітлення здійснюється відповідно до вимог, передбачених законодавством у сфері </w:t>
      </w:r>
      <w:r>
        <w:rPr>
          <w:rFonts w:ascii="Times New Roman" w:hAnsi="Times New Roman" w:cs="Times New Roman"/>
        </w:rPr>
        <w:t>містобудування, з урахуванням схеми зовнішнього освітлення, необхідності архітектурного освітлення будинків, деталей фасадів, споруд та прилеглих територій.</w:t>
      </w:r>
    </w:p>
    <w:p w:rsidR="00A94DD1" w:rsidP="00A94DD1" w14:paraId="102E3C98" w14:textId="77777777">
      <w:pPr>
        <w:pStyle w:val="1"/>
        <w:numPr>
          <w:ilvl w:val="1"/>
          <w:numId w:val="1"/>
        </w:numPr>
        <w:tabs>
          <w:tab w:val="left" w:pos="903"/>
        </w:tabs>
        <w:ind w:left="0" w:firstLine="567"/>
        <w:jc w:val="both"/>
        <w:rPr>
          <w:rFonts w:ascii="Times New Roman" w:hAnsi="Times New Roman" w:cs="Times New Roman"/>
        </w:rPr>
      </w:pPr>
      <w:r>
        <w:rPr>
          <w:rFonts w:ascii="Times New Roman" w:hAnsi="Times New Roman" w:cs="Times New Roman"/>
        </w:rPr>
        <w:t>Розміщення ЗР на фасадах та на дахах будинків та споруд має здійснюватись із дотриманням архітектурного рішення первісного проекту, структурної побудови та стилістичної єдності фасадів, без пошкодження елементів та деталей.</w:t>
      </w:r>
    </w:p>
    <w:p w:rsidR="00A94DD1" w:rsidP="00A94DD1" w14:paraId="58D73B9B" w14:textId="77777777">
      <w:pPr>
        <w:pStyle w:val="1"/>
        <w:numPr>
          <w:ilvl w:val="1"/>
          <w:numId w:val="1"/>
        </w:numPr>
        <w:tabs>
          <w:tab w:val="left" w:pos="1100"/>
        </w:tabs>
        <w:ind w:left="0" w:firstLine="567"/>
        <w:jc w:val="both"/>
        <w:rPr>
          <w:rFonts w:ascii="Times New Roman" w:hAnsi="Times New Roman" w:cs="Times New Roman"/>
        </w:rPr>
      </w:pPr>
      <w:r>
        <w:rPr>
          <w:rFonts w:ascii="Times New Roman" w:hAnsi="Times New Roman" w:cs="Times New Roman"/>
        </w:rPr>
        <w:t xml:space="preserve">Розміщення ЗР у межах охоронних зон інженерних комунікацій дозволяється за погодженням з </w:t>
      </w:r>
      <w:r>
        <w:rPr>
          <w:rFonts w:ascii="Times New Roman" w:hAnsi="Times New Roman" w:cs="Times New Roman"/>
        </w:rPr>
        <w:t>балансоутримувачем</w:t>
      </w:r>
      <w:r>
        <w:rPr>
          <w:rFonts w:ascii="Times New Roman" w:hAnsi="Times New Roman" w:cs="Times New Roman"/>
        </w:rPr>
        <w:t xml:space="preserve"> зазначених комунікацій.</w:t>
      </w:r>
    </w:p>
    <w:p w:rsidR="00A94DD1" w:rsidP="00A94DD1" w14:paraId="54167F7A" w14:textId="77777777">
      <w:pPr>
        <w:pStyle w:val="1"/>
        <w:jc w:val="both"/>
        <w:rPr>
          <w:rFonts w:ascii="Times New Roman" w:hAnsi="Times New Roman" w:cs="Times New Roman"/>
        </w:rPr>
      </w:pPr>
      <w:r>
        <w:rPr>
          <w:rFonts w:ascii="Times New Roman" w:hAnsi="Times New Roman" w:cs="Times New Roman"/>
        </w:rPr>
        <w:t xml:space="preserve">  Вимоги техніки безпеки щодо розміщення ЗР визначаються нормами чинного законодавства.</w:t>
      </w:r>
    </w:p>
    <w:p w:rsidR="00A94DD1" w:rsidP="00A94DD1" w14:paraId="7E2540CF" w14:textId="77777777">
      <w:pPr>
        <w:pStyle w:val="1"/>
        <w:numPr>
          <w:ilvl w:val="1"/>
          <w:numId w:val="1"/>
        </w:numPr>
        <w:ind w:hanging="153"/>
        <w:jc w:val="both"/>
        <w:rPr>
          <w:rFonts w:ascii="Times New Roman" w:hAnsi="Times New Roman" w:cs="Times New Roman"/>
        </w:rPr>
      </w:pPr>
      <w:r>
        <w:rPr>
          <w:rFonts w:ascii="Times New Roman" w:hAnsi="Times New Roman" w:cs="Times New Roman"/>
        </w:rPr>
        <w:t xml:space="preserve">Зовнішня реклама повинна відповідати таким вимогам: </w:t>
      </w:r>
    </w:p>
    <w:p w:rsidR="00A94DD1" w:rsidP="00A94DD1" w14:paraId="76344F10" w14:textId="77777777">
      <w:pPr>
        <w:pStyle w:val="1"/>
        <w:numPr>
          <w:ilvl w:val="0"/>
          <w:numId w:val="5"/>
        </w:numPr>
        <w:ind w:left="567"/>
        <w:jc w:val="both"/>
        <w:rPr>
          <w:rFonts w:ascii="Times New Roman" w:hAnsi="Times New Roman" w:cs="Times New Roman"/>
        </w:rPr>
      </w:pPr>
      <w:r>
        <w:rPr>
          <w:rFonts w:ascii="Times New Roman" w:hAnsi="Times New Roman" w:cs="Times New Roman"/>
        </w:rPr>
        <w:t xml:space="preserve"> розміщуватися з додержанням вимог техніки безпеки; </w:t>
      </w:r>
    </w:p>
    <w:p w:rsidR="00A94DD1" w:rsidP="00A94DD1" w14:paraId="4FCA2168" w14:textId="77777777">
      <w:pPr>
        <w:pStyle w:val="1"/>
        <w:numPr>
          <w:ilvl w:val="0"/>
          <w:numId w:val="5"/>
        </w:numPr>
        <w:tabs>
          <w:tab w:val="left" w:pos="567"/>
        </w:tabs>
        <w:ind w:firstLine="567"/>
        <w:jc w:val="both"/>
        <w:rPr>
          <w:rFonts w:ascii="Times New Roman" w:hAnsi="Times New Roman" w:cs="Times New Roman"/>
        </w:rPr>
      </w:pPr>
      <w:r>
        <w:rPr>
          <w:rFonts w:ascii="Times New Roman" w:hAnsi="Times New Roman" w:cs="Times New Roman"/>
        </w:rPr>
        <w:t xml:space="preserve"> 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 </w:t>
      </w:r>
    </w:p>
    <w:p w:rsidR="00A94DD1" w:rsidP="00A94DD1" w14:paraId="187071B8" w14:textId="77777777">
      <w:pPr>
        <w:pStyle w:val="1"/>
        <w:numPr>
          <w:ilvl w:val="0"/>
          <w:numId w:val="5"/>
        </w:numPr>
        <w:ind w:firstLine="567"/>
        <w:jc w:val="both"/>
        <w:rPr>
          <w:rFonts w:ascii="Times New Roman" w:hAnsi="Times New Roman" w:cs="Times New Roman"/>
        </w:rPr>
      </w:pPr>
      <w:r>
        <w:rPr>
          <w:rFonts w:ascii="Times New Roman" w:hAnsi="Times New Roman" w:cs="Times New Roman"/>
        </w:rPr>
        <w:t xml:space="preserve">  освітлення зовнішньої реклами не повинно засліплювати учасників дорожнього руху, а також не повинно освітлювати квартири житлових будинків;</w:t>
      </w:r>
    </w:p>
    <w:p w:rsidR="00A94DD1" w:rsidP="00A94DD1" w14:paraId="2CC758A4" w14:textId="77777777">
      <w:pPr>
        <w:pStyle w:val="1"/>
        <w:numPr>
          <w:ilvl w:val="0"/>
          <w:numId w:val="5"/>
        </w:numPr>
        <w:ind w:firstLine="567"/>
        <w:jc w:val="both"/>
        <w:rPr>
          <w:rFonts w:ascii="Times New Roman" w:hAnsi="Times New Roman" w:cs="Times New Roman"/>
        </w:rPr>
      </w:pPr>
      <w:r>
        <w:rPr>
          <w:rFonts w:ascii="Times New Roman" w:hAnsi="Times New Roman" w:cs="Times New Roman"/>
        </w:rPr>
        <w:t xml:space="preserve"> фундамент наземної зовнішньої реклами, що виступає над поверхнею землі, може бути декоративно оформлений;</w:t>
      </w:r>
    </w:p>
    <w:p w:rsidR="00A94DD1" w:rsidP="00A94DD1" w14:paraId="76A05947" w14:textId="77777777">
      <w:pPr>
        <w:pStyle w:val="1"/>
        <w:numPr>
          <w:ilvl w:val="0"/>
          <w:numId w:val="5"/>
        </w:numPr>
        <w:ind w:firstLine="567"/>
        <w:jc w:val="both"/>
        <w:rPr>
          <w:rFonts w:ascii="Times New Roman" w:hAnsi="Times New Roman" w:cs="Times New Roman"/>
        </w:rPr>
      </w:pPr>
      <w:r>
        <w:rPr>
          <w:rFonts w:ascii="Times New Roman" w:hAnsi="Times New Roman" w:cs="Times New Roman"/>
        </w:rPr>
        <w:t xml:space="preserve"> 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w:t>
      </w:r>
      <w:r>
        <w:rPr>
          <w:rFonts w:ascii="Times New Roman" w:hAnsi="Times New Roman" w:cs="Times New Roman"/>
        </w:rPr>
        <w:t>світлоповертаючих</w:t>
      </w:r>
      <w:r>
        <w:rPr>
          <w:rFonts w:ascii="Times New Roman" w:hAnsi="Times New Roman" w:cs="Times New Roman"/>
        </w:rPr>
        <w:t xml:space="preserve"> матеріалів заввишки до 2 метрів від поверхні землі; </w:t>
      </w:r>
    </w:p>
    <w:p w:rsidR="00A94DD1" w:rsidP="00A94DD1" w14:paraId="008DE07F" w14:textId="77777777">
      <w:pPr>
        <w:pStyle w:val="1"/>
        <w:numPr>
          <w:ilvl w:val="0"/>
          <w:numId w:val="5"/>
        </w:numPr>
        <w:ind w:firstLine="567"/>
        <w:jc w:val="both"/>
        <w:rPr>
          <w:rFonts w:ascii="Times New Roman" w:hAnsi="Times New Roman" w:cs="Times New Roman"/>
        </w:rPr>
      </w:pPr>
      <w:r>
        <w:rPr>
          <w:rFonts w:ascii="Times New Roman" w:hAnsi="Times New Roman" w:cs="Times New Roman"/>
        </w:rPr>
        <w:t xml:space="preserve"> нижній край зовнішньої реклами, що розміщується над проїжджою частиною вулиць і доріг, у тому числі, шляхопроводах, естакадах тощо, повинен розташовуватися на висоті не менш як 5 метрів від поверхні дорожнього покриття;</w:t>
      </w:r>
    </w:p>
    <w:p w:rsidR="00A94DD1" w:rsidP="00A94DD1" w14:paraId="5DEA2A99" w14:textId="77777777">
      <w:pPr>
        <w:pStyle w:val="1"/>
        <w:numPr>
          <w:ilvl w:val="0"/>
          <w:numId w:val="5"/>
        </w:numPr>
        <w:ind w:firstLine="567"/>
        <w:jc w:val="both"/>
        <w:rPr>
          <w:rFonts w:ascii="Times New Roman" w:hAnsi="Times New Roman" w:cs="Times New Roman"/>
        </w:rPr>
      </w:pPr>
      <w:r>
        <w:rPr>
          <w:rFonts w:ascii="Times New Roman" w:hAnsi="Times New Roman" w:cs="Times New Roman"/>
        </w:rPr>
        <w:t xml:space="preserve"> у місцях, де проїжджа частина вулиці межує з цоколями будівель або огорожами, зовнішня реклама може розміщуватися в одну лінію з фасадами будівель або огорожами.</w:t>
      </w:r>
    </w:p>
    <w:p w:rsidR="00A94DD1" w:rsidP="00A94DD1" w14:paraId="7B710DD7" w14:textId="77777777">
      <w:pPr>
        <w:pStyle w:val="1"/>
        <w:numPr>
          <w:ilvl w:val="1"/>
          <w:numId w:val="1"/>
        </w:numPr>
        <w:tabs>
          <w:tab w:val="left" w:pos="1100"/>
        </w:tabs>
        <w:ind w:hanging="153"/>
        <w:jc w:val="both"/>
        <w:rPr>
          <w:rFonts w:ascii="Times New Roman" w:hAnsi="Times New Roman" w:cs="Times New Roman"/>
        </w:rPr>
      </w:pPr>
      <w:r>
        <w:rPr>
          <w:rFonts w:ascii="Times New Roman" w:hAnsi="Times New Roman" w:cs="Times New Roman"/>
        </w:rPr>
        <w:t>Забороняється розташовувати рекламні засоби:</w:t>
      </w:r>
    </w:p>
    <w:p w:rsidR="00A94DD1" w:rsidP="00A94DD1" w14:paraId="3B2CE9BE" w14:textId="754D55C6">
      <w:pPr>
        <w:pStyle w:val="1"/>
        <w:numPr>
          <w:ilvl w:val="0"/>
          <w:numId w:val="5"/>
        </w:numPr>
        <w:tabs>
          <w:tab w:val="left" w:pos="0"/>
          <w:tab w:val="left" w:pos="709"/>
        </w:tabs>
        <w:ind w:firstLine="567"/>
        <w:jc w:val="both"/>
        <w:rPr>
          <w:rFonts w:ascii="Times New Roman" w:hAnsi="Times New Roman" w:cs="Times New Roman"/>
        </w:rPr>
      </w:pPr>
      <w:r>
        <w:rPr>
          <w:rFonts w:ascii="Times New Roman" w:hAnsi="Times New Roman" w:cs="Times New Roman"/>
        </w:rPr>
        <w:t xml:space="preserve"> </w:t>
      </w:r>
      <w:r w:rsidR="00F20700">
        <w:rPr>
          <w:rFonts w:ascii="Times New Roman" w:hAnsi="Times New Roman" w:cs="Times New Roman"/>
        </w:rPr>
        <w:t>на пішохідних доріжках та алеях;</w:t>
      </w:r>
      <w:r>
        <w:rPr>
          <w:rFonts w:ascii="Times New Roman" w:hAnsi="Times New Roman" w:cs="Times New Roman"/>
        </w:rPr>
        <w:t xml:space="preserve"> </w:t>
      </w:r>
    </w:p>
    <w:p w:rsidR="00A94DD1" w:rsidP="00A94DD1" w14:paraId="450FE26F" w14:textId="77777777">
      <w:pPr>
        <w:pStyle w:val="1"/>
        <w:numPr>
          <w:ilvl w:val="0"/>
          <w:numId w:val="5"/>
        </w:numPr>
        <w:ind w:firstLine="567"/>
        <w:jc w:val="both"/>
        <w:rPr>
          <w:rFonts w:ascii="Times New Roman" w:hAnsi="Times New Roman" w:cs="Times New Roman"/>
        </w:rPr>
      </w:pPr>
      <w:r>
        <w:rPr>
          <w:rFonts w:ascii="Times New Roman" w:hAnsi="Times New Roman" w:cs="Times New Roman"/>
        </w:rPr>
        <w:t xml:space="preserve"> у населених пунктах територіальної громади на висоті менш ніж 5  метрів від поверхні дорожнього покриття, якщо їх рекламна поверхня виступає за межі краю проїжджої частини;</w:t>
      </w:r>
    </w:p>
    <w:p w:rsidR="00A94DD1" w:rsidP="00A94DD1" w14:paraId="0D6E8FF3" w14:textId="77777777">
      <w:pPr>
        <w:pStyle w:val="1"/>
        <w:numPr>
          <w:ilvl w:val="0"/>
          <w:numId w:val="5"/>
        </w:numPr>
        <w:ind w:firstLine="567"/>
        <w:jc w:val="both"/>
        <w:rPr>
          <w:rFonts w:ascii="Times New Roman" w:hAnsi="Times New Roman" w:cs="Times New Roman"/>
        </w:rPr>
      </w:pPr>
      <w:r>
        <w:rPr>
          <w:rFonts w:ascii="Times New Roman" w:hAnsi="Times New Roman" w:cs="Times New Roman"/>
        </w:rPr>
        <w:t xml:space="preserve"> розміщення реклами та або рекламних засобів на підтримуючих, опорних та інших елементах контактної мережі, на засобах та обладнанні (у тому числі опорах) зовнішнього освітлення.</w:t>
      </w:r>
    </w:p>
    <w:p w:rsidR="00A94DD1" w:rsidP="00A94DD1" w14:paraId="659505A9" w14:textId="77777777">
      <w:pPr>
        <w:pStyle w:val="1"/>
        <w:numPr>
          <w:ilvl w:val="1"/>
          <w:numId w:val="1"/>
        </w:numPr>
        <w:ind w:left="0" w:firstLine="567"/>
        <w:jc w:val="both"/>
        <w:rPr>
          <w:rFonts w:ascii="Times New Roman" w:hAnsi="Times New Roman" w:cs="Times New Roman"/>
        </w:rPr>
      </w:pPr>
      <w:r>
        <w:rPr>
          <w:rFonts w:ascii="Times New Roman" w:hAnsi="Times New Roman" w:cs="Times New Roman"/>
        </w:rPr>
        <w:t xml:space="preserve">Розміщення ЗР на пам’ятках історії та архітектури і в межах зон охорони таких пам’яток, дозволяється за погодженням з відповідним  центральним або місцевим органом виконавчої влади у сфері охорони культурної спадщини. </w:t>
      </w:r>
    </w:p>
    <w:p w:rsidR="00A94DD1" w:rsidP="00A94DD1" w14:paraId="210720ED" w14:textId="77777777">
      <w:pPr>
        <w:pStyle w:val="1"/>
        <w:numPr>
          <w:ilvl w:val="1"/>
          <w:numId w:val="1"/>
        </w:numPr>
        <w:ind w:left="0" w:firstLine="567"/>
        <w:jc w:val="both"/>
        <w:rPr>
          <w:rFonts w:ascii="Times New Roman" w:hAnsi="Times New Roman" w:cs="Times New Roman"/>
        </w:rPr>
      </w:pPr>
      <w:r>
        <w:rPr>
          <w:rFonts w:ascii="Times New Roman" w:hAnsi="Times New Roman" w:cs="Times New Roman"/>
        </w:rPr>
        <w:t xml:space="preserve">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уповноваженими підрозділами Національної поліції та </w:t>
      </w:r>
      <w:r>
        <w:rPr>
          <w:rFonts w:ascii="Times New Roman" w:hAnsi="Times New Roman" w:cs="Times New Roman"/>
        </w:rPr>
        <w:t>балансоутримувачем</w:t>
      </w:r>
      <w:r>
        <w:rPr>
          <w:rFonts w:ascii="Times New Roman" w:hAnsi="Times New Roman" w:cs="Times New Roman"/>
        </w:rPr>
        <w:t xml:space="preserve"> доріг. </w:t>
      </w:r>
    </w:p>
    <w:p w:rsidR="00A94DD1" w:rsidP="00A94DD1" w14:paraId="2986F998" w14:textId="77777777">
      <w:pPr>
        <w:pStyle w:val="1"/>
        <w:numPr>
          <w:ilvl w:val="1"/>
          <w:numId w:val="1"/>
        </w:numPr>
        <w:tabs>
          <w:tab w:val="left" w:pos="1100"/>
        </w:tabs>
        <w:ind w:left="0" w:firstLine="567"/>
        <w:jc w:val="both"/>
        <w:rPr>
          <w:rFonts w:ascii="Times New Roman" w:hAnsi="Times New Roman" w:cs="Times New Roman"/>
        </w:rPr>
      </w:pPr>
      <w:r>
        <w:rPr>
          <w:rFonts w:ascii="Times New Roman" w:hAnsi="Times New Roman" w:cs="Times New Roman"/>
        </w:rPr>
        <w:t xml:space="preserve">Забороняється зовнішня реклама: </w:t>
      </w:r>
    </w:p>
    <w:p w:rsidR="00A94DD1" w:rsidP="00A94DD1" w14:paraId="3A21F95C" w14:textId="06379AD0">
      <w:pPr>
        <w:pStyle w:val="1"/>
        <w:numPr>
          <w:ilvl w:val="0"/>
          <w:numId w:val="5"/>
        </w:numPr>
        <w:tabs>
          <w:tab w:val="left" w:pos="1100"/>
        </w:tabs>
        <w:ind w:firstLine="567"/>
        <w:jc w:val="both"/>
        <w:rPr>
          <w:rFonts w:ascii="Times New Roman" w:hAnsi="Times New Roman" w:cs="Times New Roman"/>
        </w:rPr>
      </w:pPr>
      <w:r>
        <w:rPr>
          <w:rFonts w:ascii="Times New Roman" w:hAnsi="Times New Roman" w:cs="Times New Roman"/>
        </w:rPr>
        <w:t>алкогольних напоїв, торговельних марок, інших об’єктів права інтелектуальної власності,</w:t>
      </w:r>
      <w:r w:rsidR="00EF28EF">
        <w:rPr>
          <w:rFonts w:ascii="Times New Roman" w:hAnsi="Times New Roman" w:cs="Times New Roman"/>
        </w:rPr>
        <w:t xml:space="preserve"> </w:t>
      </w:r>
      <w:r>
        <w:rPr>
          <w:rFonts w:ascii="Times New Roman" w:hAnsi="Times New Roman" w:cs="Times New Roman"/>
        </w:rPr>
        <w:t>під якими випускаються алкогольні напої;</w:t>
      </w:r>
    </w:p>
    <w:p w:rsidR="00A94DD1" w:rsidP="00A94DD1" w14:paraId="446820A7" w14:textId="77777777">
      <w:pPr>
        <w:pStyle w:val="1"/>
        <w:numPr>
          <w:ilvl w:val="0"/>
          <w:numId w:val="5"/>
        </w:numPr>
        <w:tabs>
          <w:tab w:val="left" w:pos="1100"/>
        </w:tabs>
        <w:ind w:firstLine="567"/>
        <w:jc w:val="both"/>
        <w:rPr>
          <w:rFonts w:ascii="Times New Roman" w:hAnsi="Times New Roman" w:cs="Times New Roman"/>
        </w:rPr>
      </w:pPr>
      <w:r>
        <w:rPr>
          <w:rFonts w:ascii="Times New Roman" w:hAnsi="Times New Roman" w:cs="Times New Roman"/>
        </w:rPr>
        <w:t xml:space="preserve">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r>
        <w:rPr>
          <w:rFonts w:ascii="Times New Roman" w:hAnsi="Times New Roman" w:cs="Times New Roman"/>
        </w:rPr>
        <w:t>тютюновмісних</w:t>
      </w:r>
      <w:r>
        <w:rPr>
          <w:rFonts w:ascii="Times New Roman" w:hAnsi="Times New Roman" w:cs="Times New Roman"/>
        </w:rPr>
        <w:t xml:space="preserve"> виробів для електричного нагрівання (ТВЕН) за допомогою підігрівача з електронним управлінням, торговельних марок, інших об’єктів права інтелектуальної власності, під якими випускаються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r>
        <w:rPr>
          <w:rFonts w:ascii="Times New Roman" w:hAnsi="Times New Roman" w:cs="Times New Roman"/>
        </w:rPr>
        <w:t>тютюновмісні</w:t>
      </w:r>
      <w:r>
        <w:rPr>
          <w:rFonts w:ascii="Times New Roman" w:hAnsi="Times New Roman" w:cs="Times New Roman"/>
        </w:rPr>
        <w:t xml:space="preserve"> вироби для електричного нагрівання (ТВЕН) за допомогою підігрівача з електронним управлінням.</w:t>
      </w:r>
    </w:p>
    <w:p w:rsidR="00A94DD1" w:rsidP="00A94DD1" w14:paraId="69B98586" w14:textId="77777777">
      <w:pPr>
        <w:pStyle w:val="1"/>
        <w:numPr>
          <w:ilvl w:val="1"/>
          <w:numId w:val="1"/>
        </w:numPr>
        <w:tabs>
          <w:tab w:val="left" w:pos="1100"/>
        </w:tabs>
        <w:ind w:left="0" w:firstLine="567"/>
        <w:jc w:val="both"/>
        <w:rPr>
          <w:rFonts w:ascii="Times New Roman" w:hAnsi="Times New Roman" w:cs="Times New Roman"/>
        </w:rPr>
      </w:pPr>
      <w:r>
        <w:rPr>
          <w:rFonts w:ascii="Times New Roman" w:hAnsi="Times New Roman" w:cs="Times New Roman"/>
          <w:color w:val="333333"/>
        </w:rPr>
        <w:t>Реклама об’єктів житлового будівництва (у тому числі житлових та нежитлових приміщень) з метою залучення коштів фізичних та юридичних осіб (у тому числі в управління) для спорудження таких об’єктів дозволяється лише:</w:t>
      </w:r>
    </w:p>
    <w:p w:rsidR="00A94DD1" w:rsidP="00A94DD1" w14:paraId="0D44643D" w14:textId="77777777">
      <w:pPr>
        <w:pStyle w:val="rvps2"/>
        <w:shd w:val="clear" w:color="auto" w:fill="FFFFFF"/>
        <w:spacing w:before="0" w:beforeAutospacing="0" w:after="0" w:afterAutospacing="0"/>
        <w:ind w:firstLine="567"/>
        <w:jc w:val="both"/>
        <w:rPr>
          <w:color w:val="333333"/>
          <w:sz w:val="28"/>
          <w:szCs w:val="28"/>
        </w:rPr>
      </w:pPr>
      <w:bookmarkStart w:id="3" w:name="n513"/>
      <w:bookmarkEnd w:id="3"/>
      <w:r>
        <w:rPr>
          <w:color w:val="333333"/>
          <w:sz w:val="28"/>
          <w:szCs w:val="28"/>
        </w:rPr>
        <w:t>- за наявності у замовника будівництва права власності або права користування земельною ділянкою, на якій споруджується об’єкт, що рекламується, крім випадків, якщо відповідно до закону виконання будівельних робіт може здійснюватися за відсутності документа, що засвідчує право власності чи право користування земельною ділянкою;</w:t>
      </w:r>
    </w:p>
    <w:p w:rsidR="00A94DD1" w:rsidP="00A94DD1" w14:paraId="13C6239F" w14:textId="77777777">
      <w:pPr>
        <w:pStyle w:val="rvps2"/>
        <w:shd w:val="clear" w:color="auto" w:fill="FFFFFF"/>
        <w:spacing w:before="0" w:beforeAutospacing="0" w:after="0" w:afterAutospacing="0"/>
        <w:ind w:firstLine="567"/>
        <w:jc w:val="both"/>
        <w:rPr>
          <w:color w:val="333333"/>
          <w:sz w:val="28"/>
          <w:szCs w:val="28"/>
        </w:rPr>
      </w:pPr>
      <w:bookmarkStart w:id="4" w:name="n514"/>
      <w:bookmarkEnd w:id="4"/>
      <w:r>
        <w:rPr>
          <w:color w:val="333333"/>
          <w:sz w:val="28"/>
          <w:szCs w:val="28"/>
        </w:rPr>
        <w:t>- за наявності у замовника будівництва права на виконання будівельних робіт на конкретному об’єкті, що рекламується, отриманого відповідно до Закону України «Про регулювання містобудівної діяльності»;</w:t>
      </w:r>
      <w:bookmarkStart w:id="5" w:name="n515"/>
      <w:bookmarkEnd w:id="5"/>
    </w:p>
    <w:p w:rsidR="00A94DD1" w:rsidP="00A94DD1" w14:paraId="33514BBA" w14:textId="77777777">
      <w:pPr>
        <w:pStyle w:val="rvps2"/>
        <w:shd w:val="clear" w:color="auto" w:fill="FFFFFF"/>
        <w:tabs>
          <w:tab w:val="left" w:pos="709"/>
        </w:tabs>
        <w:spacing w:before="0" w:beforeAutospacing="0" w:after="0" w:afterAutospacing="0"/>
        <w:ind w:firstLine="567"/>
        <w:jc w:val="both"/>
        <w:rPr>
          <w:color w:val="333333"/>
          <w:sz w:val="28"/>
          <w:szCs w:val="28"/>
        </w:rPr>
      </w:pPr>
      <w:r>
        <w:rPr>
          <w:color w:val="333333"/>
          <w:sz w:val="28"/>
          <w:szCs w:val="28"/>
        </w:rPr>
        <w:t>- за наявності у суб’єкта господарювання, що здійснює будівництво об’єктів, які за класом наслідків (відповідальності) належать до об’єктів із середніми (СС2) та значними (СС3) наслідками, ліцензії на провадження господарської діяльності з будівництва відповідних об’єктів;</w:t>
      </w:r>
    </w:p>
    <w:p w:rsidR="00A94DD1" w:rsidP="00A94DD1" w14:paraId="50D2E48D" w14:textId="77777777">
      <w:pPr>
        <w:pStyle w:val="rvps2"/>
        <w:shd w:val="clear" w:color="auto" w:fill="FFFFFF"/>
        <w:tabs>
          <w:tab w:val="left" w:pos="709"/>
        </w:tabs>
        <w:spacing w:before="0" w:beforeAutospacing="0" w:after="0" w:afterAutospacing="0"/>
        <w:ind w:firstLine="567"/>
        <w:jc w:val="both"/>
        <w:rPr>
          <w:color w:val="333333"/>
          <w:sz w:val="28"/>
          <w:szCs w:val="28"/>
        </w:rPr>
      </w:pPr>
      <w:bookmarkStart w:id="6" w:name="n516"/>
      <w:bookmarkEnd w:id="6"/>
      <w:r>
        <w:rPr>
          <w:color w:val="333333"/>
          <w:sz w:val="28"/>
          <w:szCs w:val="28"/>
        </w:rPr>
        <w:t>-  за умови що залучення коштів фізичних та юридичних осіб (у тому числі в управління) для спорудження таких об’єктів здійснюється відповідно до Закону України «Про гарантування речових прав на об’єкти нерухомого майна, які будуть споруджені в майбутньому».</w:t>
      </w:r>
    </w:p>
    <w:p w:rsidR="00A94DD1" w:rsidP="00A94DD1" w14:paraId="4596E816" w14:textId="77777777">
      <w:pPr>
        <w:pStyle w:val="1"/>
        <w:numPr>
          <w:ilvl w:val="1"/>
          <w:numId w:val="1"/>
        </w:numPr>
        <w:tabs>
          <w:tab w:val="left" w:pos="1100"/>
        </w:tabs>
        <w:ind w:hanging="153"/>
        <w:jc w:val="both"/>
        <w:rPr>
          <w:rFonts w:ascii="Times New Roman" w:hAnsi="Times New Roman" w:cs="Times New Roman"/>
        </w:rPr>
      </w:pPr>
      <w:bookmarkStart w:id="7" w:name="n694"/>
      <w:bookmarkStart w:id="8" w:name="n517"/>
      <w:bookmarkEnd w:id="7"/>
      <w:bookmarkEnd w:id="8"/>
      <w:r>
        <w:rPr>
          <w:rFonts w:ascii="Times New Roman" w:hAnsi="Times New Roman" w:cs="Times New Roman"/>
        </w:rPr>
        <w:t xml:space="preserve">У  рекламі забороняється вміщувати зображення: </w:t>
      </w:r>
    </w:p>
    <w:p w:rsidR="00A94DD1" w:rsidP="00A94DD1" w14:paraId="49527F4A" w14:textId="77777777">
      <w:pPr>
        <w:pStyle w:val="1"/>
        <w:ind w:firstLine="567"/>
        <w:jc w:val="both"/>
        <w:rPr>
          <w:rFonts w:ascii="Times New Roman" w:hAnsi="Times New Roman" w:cs="Times New Roman"/>
        </w:rPr>
      </w:pPr>
      <w:r>
        <w:rPr>
          <w:rFonts w:ascii="Times New Roman" w:hAnsi="Times New Roman" w:cs="Times New Roman"/>
        </w:rPr>
        <w:t>- особи або використовувати її ім’я без письмової згоди цієї особи;</w:t>
      </w:r>
    </w:p>
    <w:p w:rsidR="00A94DD1" w:rsidP="00A94DD1" w14:paraId="7CEA17EA" w14:textId="77777777">
      <w:pPr>
        <w:pStyle w:val="1"/>
        <w:tabs>
          <w:tab w:val="left" w:pos="1100"/>
        </w:tabs>
        <w:ind w:firstLine="567"/>
        <w:jc w:val="both"/>
        <w:rPr>
          <w:rFonts w:ascii="Times New Roman" w:hAnsi="Times New Roman" w:cs="Times New Roman"/>
        </w:rPr>
      </w:pPr>
      <w:r>
        <w:rPr>
          <w:rFonts w:ascii="Times New Roman" w:hAnsi="Times New Roman" w:cs="Times New Roman"/>
        </w:rPr>
        <w:t>- зміни людського тіла або його частин внаслідок хвороби, поранень.</w:t>
      </w:r>
    </w:p>
    <w:p w:rsidR="00A94DD1" w:rsidP="00A94DD1" w14:paraId="3BA46AA3" w14:textId="77777777">
      <w:pPr>
        <w:pStyle w:val="1"/>
        <w:numPr>
          <w:ilvl w:val="1"/>
          <w:numId w:val="1"/>
        </w:numPr>
        <w:tabs>
          <w:tab w:val="left" w:pos="1100"/>
        </w:tabs>
        <w:ind w:left="0" w:firstLine="567"/>
        <w:jc w:val="both"/>
        <w:rPr>
          <w:rFonts w:ascii="Times New Roman" w:hAnsi="Times New Roman" w:cs="Times New Roman"/>
        </w:rPr>
      </w:pPr>
      <w:r>
        <w:rPr>
          <w:rFonts w:ascii="Times New Roman" w:hAnsi="Times New Roman" w:cs="Times New Roman"/>
        </w:rPr>
        <w:t>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A94DD1" w:rsidP="00A94DD1" w14:paraId="2D9BC802" w14:textId="77777777">
      <w:pPr>
        <w:pStyle w:val="1"/>
        <w:numPr>
          <w:ilvl w:val="1"/>
          <w:numId w:val="1"/>
        </w:numPr>
        <w:tabs>
          <w:tab w:val="left" w:pos="1109"/>
        </w:tabs>
        <w:ind w:left="0" w:firstLine="567"/>
        <w:jc w:val="both"/>
        <w:rPr>
          <w:rFonts w:ascii="Times New Roman" w:hAnsi="Times New Roman" w:cs="Times New Roman"/>
        </w:rPr>
      </w:pPr>
      <w:r>
        <w:rPr>
          <w:rFonts w:ascii="Times New Roman" w:hAnsi="Times New Roman" w:cs="Times New Roman"/>
        </w:rPr>
        <w:t xml:space="preserve">Розташування дахових рекламних засобів забороняється без </w:t>
      </w:r>
      <w:r>
        <w:rPr>
          <w:rFonts w:ascii="Times New Roman" w:hAnsi="Times New Roman" w:cs="Times New Roman"/>
        </w:rPr>
        <w:t xml:space="preserve">попередньої технічної експертизи спеціалізованих підприємств, установ та організацій. </w:t>
      </w:r>
    </w:p>
    <w:p w:rsidR="00A94DD1" w:rsidP="00A94DD1" w14:paraId="4C54B191" w14:textId="77777777">
      <w:pPr>
        <w:pStyle w:val="1"/>
        <w:numPr>
          <w:ilvl w:val="1"/>
          <w:numId w:val="1"/>
        </w:numPr>
        <w:tabs>
          <w:tab w:val="left" w:pos="1109"/>
        </w:tabs>
        <w:ind w:left="0" w:firstLine="567"/>
        <w:jc w:val="both"/>
        <w:rPr>
          <w:rFonts w:ascii="Times New Roman" w:hAnsi="Times New Roman" w:cs="Times New Roman"/>
        </w:rPr>
      </w:pPr>
      <w:r>
        <w:rPr>
          <w:rFonts w:ascii="Times New Roman" w:hAnsi="Times New Roman" w:cs="Times New Roman"/>
        </w:rPr>
        <w:t xml:space="preserve">Підключення рекламних засобів до існуючих мереж зовнішнього освітлення здійснюється відповідно до вимог, передбачених законодавством.  </w:t>
      </w:r>
    </w:p>
    <w:p w:rsidR="00A94DD1" w:rsidP="00A94DD1" w14:paraId="682CF465" w14:textId="77777777">
      <w:pPr>
        <w:pStyle w:val="1"/>
        <w:numPr>
          <w:ilvl w:val="1"/>
          <w:numId w:val="1"/>
        </w:numPr>
        <w:tabs>
          <w:tab w:val="left" w:pos="1100"/>
        </w:tabs>
        <w:ind w:left="0" w:firstLine="567"/>
        <w:jc w:val="both"/>
        <w:rPr>
          <w:rFonts w:ascii="Times New Roman" w:hAnsi="Times New Roman" w:cs="Times New Roman"/>
        </w:rPr>
      </w:pPr>
      <w:r>
        <w:rPr>
          <w:rFonts w:ascii="Times New Roman" w:hAnsi="Times New Roman" w:cs="Times New Roman"/>
        </w:rPr>
        <w:t>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A94DD1" w:rsidP="00A94DD1" w14:paraId="1FA8B60A" w14:textId="77777777">
      <w:pPr>
        <w:pStyle w:val="1"/>
        <w:numPr>
          <w:ilvl w:val="1"/>
          <w:numId w:val="1"/>
        </w:numPr>
        <w:tabs>
          <w:tab w:val="left" w:pos="1100"/>
        </w:tabs>
        <w:ind w:left="0" w:firstLine="567"/>
        <w:jc w:val="both"/>
        <w:rPr>
          <w:rFonts w:ascii="Times New Roman" w:hAnsi="Times New Roman" w:cs="Times New Roman"/>
        </w:rPr>
      </w:pPr>
      <w:r>
        <w:rPr>
          <w:rFonts w:ascii="Times New Roman" w:hAnsi="Times New Roman" w:cs="Times New Roman"/>
        </w:rPr>
        <w:t>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ЗР згідно із законодавством.</w:t>
      </w:r>
    </w:p>
    <w:p w:rsidR="00A94DD1" w:rsidP="00A94DD1" w14:paraId="265C4DF7" w14:textId="77777777">
      <w:pPr>
        <w:pStyle w:val="1"/>
        <w:numPr>
          <w:ilvl w:val="1"/>
          <w:numId w:val="1"/>
        </w:numPr>
        <w:tabs>
          <w:tab w:val="left" w:pos="1100"/>
        </w:tabs>
        <w:ind w:left="0" w:firstLine="567"/>
        <w:jc w:val="both"/>
        <w:rPr>
          <w:rFonts w:ascii="Times New Roman" w:hAnsi="Times New Roman" w:cs="Times New Roman"/>
        </w:rPr>
      </w:pPr>
      <w:r>
        <w:rPr>
          <w:rFonts w:ascii="Times New Roman" w:hAnsi="Times New Roman" w:cs="Times New Roman"/>
        </w:rPr>
        <w:t xml:space="preserve">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 </w:t>
      </w:r>
    </w:p>
    <w:p w:rsidR="00A94DD1" w:rsidP="00A94DD1" w14:paraId="3E27B647" w14:textId="77777777">
      <w:pPr>
        <w:pStyle w:val="1"/>
        <w:numPr>
          <w:ilvl w:val="1"/>
          <w:numId w:val="1"/>
        </w:numPr>
        <w:tabs>
          <w:tab w:val="left" w:pos="1109"/>
        </w:tabs>
        <w:ind w:left="0" w:firstLine="567"/>
        <w:jc w:val="both"/>
        <w:rPr>
          <w:rFonts w:ascii="Times New Roman" w:hAnsi="Times New Roman" w:cs="Times New Roman"/>
        </w:rPr>
      </w:pPr>
      <w:r>
        <w:rPr>
          <w:rFonts w:ascii="Times New Roman" w:hAnsi="Times New Roman" w:cs="Times New Roman"/>
        </w:rPr>
        <w:t>У випадку проведення робіт, з метою встановлення рекламного засобу, пов’язаних з земляними роботами, порушенням цілісності асфальтового чи іншого вуличного покриття, територій зелених насаджень, засміченням території після проклейки власник конструкції або ЗР здійснює повне відновлення порушеного об’єкта благоустрою за власні кошти. У разі відмови відновити об’єкти благоустрою на території Броварської міської територіальної громади Розповсюджувач зовнішньої реклами несе відповідальність за порушення об’єкту благоустрою Броварської міської територіальної громади та в установленому порядку відшкодовує завдану майну територіальної громади майнову шкоду.</w:t>
      </w:r>
    </w:p>
    <w:p w:rsidR="00A94DD1" w:rsidP="00A94DD1" w14:paraId="14888874" w14:textId="77777777">
      <w:pPr>
        <w:pStyle w:val="1"/>
        <w:numPr>
          <w:ilvl w:val="1"/>
          <w:numId w:val="1"/>
        </w:numPr>
        <w:tabs>
          <w:tab w:val="left" w:pos="1109"/>
        </w:tabs>
        <w:ind w:left="0" w:firstLine="567"/>
        <w:jc w:val="both"/>
        <w:rPr>
          <w:rFonts w:ascii="Times New Roman" w:hAnsi="Times New Roman" w:cs="Times New Roman"/>
        </w:rPr>
      </w:pPr>
      <w:r>
        <w:rPr>
          <w:rFonts w:ascii="Times New Roman" w:hAnsi="Times New Roman" w:cs="Times New Roman"/>
        </w:rPr>
        <w:t>Розповсюджувач зовнішньої реклами має право вільно вибирати проектувальників (з урахуванням необхідності наявності у проектувальників та підрядників відповідних ліцензій, якщо це передбачено законодавством).</w:t>
      </w:r>
    </w:p>
    <w:p w:rsidR="00A94DD1" w:rsidP="00A94DD1" w14:paraId="54E788A1" w14:textId="77777777">
      <w:pPr>
        <w:pStyle w:val="1"/>
        <w:numPr>
          <w:ilvl w:val="1"/>
          <w:numId w:val="1"/>
        </w:numPr>
        <w:tabs>
          <w:tab w:val="left" w:pos="1109"/>
        </w:tabs>
        <w:ind w:hanging="153"/>
        <w:jc w:val="both"/>
        <w:rPr>
          <w:rFonts w:ascii="Times New Roman" w:hAnsi="Times New Roman" w:cs="Times New Roman"/>
        </w:rPr>
      </w:pPr>
      <w:r>
        <w:rPr>
          <w:rFonts w:ascii="Times New Roman" w:hAnsi="Times New Roman" w:cs="Times New Roman"/>
        </w:rPr>
        <w:t>Вивіски чи таблички:</w:t>
      </w:r>
    </w:p>
    <w:p w:rsidR="00A94DD1" w:rsidP="00A94DD1" w14:paraId="5171750F" w14:textId="77777777">
      <w:pPr>
        <w:pStyle w:val="1"/>
        <w:numPr>
          <w:ilvl w:val="0"/>
          <w:numId w:val="6"/>
        </w:numPr>
        <w:tabs>
          <w:tab w:val="left" w:pos="426"/>
        </w:tabs>
        <w:ind w:firstLine="567"/>
        <w:jc w:val="both"/>
        <w:rPr>
          <w:rFonts w:ascii="Times New Roman" w:hAnsi="Times New Roman" w:cs="Times New Roman"/>
        </w:rPr>
      </w:pPr>
      <w:r>
        <w:rPr>
          <w:rFonts w:ascii="Times New Roman" w:hAnsi="Times New Roman" w:cs="Times New Roman"/>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A94DD1" w:rsidP="00A94DD1" w14:paraId="08A4A1DC" w14:textId="77777777">
      <w:pPr>
        <w:pStyle w:val="1"/>
        <w:numPr>
          <w:ilvl w:val="0"/>
          <w:numId w:val="6"/>
        </w:numPr>
        <w:tabs>
          <w:tab w:val="left" w:pos="284"/>
        </w:tabs>
        <w:ind w:firstLine="567"/>
        <w:jc w:val="both"/>
        <w:rPr>
          <w:rFonts w:ascii="Times New Roman" w:hAnsi="Times New Roman" w:cs="Times New Roman"/>
        </w:rPr>
      </w:pPr>
      <w:r>
        <w:rPr>
          <w:rFonts w:ascii="Times New Roman" w:hAnsi="Times New Roman" w:cs="Times New Roman"/>
        </w:rPr>
        <w:t>не повинні відтворювати зображення дорожніх знаків;</w:t>
      </w:r>
    </w:p>
    <w:p w:rsidR="00A94DD1" w:rsidP="00A94DD1" w14:paraId="2EE22D7E" w14:textId="77777777">
      <w:pPr>
        <w:pStyle w:val="1"/>
        <w:numPr>
          <w:ilvl w:val="0"/>
          <w:numId w:val="6"/>
        </w:numPr>
        <w:tabs>
          <w:tab w:val="left" w:pos="284"/>
        </w:tabs>
        <w:ind w:firstLine="567"/>
        <w:jc w:val="both"/>
        <w:rPr>
          <w:rFonts w:ascii="Times New Roman" w:hAnsi="Times New Roman" w:cs="Times New Roman"/>
        </w:rPr>
      </w:pPr>
      <w:r>
        <w:rPr>
          <w:rFonts w:ascii="Times New Roman" w:hAnsi="Times New Roman" w:cs="Times New Roman"/>
        </w:rPr>
        <w:t>не повинні розміщуватися на будинках або спорудах - об’єктах незавершеного будівництва;</w:t>
      </w:r>
    </w:p>
    <w:p w:rsidR="00A94DD1" w:rsidP="00A94DD1" w14:paraId="35F819EF" w14:textId="77777777">
      <w:pPr>
        <w:pStyle w:val="1"/>
        <w:numPr>
          <w:ilvl w:val="0"/>
          <w:numId w:val="6"/>
        </w:numPr>
        <w:tabs>
          <w:tab w:val="left" w:pos="284"/>
        </w:tabs>
        <w:ind w:firstLine="567"/>
        <w:jc w:val="both"/>
        <w:rPr>
          <w:rFonts w:ascii="Times New Roman" w:hAnsi="Times New Roman" w:cs="Times New Roman"/>
        </w:rPr>
      </w:pPr>
      <w:r>
        <w:rPr>
          <w:rFonts w:ascii="Times New Roman" w:hAnsi="Times New Roman" w:cs="Times New Roman"/>
        </w:rPr>
        <w:t>площа поверхні не повинна перевищувати 3 кв. метрів.</w:t>
      </w:r>
    </w:p>
    <w:p w:rsidR="00A94DD1" w:rsidP="00A94DD1" w14:paraId="0A07B387" w14:textId="77777777">
      <w:pPr>
        <w:pStyle w:val="1"/>
        <w:numPr>
          <w:ilvl w:val="1"/>
          <w:numId w:val="1"/>
        </w:numPr>
        <w:tabs>
          <w:tab w:val="left" w:pos="284"/>
        </w:tabs>
        <w:ind w:left="0" w:firstLine="567"/>
        <w:jc w:val="both"/>
        <w:rPr>
          <w:rFonts w:ascii="Times New Roman" w:hAnsi="Times New Roman" w:cs="Times New Roman"/>
        </w:rPr>
      </w:pPr>
      <w:r>
        <w:rPr>
          <w:rFonts w:ascii="Times New Roman" w:hAnsi="Times New Roman" w:cs="Times New Roman"/>
        </w:rPr>
        <w:t>Демонтаж вивісок чи табличок, розміщених з порушенням вимог цих вимог здійснюється у разі:</w:t>
      </w:r>
    </w:p>
    <w:p w:rsidR="00A94DD1" w:rsidP="00A94DD1" w14:paraId="647F0361" w14:textId="511A1305">
      <w:pPr>
        <w:pStyle w:val="1"/>
        <w:numPr>
          <w:ilvl w:val="0"/>
          <w:numId w:val="6"/>
        </w:numPr>
        <w:tabs>
          <w:tab w:val="left" w:pos="284"/>
        </w:tabs>
        <w:ind w:firstLine="567"/>
        <w:jc w:val="both"/>
        <w:rPr>
          <w:rFonts w:ascii="Times New Roman" w:hAnsi="Times New Roman" w:cs="Times New Roman"/>
        </w:rPr>
      </w:pPr>
      <w:r>
        <w:rPr>
          <w:rFonts w:ascii="Times New Roman" w:hAnsi="Times New Roman" w:cs="Times New Roman"/>
        </w:rPr>
        <w:t xml:space="preserve">припинення </w:t>
      </w:r>
      <w:r w:rsidR="00580273">
        <w:rPr>
          <w:rFonts w:ascii="Times New Roman" w:hAnsi="Times New Roman" w:cs="Times New Roman"/>
        </w:rPr>
        <w:t xml:space="preserve">діяльності </w:t>
      </w:r>
      <w:r>
        <w:rPr>
          <w:rFonts w:ascii="Times New Roman" w:hAnsi="Times New Roman" w:cs="Times New Roman"/>
        </w:rPr>
        <w:t>юридичної</w:t>
      </w:r>
      <w:r w:rsidR="00580273">
        <w:rPr>
          <w:rFonts w:ascii="Times New Roman" w:hAnsi="Times New Roman" w:cs="Times New Roman"/>
        </w:rPr>
        <w:t xml:space="preserve"> особи або</w:t>
      </w:r>
      <w:r>
        <w:rPr>
          <w:rFonts w:ascii="Times New Roman" w:hAnsi="Times New Roman" w:cs="Times New Roman"/>
        </w:rPr>
        <w:t xml:space="preserve"> фізичної </w:t>
      </w:r>
      <w:r>
        <w:rPr>
          <w:rFonts w:ascii="Times New Roman" w:hAnsi="Times New Roman" w:cs="Times New Roman"/>
        </w:rPr>
        <w:t>особи-</w:t>
      </w:r>
      <w:r>
        <w:rPr>
          <w:rFonts w:ascii="Times New Roman" w:hAnsi="Times New Roman" w:cs="Times New Roman"/>
        </w:rPr>
        <w:t xml:space="preserve"> підприємця; </w:t>
      </w:r>
    </w:p>
    <w:p w:rsidR="00A94DD1" w:rsidP="00A94DD1" w14:paraId="77B1890F" w14:textId="77777777">
      <w:pPr>
        <w:pStyle w:val="1"/>
        <w:numPr>
          <w:ilvl w:val="0"/>
          <w:numId w:val="6"/>
        </w:numPr>
        <w:tabs>
          <w:tab w:val="left" w:pos="284"/>
        </w:tabs>
        <w:ind w:firstLine="567"/>
        <w:jc w:val="both"/>
        <w:rPr>
          <w:rFonts w:ascii="Times New Roman" w:hAnsi="Times New Roman" w:cs="Times New Roman"/>
        </w:rPr>
      </w:pPr>
      <w:r>
        <w:rPr>
          <w:rFonts w:ascii="Times New Roman" w:hAnsi="Times New Roman" w:cs="Times New Roman"/>
        </w:rPr>
        <w:t xml:space="preserve">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 </w:t>
      </w:r>
    </w:p>
    <w:p w:rsidR="00A94DD1" w:rsidP="00A94DD1" w14:paraId="70E40912" w14:textId="77777777">
      <w:pPr>
        <w:pStyle w:val="1"/>
        <w:numPr>
          <w:ilvl w:val="0"/>
          <w:numId w:val="6"/>
        </w:numPr>
        <w:tabs>
          <w:tab w:val="left" w:pos="284"/>
        </w:tabs>
        <w:ind w:firstLine="567"/>
        <w:jc w:val="both"/>
        <w:rPr>
          <w:rFonts w:ascii="Times New Roman" w:hAnsi="Times New Roman" w:cs="Times New Roman"/>
        </w:rPr>
      </w:pPr>
      <w:r>
        <w:rPr>
          <w:rFonts w:ascii="Times New Roman" w:hAnsi="Times New Roman" w:cs="Times New Roman"/>
        </w:rPr>
        <w:t>порушення благоустрою території.</w:t>
      </w:r>
    </w:p>
    <w:p w:rsidR="00A94DD1" w:rsidP="00A94DD1" w14:paraId="773CE4B5" w14:textId="77777777">
      <w:pPr>
        <w:pStyle w:val="1"/>
        <w:numPr>
          <w:ilvl w:val="1"/>
          <w:numId w:val="1"/>
        </w:numPr>
        <w:tabs>
          <w:tab w:val="left" w:pos="284"/>
        </w:tabs>
        <w:ind w:left="0" w:firstLine="567"/>
        <w:jc w:val="both"/>
        <w:rPr>
          <w:rFonts w:ascii="Times New Roman" w:hAnsi="Times New Roman" w:cs="Times New Roman"/>
        </w:rPr>
      </w:pPr>
      <w:r>
        <w:rPr>
          <w:rFonts w:ascii="Times New Roman" w:hAnsi="Times New Roman" w:cs="Times New Roman"/>
        </w:rPr>
        <w:t>Розміщені вивіски чи таблички підлягають демонтажу за рахунок коштів розповсюджувачів зовнішньої реклами, якими вони були встановлені.</w:t>
      </w:r>
    </w:p>
    <w:p w:rsidR="00A94DD1" w:rsidP="00A94DD1" w14:paraId="761EE69E" w14:textId="77777777">
      <w:pPr>
        <w:pStyle w:val="1"/>
        <w:numPr>
          <w:ilvl w:val="1"/>
          <w:numId w:val="1"/>
        </w:numPr>
        <w:tabs>
          <w:tab w:val="left" w:pos="1109"/>
        </w:tabs>
        <w:ind w:left="0" w:firstLine="567"/>
        <w:jc w:val="both"/>
        <w:rPr>
          <w:rFonts w:ascii="Times New Roman" w:hAnsi="Times New Roman" w:cs="Times New Roman"/>
        </w:rPr>
      </w:pPr>
      <w:r>
        <w:rPr>
          <w:rFonts w:ascii="Times New Roman" w:hAnsi="Times New Roman" w:cs="Times New Roman"/>
        </w:rPr>
        <w:t xml:space="preserve">Забороняється вимагати від суб’єктів господарювання будь-які </w:t>
      </w:r>
      <w:r>
        <w:rPr>
          <w:rFonts w:ascii="Times New Roman" w:hAnsi="Times New Roman" w:cs="Times New Roman"/>
        </w:rPr>
        <w:t>документи для розміщення вивісок чи табличок, не передбачені законодавством.</w:t>
      </w:r>
    </w:p>
    <w:p w:rsidR="00A94DD1" w:rsidP="00A94DD1" w14:paraId="1A8226C6" w14:textId="77777777">
      <w:pPr>
        <w:pStyle w:val="1"/>
        <w:numPr>
          <w:ilvl w:val="1"/>
          <w:numId w:val="1"/>
        </w:numPr>
        <w:tabs>
          <w:tab w:val="left" w:pos="1109"/>
        </w:tabs>
        <w:ind w:left="0" w:firstLine="567"/>
        <w:jc w:val="both"/>
        <w:rPr>
          <w:rFonts w:ascii="Times New Roman" w:hAnsi="Times New Roman" w:cs="Times New Roman"/>
        </w:rPr>
      </w:pPr>
      <w:r>
        <w:rPr>
          <w:rFonts w:ascii="Times New Roman" w:hAnsi="Times New Roman" w:cs="Times New Roman"/>
        </w:rPr>
        <w:t>Розповсюджувач зовнішньої реклами або власник інформаційної вивіски:</w:t>
      </w:r>
    </w:p>
    <w:p w:rsidR="00A94DD1" w:rsidP="00A94DD1" w14:paraId="0E1638A6" w14:textId="77777777">
      <w:pPr>
        <w:pStyle w:val="1"/>
        <w:numPr>
          <w:ilvl w:val="0"/>
          <w:numId w:val="6"/>
        </w:numPr>
        <w:tabs>
          <w:tab w:val="left" w:pos="284"/>
        </w:tabs>
        <w:ind w:firstLine="567"/>
        <w:jc w:val="both"/>
        <w:rPr>
          <w:rFonts w:ascii="Times New Roman" w:hAnsi="Times New Roman" w:cs="Times New Roman"/>
        </w:rPr>
      </w:pPr>
      <w:r>
        <w:rPr>
          <w:rFonts w:ascii="Times New Roman" w:hAnsi="Times New Roman" w:cs="Times New Roman"/>
        </w:rPr>
        <w:t>виконує роботи з розміщення ЗР без пошкодження архітектурних деталей, конструктивних елементів будинків (будівель), споруд, підземних та наземних комунікацій, елементів благоустрою, без порушення фітодизайну прилеглої ділянки та з подальшим відновленням благоустрою;</w:t>
      </w:r>
    </w:p>
    <w:p w:rsidR="00A94DD1" w:rsidP="00A94DD1" w14:paraId="0587ED0F" w14:textId="77777777">
      <w:pPr>
        <w:pStyle w:val="1"/>
        <w:numPr>
          <w:ilvl w:val="0"/>
          <w:numId w:val="6"/>
        </w:numPr>
        <w:tabs>
          <w:tab w:val="left" w:pos="0"/>
          <w:tab w:val="left" w:pos="284"/>
        </w:tabs>
        <w:ind w:firstLine="567"/>
        <w:jc w:val="both"/>
        <w:rPr>
          <w:rFonts w:ascii="Times New Roman" w:hAnsi="Times New Roman" w:cs="Times New Roman"/>
        </w:rPr>
      </w:pPr>
      <w:r>
        <w:rPr>
          <w:rFonts w:ascii="Times New Roman" w:hAnsi="Times New Roman" w:cs="Times New Roman"/>
        </w:rPr>
        <w:t>забезпечує відповідність конструктивним рішенням конструкції ЗР, державним стандартам, нормам і правилам конструктивної міцності, електротехнічної та експлуатаційної безпеки;</w:t>
      </w:r>
    </w:p>
    <w:p w:rsidR="00A94DD1" w:rsidP="00A94DD1" w14:paraId="4A9E0721" w14:textId="77777777">
      <w:pPr>
        <w:pStyle w:val="1"/>
        <w:numPr>
          <w:ilvl w:val="0"/>
          <w:numId w:val="6"/>
        </w:numPr>
        <w:tabs>
          <w:tab w:val="left" w:pos="284"/>
        </w:tabs>
        <w:ind w:firstLine="567"/>
        <w:jc w:val="both"/>
        <w:rPr>
          <w:rFonts w:ascii="Times New Roman" w:hAnsi="Times New Roman" w:cs="Times New Roman"/>
        </w:rPr>
      </w:pPr>
      <w:r>
        <w:rPr>
          <w:rFonts w:ascii="Times New Roman" w:hAnsi="Times New Roman" w:cs="Times New Roman"/>
        </w:rPr>
        <w:t>відповідає за безпеку при проведенні робіт з монтажу та демонтажу конструкції (інформаційної вивіски), експлуатацію і утримання її у належному санітарно-технічному стані;</w:t>
      </w:r>
    </w:p>
    <w:p w:rsidR="00A94DD1" w:rsidP="00A94DD1" w14:paraId="2B845D0C" w14:textId="77777777">
      <w:pPr>
        <w:pStyle w:val="1"/>
        <w:numPr>
          <w:ilvl w:val="1"/>
          <w:numId w:val="1"/>
        </w:numPr>
        <w:tabs>
          <w:tab w:val="left" w:pos="142"/>
          <w:tab w:val="left" w:pos="284"/>
        </w:tabs>
        <w:spacing w:after="120"/>
        <w:ind w:left="0" w:firstLine="567"/>
        <w:jc w:val="both"/>
        <w:rPr>
          <w:rFonts w:ascii="Times New Roman" w:hAnsi="Times New Roman" w:cs="Times New Roman"/>
        </w:rPr>
      </w:pPr>
      <w:r>
        <w:rPr>
          <w:rFonts w:ascii="Times New Roman" w:hAnsi="Times New Roman" w:cs="Times New Roman"/>
        </w:rPr>
        <w:t xml:space="preserve">Розповсюджувач зовнішньої реклами зобов'язаний до виконання робіт з розміщенням ЗР укласти угоду з власником місця розташування або </w:t>
      </w:r>
      <w:r>
        <w:rPr>
          <w:rFonts w:ascii="Times New Roman" w:hAnsi="Times New Roman" w:cs="Times New Roman"/>
        </w:rPr>
        <w:t>балансоутримувачем</w:t>
      </w:r>
      <w:r>
        <w:rPr>
          <w:rFonts w:ascii="Times New Roman" w:hAnsi="Times New Roman" w:cs="Times New Roman"/>
        </w:rPr>
        <w:t xml:space="preserve">, в якій повинно бути передбачено сплату відновлювальної вартості за знесені зелені насадження, включаючи газони та відшкодування витрат, пов'язаних з відновленням благоустрою (завіз чорнозему, посів трави, експлуатаційні витрати на обслуговування території в радіусі 5 м від вертикальної проекції конструкції ЗР, відновлення тротуарного покриття, демонтаж фундаментів після знесення щитів тощо), фасадів та дахів після демонтажу ЗР або інформаційної вивіски. </w:t>
      </w:r>
    </w:p>
    <w:p w:rsidR="00A94DD1" w:rsidP="00A94DD1" w14:paraId="0FF269F5" w14:textId="77777777">
      <w:pPr>
        <w:pStyle w:val="1"/>
        <w:numPr>
          <w:ilvl w:val="0"/>
          <w:numId w:val="1"/>
        </w:numPr>
        <w:tabs>
          <w:tab w:val="left" w:pos="709"/>
        </w:tabs>
        <w:spacing w:after="120"/>
        <w:jc w:val="center"/>
        <w:rPr>
          <w:rFonts w:ascii="Times New Roman" w:hAnsi="Times New Roman" w:cs="Times New Roman"/>
        </w:rPr>
      </w:pPr>
      <w:r>
        <w:rPr>
          <w:rFonts w:ascii="Times New Roman" w:hAnsi="Times New Roman" w:cs="Times New Roman"/>
          <w:b/>
          <w:bCs/>
        </w:rPr>
        <w:t xml:space="preserve">Плата за право користування місцями для розміщення ЗР, незалежно від форми власності чи користування </w:t>
      </w:r>
    </w:p>
    <w:p w:rsidR="00A94DD1" w:rsidP="00CF5A2B" w14:paraId="61D79240" w14:textId="77777777">
      <w:pPr>
        <w:pStyle w:val="1"/>
        <w:numPr>
          <w:ilvl w:val="1"/>
          <w:numId w:val="1"/>
        </w:numPr>
        <w:tabs>
          <w:tab w:val="left" w:pos="1034"/>
        </w:tabs>
        <w:ind w:left="0" w:firstLine="567"/>
        <w:jc w:val="both"/>
        <w:rPr>
          <w:rFonts w:ascii="Times New Roman" w:hAnsi="Times New Roman" w:cs="Times New Roman"/>
        </w:rPr>
      </w:pPr>
      <w:r>
        <w:rPr>
          <w:rFonts w:ascii="Times New Roman" w:hAnsi="Times New Roman" w:cs="Times New Roman"/>
        </w:rPr>
        <w:t xml:space="preserve"> Плата за право користування місцями для розміщення ЗР, незалежно від форми власності чи користування, здійснюється протягом поточного місяця Розповсюджувачем зовнішньої реклами на окремий поточний рахунок. </w:t>
      </w:r>
    </w:p>
    <w:p w:rsidR="00A94DD1" w:rsidP="00CF5A2B" w14:paraId="26128E93" w14:textId="692F4DDC">
      <w:pPr>
        <w:pStyle w:val="1"/>
        <w:numPr>
          <w:ilvl w:val="1"/>
          <w:numId w:val="1"/>
        </w:numPr>
        <w:tabs>
          <w:tab w:val="left" w:pos="1034"/>
        </w:tabs>
        <w:ind w:left="0" w:firstLine="567"/>
        <w:jc w:val="both"/>
        <w:rPr>
          <w:rFonts w:ascii="Times New Roman" w:hAnsi="Times New Roman" w:cs="Times New Roman"/>
        </w:rPr>
      </w:pPr>
      <w:r>
        <w:rPr>
          <w:rFonts w:ascii="Times New Roman" w:hAnsi="Times New Roman" w:cs="Times New Roman"/>
        </w:rPr>
        <w:t>Плата за тимчасове користування місцем розташування рекламних засобів, що пере</w:t>
      </w:r>
      <w:r w:rsidR="00B64334">
        <w:rPr>
          <w:rFonts w:ascii="Times New Roman" w:hAnsi="Times New Roman" w:cs="Times New Roman"/>
        </w:rPr>
        <w:t xml:space="preserve">буває у державній </w:t>
      </w:r>
      <w:r w:rsidR="005C4AE2">
        <w:rPr>
          <w:rFonts w:ascii="Times New Roman" w:hAnsi="Times New Roman" w:cs="Times New Roman"/>
        </w:rPr>
        <w:t>власності</w:t>
      </w:r>
      <w:r>
        <w:rPr>
          <w:rFonts w:ascii="Times New Roman" w:hAnsi="Times New Roman" w:cs="Times New Roman"/>
        </w:rPr>
        <w:t xml:space="preserve"> – на договірних засадах з його власником або уповноваженим ним органом (особою).</w:t>
      </w:r>
    </w:p>
    <w:p w:rsidR="00A94DD1" w:rsidP="00A94DD1" w14:paraId="30F45167" w14:textId="77777777">
      <w:pPr>
        <w:pStyle w:val="1"/>
        <w:numPr>
          <w:ilvl w:val="1"/>
          <w:numId w:val="1"/>
        </w:numPr>
        <w:tabs>
          <w:tab w:val="left" w:pos="1034"/>
        </w:tabs>
        <w:ind w:left="0" w:firstLine="567"/>
        <w:jc w:val="both"/>
        <w:rPr>
          <w:rFonts w:ascii="Times New Roman" w:hAnsi="Times New Roman" w:cs="Times New Roman"/>
        </w:rPr>
      </w:pPr>
      <w:r>
        <w:rPr>
          <w:rFonts w:ascii="Times New Roman" w:hAnsi="Times New Roman" w:cs="Times New Roman"/>
        </w:rPr>
        <w:t xml:space="preserve">У випадках встановлення зовнішньої реклами комунальними, державними установами чи органами місцевої влади плата за право користування місцями для розміщення об'єктів зовнішньої реклами, що належать до комунальної власності, не нараховується. </w:t>
      </w:r>
    </w:p>
    <w:p w:rsidR="00A94DD1" w:rsidP="00A94DD1" w14:paraId="27E3B882" w14:textId="77777777">
      <w:pPr>
        <w:pStyle w:val="1"/>
        <w:numPr>
          <w:ilvl w:val="1"/>
          <w:numId w:val="1"/>
        </w:numPr>
        <w:tabs>
          <w:tab w:val="left" w:pos="1034"/>
        </w:tabs>
        <w:ind w:left="0" w:firstLine="567"/>
        <w:jc w:val="both"/>
        <w:rPr>
          <w:rFonts w:ascii="Times New Roman" w:hAnsi="Times New Roman" w:cs="Times New Roman"/>
        </w:rPr>
      </w:pPr>
      <w:r>
        <w:rPr>
          <w:rFonts w:ascii="Times New Roman" w:hAnsi="Times New Roman" w:cs="Times New Roman"/>
        </w:rPr>
        <w:t xml:space="preserve"> Розповсюджувач реклами не звільняється від сплати при відсутності ЗР на місці, щодо якого виконавчим органом Броварської міської ради Броварського району Київської області прийнято рішення про надання дозволу.</w:t>
      </w:r>
    </w:p>
    <w:p w:rsidR="00A94DD1" w:rsidP="00A94DD1" w14:paraId="662A0FC4" w14:textId="77777777">
      <w:pPr>
        <w:pStyle w:val="1"/>
        <w:numPr>
          <w:ilvl w:val="1"/>
          <w:numId w:val="1"/>
        </w:numPr>
        <w:tabs>
          <w:tab w:val="left" w:pos="1034"/>
        </w:tabs>
        <w:ind w:left="0" w:firstLine="567"/>
        <w:jc w:val="both"/>
        <w:rPr>
          <w:rFonts w:ascii="Times New Roman" w:hAnsi="Times New Roman" w:cs="Times New Roman"/>
        </w:rPr>
      </w:pPr>
      <w:r>
        <w:rPr>
          <w:rFonts w:ascii="Times New Roman" w:hAnsi="Times New Roman" w:cs="Times New Roman"/>
        </w:rPr>
        <w:t xml:space="preserve"> Визначення розміру плати за право користування місцями для розміщення ЗР, що знаходяться на території територіальної громади, незалежно від форми власності чи користування, здійснюється з урахуванням зонування території населених пунктів Броварської міської територіальної громади           м. Бровари, с. Княжичі, с. Требухів, с. </w:t>
      </w:r>
      <w:r>
        <w:rPr>
          <w:rFonts w:ascii="Times New Roman" w:hAnsi="Times New Roman" w:cs="Times New Roman"/>
        </w:rPr>
        <w:t>Сотницьке</w:t>
      </w:r>
      <w:r>
        <w:rPr>
          <w:rFonts w:ascii="Times New Roman" w:hAnsi="Times New Roman" w:cs="Times New Roman"/>
        </w:rPr>
        <w:t xml:space="preserve"> відповідно до Порядку </w:t>
      </w:r>
      <w:r>
        <w:rPr>
          <w:rFonts w:ascii="Times New Roman" w:hAnsi="Times New Roman" w:cs="Times New Roman"/>
        </w:rPr>
        <w:t xml:space="preserve">визначення розміру плати за право користування місцями для розміщення зовнішньої реклами, незалежно від форми власності чи користування, на території Броварської міської територіальної громади, наведеному в Додатку 4 до цього Порядку. </w:t>
      </w:r>
    </w:p>
    <w:p w:rsidR="00A94DD1" w:rsidP="00A94DD1" w14:paraId="76ABC969" w14:textId="77777777">
      <w:pPr>
        <w:pStyle w:val="1"/>
        <w:numPr>
          <w:ilvl w:val="1"/>
          <w:numId w:val="1"/>
        </w:numPr>
        <w:tabs>
          <w:tab w:val="left" w:pos="1034"/>
        </w:tabs>
        <w:ind w:left="0" w:firstLine="567"/>
        <w:jc w:val="both"/>
        <w:rPr>
          <w:rFonts w:ascii="Times New Roman" w:hAnsi="Times New Roman" w:cs="Times New Roman"/>
        </w:rPr>
      </w:pPr>
      <w:r>
        <w:rPr>
          <w:rFonts w:ascii="Times New Roman" w:hAnsi="Times New Roman" w:cs="Times New Roman"/>
        </w:rPr>
        <w:t>Розповсюджувач зовнішньої реклами на звернення виконавчого комітету Броварської міської ради Броварського району Київської області надає на безоплатній основі площини, в межах 10 відсотків своїх площ, під розміщення соціальної реклами.</w:t>
      </w:r>
    </w:p>
    <w:p w:rsidR="00A94DD1" w:rsidP="00A94DD1" w14:paraId="375AC0F9" w14:textId="77777777">
      <w:pPr>
        <w:pStyle w:val="1"/>
        <w:numPr>
          <w:ilvl w:val="1"/>
          <w:numId w:val="1"/>
        </w:numPr>
        <w:tabs>
          <w:tab w:val="left" w:pos="1034"/>
        </w:tabs>
        <w:ind w:left="0" w:firstLine="567"/>
        <w:jc w:val="both"/>
        <w:rPr>
          <w:rFonts w:ascii="Times New Roman" w:hAnsi="Times New Roman" w:cs="Times New Roman"/>
        </w:rPr>
      </w:pPr>
      <w:r>
        <w:rPr>
          <w:rFonts w:ascii="Times New Roman" w:hAnsi="Times New Roman" w:cs="Times New Roman"/>
        </w:rPr>
        <w:t xml:space="preserve"> Місячний розмір плати, визначений згідно цим  Порядком, вказується у Договорі про надання в користування місць, незалежно від форми власності чи користування, наведеному у Додатку 5 до цього Порядку, для розташування ЗР, що укладається з розповсюджувачем зовнішньої реклами.</w:t>
      </w:r>
    </w:p>
    <w:p w:rsidR="00A94DD1" w:rsidP="00A94DD1" w14:paraId="2FA9E5A7" w14:textId="77777777">
      <w:pPr>
        <w:pStyle w:val="1"/>
        <w:numPr>
          <w:ilvl w:val="1"/>
          <w:numId w:val="1"/>
        </w:numPr>
        <w:tabs>
          <w:tab w:val="left" w:pos="1034"/>
        </w:tabs>
        <w:ind w:left="0" w:firstLine="567"/>
        <w:jc w:val="both"/>
        <w:rPr>
          <w:rFonts w:ascii="Times New Roman" w:hAnsi="Times New Roman" w:cs="Times New Roman"/>
        </w:rPr>
      </w:pPr>
      <w:r>
        <w:rPr>
          <w:rFonts w:ascii="Times New Roman" w:hAnsi="Times New Roman" w:cs="Times New Roman"/>
        </w:rPr>
        <w:t xml:space="preserve"> При підрахунку площі </w:t>
      </w:r>
      <w:r>
        <w:rPr>
          <w:rFonts w:ascii="Times New Roman" w:hAnsi="Times New Roman" w:cs="Times New Roman"/>
        </w:rPr>
        <w:t>рекламоносія</w:t>
      </w:r>
      <w:r>
        <w:rPr>
          <w:rFonts w:ascii="Times New Roman" w:hAnsi="Times New Roman" w:cs="Times New Roman"/>
        </w:rPr>
        <w:t>, одиниця виміру якої розраховується за один квадратний метр рекламної площі, плата за неповний квадратний метр береться як за повний.</w:t>
      </w:r>
    </w:p>
    <w:p w:rsidR="00A94DD1" w:rsidP="00A94DD1" w14:paraId="23DBFF4D" w14:textId="77777777">
      <w:pPr>
        <w:pStyle w:val="1"/>
        <w:numPr>
          <w:ilvl w:val="1"/>
          <w:numId w:val="1"/>
        </w:numPr>
        <w:tabs>
          <w:tab w:val="left" w:pos="1034"/>
        </w:tabs>
        <w:ind w:left="0" w:firstLine="567"/>
        <w:jc w:val="both"/>
        <w:rPr>
          <w:rFonts w:ascii="Times New Roman" w:hAnsi="Times New Roman" w:cs="Times New Roman"/>
        </w:rPr>
      </w:pPr>
      <w:r>
        <w:rPr>
          <w:rFonts w:ascii="Times New Roman" w:hAnsi="Times New Roman" w:cs="Times New Roman"/>
        </w:rPr>
        <w:t xml:space="preserve"> Розмір плати за користування місцем розташування рекламного засобу не може встановлюватися залежно від змісту реклами.</w:t>
      </w:r>
    </w:p>
    <w:p w:rsidR="00A94DD1" w:rsidP="00A94DD1" w14:paraId="49DDF953" w14:textId="0CC7DEFD">
      <w:pPr>
        <w:pStyle w:val="1"/>
        <w:numPr>
          <w:ilvl w:val="1"/>
          <w:numId w:val="1"/>
        </w:numPr>
        <w:tabs>
          <w:tab w:val="left" w:pos="1034"/>
        </w:tabs>
        <w:ind w:left="-142" w:firstLine="709"/>
        <w:jc w:val="both"/>
        <w:rPr>
          <w:rFonts w:ascii="Times New Roman" w:hAnsi="Times New Roman" w:cs="Times New Roman"/>
        </w:rPr>
      </w:pPr>
      <w:r>
        <w:rPr>
          <w:rFonts w:ascii="Times New Roman" w:hAnsi="Times New Roman" w:cs="Times New Roman"/>
        </w:rPr>
        <w:t>Сплата коштів за користування місцем розташування рекламного засобу здійснюється з дати укладання Договору, наведений у Додатку 5 до цього Порядку.</w:t>
      </w:r>
    </w:p>
    <w:p w:rsidR="00A94DD1" w:rsidP="00A94DD1" w14:paraId="63B2C283" w14:textId="77777777">
      <w:pPr>
        <w:pStyle w:val="1"/>
        <w:numPr>
          <w:ilvl w:val="1"/>
          <w:numId w:val="1"/>
        </w:numPr>
        <w:tabs>
          <w:tab w:val="left" w:pos="1065"/>
        </w:tabs>
        <w:ind w:left="-142" w:firstLine="709"/>
        <w:jc w:val="both"/>
        <w:rPr>
          <w:rFonts w:ascii="Times New Roman" w:hAnsi="Times New Roman" w:cs="Times New Roman"/>
        </w:rPr>
      </w:pPr>
      <w:r>
        <w:rPr>
          <w:rFonts w:ascii="Times New Roman" w:hAnsi="Times New Roman" w:cs="Times New Roman"/>
        </w:rPr>
        <w:t>Відповідальність за підготовку, укладання та реєстрацію договорів на право користування місцем (</w:t>
      </w:r>
      <w:r>
        <w:rPr>
          <w:rFonts w:ascii="Times New Roman" w:hAnsi="Times New Roman" w:cs="Times New Roman"/>
        </w:rPr>
        <w:t>-ями</w:t>
      </w:r>
      <w:r>
        <w:rPr>
          <w:rFonts w:ascii="Times New Roman" w:hAnsi="Times New Roman" w:cs="Times New Roman"/>
        </w:rPr>
        <w:t xml:space="preserve">) розташування ЗР несе Робочий орган. </w:t>
      </w:r>
    </w:p>
    <w:p w:rsidR="00A94DD1" w:rsidP="00A94DD1" w14:paraId="5BDD01DE" w14:textId="77777777">
      <w:pPr>
        <w:pStyle w:val="1"/>
        <w:numPr>
          <w:ilvl w:val="1"/>
          <w:numId w:val="1"/>
        </w:numPr>
        <w:tabs>
          <w:tab w:val="left" w:pos="1065"/>
        </w:tabs>
        <w:ind w:left="-142" w:firstLine="709"/>
        <w:jc w:val="both"/>
        <w:rPr>
          <w:rFonts w:ascii="Times New Roman" w:hAnsi="Times New Roman" w:cs="Times New Roman"/>
        </w:rPr>
      </w:pPr>
      <w:r>
        <w:rPr>
          <w:rFonts w:ascii="Times New Roman" w:hAnsi="Times New Roman" w:cs="Times New Roman"/>
        </w:rPr>
        <w:t>Контроль за сплатою за договорами на право користування місцем (</w:t>
      </w:r>
      <w:r>
        <w:rPr>
          <w:rFonts w:ascii="Times New Roman" w:hAnsi="Times New Roman" w:cs="Times New Roman"/>
        </w:rPr>
        <w:t>-ями</w:t>
      </w:r>
      <w:r>
        <w:rPr>
          <w:rFonts w:ascii="Times New Roman" w:hAnsi="Times New Roman" w:cs="Times New Roman"/>
        </w:rPr>
        <w:t>) розташування ЗР несе Фінансове управління  Броварської міської ради Броварського району Київської області.</w:t>
      </w:r>
    </w:p>
    <w:p w:rsidR="00A94DD1" w:rsidP="00A94DD1" w14:paraId="489D792A" w14:textId="77777777">
      <w:pPr>
        <w:pStyle w:val="1"/>
        <w:numPr>
          <w:ilvl w:val="1"/>
          <w:numId w:val="1"/>
        </w:numPr>
        <w:tabs>
          <w:tab w:val="left" w:pos="1065"/>
        </w:tabs>
        <w:spacing w:after="120"/>
        <w:ind w:left="-142" w:firstLine="709"/>
        <w:jc w:val="both"/>
        <w:rPr>
          <w:rFonts w:ascii="Times New Roman" w:hAnsi="Times New Roman" w:cs="Times New Roman"/>
        </w:rPr>
      </w:pPr>
      <w:r>
        <w:rPr>
          <w:rFonts w:ascii="Times New Roman" w:hAnsi="Times New Roman" w:cs="Times New Roman"/>
        </w:rPr>
        <w:t>Щомісячно до 10 числа наступного за звітнім періодом Фінансове управління  Броварської міської ради Броварського району Київської області надає Робочому органу інформацію про надходження коштів за Договорами на право користування місцем (</w:t>
      </w:r>
      <w:r>
        <w:rPr>
          <w:rFonts w:ascii="Times New Roman" w:hAnsi="Times New Roman" w:cs="Times New Roman"/>
        </w:rPr>
        <w:t>-ями</w:t>
      </w:r>
      <w:r>
        <w:rPr>
          <w:rFonts w:ascii="Times New Roman" w:hAnsi="Times New Roman" w:cs="Times New Roman"/>
        </w:rPr>
        <w:t>) ЗР через систему електронного документообігу ASKOD.</w:t>
      </w:r>
    </w:p>
    <w:p w:rsidR="00A94DD1" w:rsidP="00A94DD1" w14:paraId="5C3E2017" w14:textId="77777777">
      <w:pPr>
        <w:pStyle w:val="11"/>
        <w:keepNext/>
        <w:keepLines/>
        <w:numPr>
          <w:ilvl w:val="0"/>
          <w:numId w:val="1"/>
        </w:numPr>
        <w:tabs>
          <w:tab w:val="left" w:pos="354"/>
        </w:tabs>
        <w:spacing w:after="120"/>
        <w:rPr>
          <w:rFonts w:ascii="Times New Roman" w:hAnsi="Times New Roman" w:cs="Times New Roman"/>
        </w:rPr>
      </w:pPr>
      <w:bookmarkStart w:id="9" w:name="bookmark11"/>
      <w:r>
        <w:rPr>
          <w:rFonts w:ascii="Times New Roman" w:hAnsi="Times New Roman" w:cs="Times New Roman"/>
        </w:rPr>
        <w:t>Умови припинення дії дозволу та демонтажу ЗР</w:t>
      </w:r>
      <w:bookmarkEnd w:id="9"/>
    </w:p>
    <w:p w:rsidR="00A94DD1" w:rsidP="00A94DD1" w14:paraId="5661F868" w14:textId="77777777">
      <w:pPr>
        <w:pStyle w:val="1"/>
        <w:numPr>
          <w:ilvl w:val="1"/>
          <w:numId w:val="1"/>
        </w:numPr>
        <w:tabs>
          <w:tab w:val="left" w:pos="925"/>
        </w:tabs>
        <w:ind w:hanging="153"/>
        <w:jc w:val="both"/>
        <w:rPr>
          <w:rFonts w:ascii="Times New Roman" w:hAnsi="Times New Roman" w:cs="Times New Roman"/>
        </w:rPr>
      </w:pPr>
      <w:r>
        <w:rPr>
          <w:rFonts w:ascii="Times New Roman" w:hAnsi="Times New Roman" w:cs="Times New Roman"/>
        </w:rPr>
        <w:t>Дія дозволу припиняється:</w:t>
      </w:r>
    </w:p>
    <w:p w:rsidR="00A94DD1" w:rsidP="00A94DD1" w14:paraId="078396C2" w14:textId="77777777">
      <w:pPr>
        <w:pStyle w:val="1"/>
        <w:numPr>
          <w:ilvl w:val="0"/>
          <w:numId w:val="7"/>
        </w:numPr>
        <w:tabs>
          <w:tab w:val="left" w:pos="284"/>
        </w:tabs>
        <w:ind w:firstLine="567"/>
        <w:jc w:val="both"/>
        <w:rPr>
          <w:rFonts w:ascii="Times New Roman" w:hAnsi="Times New Roman" w:cs="Times New Roman"/>
        </w:rPr>
      </w:pPr>
      <w:r>
        <w:rPr>
          <w:rFonts w:ascii="Times New Roman" w:hAnsi="Times New Roman" w:cs="Times New Roman"/>
        </w:rPr>
        <w:t>у разі закінчення терміну його дії;</w:t>
      </w:r>
    </w:p>
    <w:p w:rsidR="00A94DD1" w:rsidP="00A94DD1" w14:paraId="5E3B564F" w14:textId="77777777">
      <w:pPr>
        <w:pStyle w:val="1"/>
        <w:numPr>
          <w:ilvl w:val="0"/>
          <w:numId w:val="7"/>
        </w:numPr>
        <w:tabs>
          <w:tab w:val="left" w:pos="284"/>
        </w:tabs>
        <w:ind w:firstLine="567"/>
        <w:jc w:val="both"/>
        <w:rPr>
          <w:rFonts w:ascii="Times New Roman" w:hAnsi="Times New Roman" w:cs="Times New Roman"/>
        </w:rPr>
      </w:pPr>
      <w:r>
        <w:rPr>
          <w:rFonts w:ascii="Times New Roman" w:hAnsi="Times New Roman" w:cs="Times New Roman"/>
        </w:rPr>
        <w:t>у разі закінчення терміну дії договору на право користування місцем для розміщення ЗР або його розірвання в установленому порядку.</w:t>
      </w:r>
    </w:p>
    <w:p w:rsidR="00A94DD1" w:rsidP="00A94DD1" w14:paraId="256AF9A1" w14:textId="77777777">
      <w:pPr>
        <w:pStyle w:val="1"/>
        <w:numPr>
          <w:ilvl w:val="1"/>
          <w:numId w:val="1"/>
        </w:numPr>
        <w:tabs>
          <w:tab w:val="left" w:pos="1034"/>
        </w:tabs>
        <w:ind w:left="0" w:firstLine="567"/>
        <w:jc w:val="both"/>
        <w:rPr>
          <w:rFonts w:ascii="Times New Roman" w:hAnsi="Times New Roman" w:cs="Times New Roman"/>
        </w:rPr>
      </w:pPr>
      <w:r>
        <w:rPr>
          <w:rFonts w:ascii="Times New Roman" w:hAnsi="Times New Roman" w:cs="Times New Roman"/>
        </w:rPr>
        <w:t xml:space="preserve"> Дозвіл на розміщення ЗР відкликається до закінчення строку його дії на підставі рішення виконавчого комітету Броварської міської ради Броварського району Київської області: </w:t>
      </w:r>
    </w:p>
    <w:p w:rsidR="00A94DD1" w:rsidP="00A94DD1" w14:paraId="13F762AB" w14:textId="77777777">
      <w:pPr>
        <w:pStyle w:val="1"/>
        <w:tabs>
          <w:tab w:val="left" w:pos="284"/>
        </w:tabs>
        <w:ind w:firstLine="567"/>
        <w:jc w:val="both"/>
        <w:rPr>
          <w:rFonts w:ascii="Times New Roman" w:hAnsi="Times New Roman" w:cs="Times New Roman"/>
        </w:rPr>
      </w:pPr>
      <w:r>
        <w:rPr>
          <w:rFonts w:ascii="Times New Roman" w:hAnsi="Times New Roman" w:cs="Times New Roman"/>
        </w:rPr>
        <w:t xml:space="preserve">- у разі здійснення Розповсюджувачем зовнішньої реклами дій щодо провадження господарської діяльності або виду господарської діяльності, на яку отримано Дозвіл, з порушенням вимог щодо якого дозвільним органом видано припис або інший розпорядчий документ, а Розповсюджувачем ЗР не виконано цей припис або інший розпорядчий документ у визначений у ньому </w:t>
      </w:r>
      <w:r>
        <w:rPr>
          <w:rFonts w:ascii="Times New Roman" w:hAnsi="Times New Roman" w:cs="Times New Roman"/>
        </w:rPr>
        <w:t xml:space="preserve">строк; </w:t>
      </w:r>
    </w:p>
    <w:p w:rsidR="00A94DD1" w:rsidP="00A94DD1" w14:paraId="1490F10C" w14:textId="7FD0E807">
      <w:pPr>
        <w:pStyle w:val="1"/>
        <w:tabs>
          <w:tab w:val="left" w:pos="284"/>
        </w:tabs>
        <w:ind w:left="567" w:firstLine="0"/>
        <w:jc w:val="both"/>
        <w:rPr>
          <w:rFonts w:ascii="Times New Roman" w:hAnsi="Times New Roman" w:cs="Times New Roman"/>
        </w:rPr>
      </w:pPr>
      <w:r>
        <w:rPr>
          <w:rFonts w:ascii="Times New Roman" w:hAnsi="Times New Roman" w:cs="Times New Roman"/>
        </w:rPr>
        <w:t>- за письмовим звернення</w:t>
      </w:r>
      <w:r w:rsidR="00B64334">
        <w:rPr>
          <w:rFonts w:ascii="Times New Roman" w:hAnsi="Times New Roman" w:cs="Times New Roman"/>
        </w:rPr>
        <w:t>м</w:t>
      </w:r>
      <w:r>
        <w:rPr>
          <w:rFonts w:ascii="Times New Roman" w:hAnsi="Times New Roman" w:cs="Times New Roman"/>
        </w:rPr>
        <w:t xml:space="preserve"> Розповсюджувача зовнішньої реклами;</w:t>
      </w:r>
    </w:p>
    <w:p w:rsidR="00A94DD1" w:rsidP="00A94DD1" w14:paraId="177C124F" w14:textId="77777777">
      <w:pPr>
        <w:pStyle w:val="1"/>
        <w:numPr>
          <w:ilvl w:val="0"/>
          <w:numId w:val="7"/>
        </w:numPr>
        <w:tabs>
          <w:tab w:val="left" w:pos="284"/>
        </w:tabs>
        <w:ind w:firstLine="567"/>
        <w:jc w:val="both"/>
        <w:rPr>
          <w:rFonts w:ascii="Times New Roman" w:hAnsi="Times New Roman" w:cs="Times New Roman"/>
        </w:rPr>
      </w:pPr>
      <w:r>
        <w:rPr>
          <w:rFonts w:ascii="Times New Roman" w:hAnsi="Times New Roman" w:cs="Times New Roman"/>
        </w:rPr>
        <w:t>у разі невиконання умов Договору.</w:t>
      </w:r>
    </w:p>
    <w:p w:rsidR="00A94DD1" w:rsidP="00A94DD1" w14:paraId="0DD715FA" w14:textId="77777777">
      <w:pPr>
        <w:pStyle w:val="1"/>
        <w:jc w:val="both"/>
        <w:rPr>
          <w:rFonts w:ascii="Times New Roman" w:hAnsi="Times New Roman" w:cs="Times New Roman"/>
        </w:rPr>
      </w:pPr>
      <w:r>
        <w:rPr>
          <w:rFonts w:ascii="Times New Roman" w:hAnsi="Times New Roman" w:cs="Times New Roman"/>
        </w:rPr>
        <w:t xml:space="preserve">   Перелік підстав  дії дозволу є вичерпним.</w:t>
      </w:r>
    </w:p>
    <w:p w:rsidR="00A94DD1" w:rsidP="00A94DD1" w14:paraId="0F72D0EB" w14:textId="77777777">
      <w:pPr>
        <w:pStyle w:val="1"/>
        <w:numPr>
          <w:ilvl w:val="1"/>
          <w:numId w:val="1"/>
        </w:numPr>
        <w:tabs>
          <w:tab w:val="left" w:pos="1001"/>
        </w:tabs>
        <w:ind w:left="0" w:firstLine="567"/>
        <w:jc w:val="both"/>
        <w:rPr>
          <w:rFonts w:ascii="Times New Roman" w:hAnsi="Times New Roman" w:cs="Times New Roman"/>
        </w:rPr>
      </w:pPr>
      <w:r>
        <w:rPr>
          <w:rFonts w:ascii="Times New Roman" w:hAnsi="Times New Roman" w:cs="Times New Roman"/>
        </w:rPr>
        <w:t xml:space="preserve"> Рішення про припинення дії/відкликання Дозволу надсилається Робочим органом Розповсюджувачу зовнішньої реклами.</w:t>
      </w:r>
    </w:p>
    <w:p w:rsidR="00A94DD1" w:rsidP="00A94DD1" w14:paraId="42C58A95" w14:textId="77777777">
      <w:pPr>
        <w:pStyle w:val="1"/>
        <w:numPr>
          <w:ilvl w:val="1"/>
          <w:numId w:val="1"/>
        </w:numPr>
        <w:tabs>
          <w:tab w:val="left" w:pos="1001"/>
        </w:tabs>
        <w:ind w:left="0" w:firstLine="567"/>
        <w:jc w:val="both"/>
        <w:rPr>
          <w:rFonts w:ascii="Times New Roman" w:hAnsi="Times New Roman" w:cs="Times New Roman"/>
        </w:rPr>
      </w:pPr>
      <w:r>
        <w:rPr>
          <w:rFonts w:ascii="Times New Roman" w:hAnsi="Times New Roman" w:cs="Times New Roman"/>
        </w:rPr>
        <w:t xml:space="preserve"> Рішення про припинення дії Дозволу може бути оскаржено у порядку, встановленому законодавством.</w:t>
      </w:r>
    </w:p>
    <w:p w:rsidR="00A94DD1" w:rsidP="00A94DD1" w14:paraId="2F624D59" w14:textId="77777777">
      <w:pPr>
        <w:pStyle w:val="1"/>
        <w:numPr>
          <w:ilvl w:val="1"/>
          <w:numId w:val="1"/>
        </w:numPr>
        <w:tabs>
          <w:tab w:val="left" w:pos="1001"/>
        </w:tabs>
        <w:ind w:hanging="153"/>
        <w:jc w:val="both"/>
        <w:rPr>
          <w:rFonts w:ascii="Times New Roman" w:hAnsi="Times New Roman" w:cs="Times New Roman"/>
        </w:rPr>
      </w:pPr>
      <w:r>
        <w:rPr>
          <w:rFonts w:ascii="Times New Roman" w:hAnsi="Times New Roman" w:cs="Times New Roman"/>
        </w:rPr>
        <w:t xml:space="preserve"> Демонтажу підлягає зовнішня реклама:</w:t>
      </w:r>
    </w:p>
    <w:p w:rsidR="00A94DD1" w:rsidP="00A94DD1" w14:paraId="693E134A" w14:textId="77777777">
      <w:pPr>
        <w:pStyle w:val="1"/>
        <w:numPr>
          <w:ilvl w:val="0"/>
          <w:numId w:val="7"/>
        </w:numPr>
        <w:tabs>
          <w:tab w:val="left" w:pos="284"/>
        </w:tabs>
        <w:ind w:firstLine="567"/>
        <w:jc w:val="both"/>
        <w:rPr>
          <w:rFonts w:ascii="Times New Roman" w:hAnsi="Times New Roman" w:cs="Times New Roman"/>
        </w:rPr>
      </w:pPr>
      <w:r>
        <w:rPr>
          <w:rFonts w:ascii="Times New Roman" w:hAnsi="Times New Roman" w:cs="Times New Roman"/>
        </w:rPr>
        <w:t>дія Дозволів на розміщення якої припинено відповідно до цього Порядку;</w:t>
      </w:r>
    </w:p>
    <w:p w:rsidR="00A94DD1" w:rsidP="00A94DD1" w14:paraId="0D76F46C" w14:textId="77777777">
      <w:pPr>
        <w:pStyle w:val="1"/>
        <w:numPr>
          <w:ilvl w:val="0"/>
          <w:numId w:val="7"/>
        </w:numPr>
        <w:tabs>
          <w:tab w:val="left" w:pos="284"/>
        </w:tabs>
        <w:ind w:firstLine="567"/>
        <w:jc w:val="both"/>
        <w:rPr>
          <w:rFonts w:ascii="Times New Roman" w:hAnsi="Times New Roman" w:cs="Times New Roman"/>
        </w:rPr>
      </w:pPr>
      <w:r>
        <w:rPr>
          <w:rFonts w:ascii="Times New Roman" w:hAnsi="Times New Roman" w:cs="Times New Roman"/>
        </w:rPr>
        <w:t>у разі, якщо минув термін дії Дозволу на розміщення зовнішньої реклами;</w:t>
      </w:r>
    </w:p>
    <w:p w:rsidR="00A94DD1" w:rsidP="00A94DD1" w14:paraId="278B9459" w14:textId="77777777">
      <w:pPr>
        <w:pStyle w:val="1"/>
        <w:numPr>
          <w:ilvl w:val="0"/>
          <w:numId w:val="7"/>
        </w:numPr>
        <w:tabs>
          <w:tab w:val="left" w:pos="284"/>
        </w:tabs>
        <w:ind w:firstLine="567"/>
        <w:jc w:val="both"/>
        <w:rPr>
          <w:rFonts w:ascii="Times New Roman" w:hAnsi="Times New Roman" w:cs="Times New Roman"/>
        </w:rPr>
      </w:pPr>
      <w:r>
        <w:rPr>
          <w:rFonts w:ascii="Times New Roman" w:hAnsi="Times New Roman" w:cs="Times New Roman"/>
        </w:rPr>
        <w:t>у разі, якщо має місце порушення вимог, вказаних у цьому Порядку та Договору на право користування місцем (</w:t>
      </w:r>
      <w:r>
        <w:rPr>
          <w:rFonts w:ascii="Times New Roman" w:hAnsi="Times New Roman" w:cs="Times New Roman"/>
        </w:rPr>
        <w:t>-ями</w:t>
      </w:r>
      <w:r>
        <w:rPr>
          <w:rFonts w:ascii="Times New Roman" w:hAnsi="Times New Roman" w:cs="Times New Roman"/>
        </w:rPr>
        <w:t>) розташування зовнішньої реклами;</w:t>
      </w:r>
    </w:p>
    <w:p w:rsidR="00A94DD1" w:rsidP="00A94DD1" w14:paraId="30C6EE41" w14:textId="07F60E64">
      <w:pPr>
        <w:pStyle w:val="1"/>
        <w:numPr>
          <w:ilvl w:val="0"/>
          <w:numId w:val="7"/>
        </w:numPr>
        <w:tabs>
          <w:tab w:val="left" w:pos="284"/>
        </w:tabs>
        <w:ind w:firstLine="567"/>
        <w:jc w:val="both"/>
        <w:rPr>
          <w:rFonts w:ascii="Times New Roman" w:hAnsi="Times New Roman" w:cs="Times New Roman"/>
        </w:rPr>
      </w:pPr>
      <w:r>
        <w:rPr>
          <w:rFonts w:ascii="Times New Roman" w:hAnsi="Times New Roman" w:cs="Times New Roman"/>
        </w:rPr>
        <w:t xml:space="preserve">у разі повного чи часткового пошкодження </w:t>
      </w:r>
      <w:r>
        <w:rPr>
          <w:rFonts w:ascii="Times New Roman" w:hAnsi="Times New Roman" w:cs="Times New Roman"/>
        </w:rPr>
        <w:t>рекламоносія</w:t>
      </w:r>
      <w:r>
        <w:rPr>
          <w:rFonts w:ascii="Times New Roman" w:hAnsi="Times New Roman" w:cs="Times New Roman"/>
        </w:rPr>
        <w:t>, його інформаційної поверхні і не</w:t>
      </w:r>
      <w:r w:rsidR="00B64334">
        <w:rPr>
          <w:rFonts w:ascii="Times New Roman" w:hAnsi="Times New Roman" w:cs="Times New Roman"/>
        </w:rPr>
        <w:t xml:space="preserve">виконання припису або іншого розпорядчого документу контролюючих органів щодо виконання </w:t>
      </w:r>
      <w:r>
        <w:rPr>
          <w:rFonts w:ascii="Times New Roman" w:hAnsi="Times New Roman" w:cs="Times New Roman"/>
        </w:rPr>
        <w:t>належних заходів по їх усуненню;</w:t>
      </w:r>
    </w:p>
    <w:p w:rsidR="00A94DD1" w:rsidP="00A94DD1" w14:paraId="5AAEF7DF" w14:textId="77777777">
      <w:pPr>
        <w:pStyle w:val="1"/>
        <w:numPr>
          <w:ilvl w:val="1"/>
          <w:numId w:val="1"/>
        </w:numPr>
        <w:tabs>
          <w:tab w:val="left" w:pos="1001"/>
        </w:tabs>
        <w:ind w:left="0" w:firstLine="567"/>
        <w:jc w:val="both"/>
        <w:rPr>
          <w:rFonts w:ascii="Times New Roman" w:hAnsi="Times New Roman" w:cs="Times New Roman"/>
        </w:rPr>
      </w:pPr>
      <w:r>
        <w:rPr>
          <w:rFonts w:ascii="Times New Roman" w:hAnsi="Times New Roman" w:cs="Times New Roman"/>
        </w:rPr>
        <w:t xml:space="preserve"> У разі припинення строку дії відповідного Дозволу Розповсюджувач зобов'язаний у триденний термін демонтувати ЗР власними силами за рахунок власних коштів.</w:t>
      </w:r>
    </w:p>
    <w:p w:rsidR="00A94DD1" w:rsidP="00A94DD1" w14:paraId="05681210" w14:textId="77777777">
      <w:pPr>
        <w:pStyle w:val="1"/>
        <w:numPr>
          <w:ilvl w:val="1"/>
          <w:numId w:val="1"/>
        </w:numPr>
        <w:tabs>
          <w:tab w:val="left" w:pos="1001"/>
        </w:tabs>
        <w:ind w:left="0" w:firstLine="567"/>
        <w:jc w:val="both"/>
        <w:rPr>
          <w:rFonts w:ascii="Times New Roman" w:hAnsi="Times New Roman" w:cs="Times New Roman"/>
        </w:rPr>
      </w:pPr>
      <w:r>
        <w:rPr>
          <w:rFonts w:ascii="Times New Roman" w:hAnsi="Times New Roman" w:cs="Times New Roman"/>
        </w:rPr>
        <w:t xml:space="preserve"> У разі невиконання розповсюджувачем зовнішньої реклами обов'язку щодо демонтажу ЗР, передбаченого п. 5.5 та п. 5.6 цього Порядку, а також у разі необхідності негайного вирішення цього питання (через загрозу життю або здоров'ю людей чи інші обставини), а також у випадках неможливості встановлення розповсюджувачів зовнішньої реклами, відсутності дозволу на розміщення ЗР, уповноважена особа органу, який здійснює контроль за додержанням цих Правил – Управління інспекції та контролю Броварської міської ради Броварського району Київської області звертається до розповсюджувача зовнішньої реклами з вимогою щодо усунення порушень у визначений строк. У разі невиконання цієї вимоги орган, який здійснює контроль,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 </w:t>
      </w:r>
    </w:p>
    <w:p w:rsidR="00A94DD1" w:rsidP="00A94DD1" w14:paraId="0489A072" w14:textId="77777777">
      <w:pPr>
        <w:pStyle w:val="1"/>
        <w:numPr>
          <w:ilvl w:val="1"/>
          <w:numId w:val="1"/>
        </w:numPr>
        <w:tabs>
          <w:tab w:val="left" w:pos="1001"/>
        </w:tabs>
        <w:ind w:left="0" w:firstLine="567"/>
        <w:jc w:val="both"/>
        <w:rPr>
          <w:rFonts w:ascii="Times New Roman" w:hAnsi="Times New Roman" w:cs="Times New Roman"/>
        </w:rPr>
      </w:pPr>
      <w:r>
        <w:rPr>
          <w:rFonts w:ascii="Times New Roman" w:hAnsi="Times New Roman" w:cs="Times New Roman"/>
        </w:rPr>
        <w:t xml:space="preserve"> У разі зміни містобудівної ситуації, проведення реконструкції, ремонту, будівництва на місці розміщення ЗР, які зумовлюють необхідність зміни місця розміщення ЗР,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(за наявності). У разі досягнення згоди щодо нового місця розміщення ЗР вносяться зміни у дозвіл.</w:t>
      </w:r>
    </w:p>
    <w:p w:rsidR="00A94DD1" w:rsidP="00A94DD1" w14:paraId="2EDCE478" w14:textId="77777777">
      <w:pPr>
        <w:pStyle w:val="1"/>
        <w:numPr>
          <w:ilvl w:val="1"/>
          <w:numId w:val="1"/>
        </w:numPr>
        <w:tabs>
          <w:tab w:val="left" w:pos="1001"/>
        </w:tabs>
        <w:ind w:left="0" w:firstLine="567"/>
        <w:jc w:val="both"/>
        <w:rPr>
          <w:rFonts w:ascii="Times New Roman" w:hAnsi="Times New Roman" w:cs="Times New Roman"/>
        </w:rPr>
      </w:pPr>
      <w:r>
        <w:rPr>
          <w:rFonts w:ascii="Times New Roman" w:hAnsi="Times New Roman" w:cs="Times New Roman"/>
        </w:rPr>
        <w:t xml:space="preserve"> Відшкодування витрат, пов’язаних з демонтажем та монтажем ЗР на новому місці, в зв’язку із зміною містобудівної ситуації, здійснюється, </w:t>
      </w:r>
      <w:r>
        <w:rPr>
          <w:rFonts w:ascii="Times New Roman" w:hAnsi="Times New Roman" w:cs="Times New Roman"/>
        </w:rPr>
        <w:t xml:space="preserve">відповідно до договору з власником місця розміщення ЗР. </w:t>
      </w:r>
    </w:p>
    <w:p w:rsidR="00A94DD1" w:rsidP="00A94DD1" w14:paraId="6B35AC21" w14:textId="77777777">
      <w:pPr>
        <w:pStyle w:val="1"/>
        <w:numPr>
          <w:ilvl w:val="1"/>
          <w:numId w:val="1"/>
        </w:numPr>
        <w:tabs>
          <w:tab w:val="left" w:pos="1038"/>
        </w:tabs>
        <w:ind w:left="0" w:firstLine="567"/>
        <w:jc w:val="both"/>
        <w:rPr>
          <w:rFonts w:ascii="Times New Roman" w:hAnsi="Times New Roman" w:cs="Times New Roman"/>
        </w:rPr>
      </w:pPr>
      <w:r>
        <w:rPr>
          <w:rFonts w:ascii="Times New Roman" w:hAnsi="Times New Roman" w:cs="Times New Roman"/>
        </w:rPr>
        <w:t>Після закінчення реконструкції, ремонту, будівництва на місці розміщення ЗР розповсюджувач зовнішньої реклами має пріоритетне право на розміщення ЗР на попередньому місці.</w:t>
      </w:r>
    </w:p>
    <w:p w:rsidR="00A94DD1" w:rsidP="00A94DD1" w14:paraId="05195458" w14:textId="77777777">
      <w:pPr>
        <w:pStyle w:val="1"/>
        <w:numPr>
          <w:ilvl w:val="1"/>
          <w:numId w:val="1"/>
        </w:numPr>
        <w:tabs>
          <w:tab w:val="left" w:pos="1276"/>
        </w:tabs>
        <w:spacing w:after="120"/>
        <w:ind w:left="0" w:firstLine="567"/>
        <w:jc w:val="both"/>
        <w:rPr>
          <w:rFonts w:ascii="Times New Roman" w:hAnsi="Times New Roman" w:cs="Times New Roman"/>
        </w:rPr>
      </w:pPr>
      <w:r>
        <w:rPr>
          <w:rFonts w:ascii="Times New Roman" w:hAnsi="Times New Roman" w:cs="Times New Roman"/>
        </w:rPr>
        <w:t xml:space="preserve">У разі закінчення строку дії дозволу продовження дозволів не передбачається відповідно до цього Порядку розміщення об'єктів зовнішньої реклами на території Броварської міської територіальної громади Броварського району Київської області. </w:t>
      </w:r>
    </w:p>
    <w:p w:rsidR="00A94DD1" w:rsidP="00A94DD1" w14:paraId="37C56C17" w14:textId="77777777">
      <w:pPr>
        <w:pStyle w:val="11"/>
        <w:keepNext/>
        <w:keepLines/>
        <w:numPr>
          <w:ilvl w:val="0"/>
          <w:numId w:val="1"/>
        </w:numPr>
        <w:tabs>
          <w:tab w:val="left" w:pos="332"/>
        </w:tabs>
        <w:spacing w:after="120"/>
        <w:rPr>
          <w:rFonts w:ascii="Times New Roman" w:hAnsi="Times New Roman" w:cs="Times New Roman"/>
        </w:rPr>
      </w:pPr>
      <w:bookmarkStart w:id="10" w:name="bookmark13"/>
      <w:r>
        <w:rPr>
          <w:rFonts w:ascii="Times New Roman" w:hAnsi="Times New Roman" w:cs="Times New Roman"/>
        </w:rPr>
        <w:t>Контроль за дотриманням цього Порядку</w:t>
      </w:r>
      <w:r>
        <w:rPr>
          <w:rFonts w:ascii="Times New Roman" w:hAnsi="Times New Roman" w:cs="Times New Roman"/>
        </w:rPr>
        <w:br/>
        <w:t>та відповідальність за його порушення</w:t>
      </w:r>
      <w:bookmarkEnd w:id="10"/>
    </w:p>
    <w:p w:rsidR="00A94DD1" w:rsidP="00A326FA" w14:paraId="2BD08A12" w14:textId="77777777">
      <w:pPr>
        <w:pStyle w:val="1"/>
        <w:numPr>
          <w:ilvl w:val="1"/>
          <w:numId w:val="1"/>
        </w:numPr>
        <w:tabs>
          <w:tab w:val="left" w:pos="912"/>
        </w:tabs>
        <w:ind w:left="0" w:firstLine="567"/>
        <w:jc w:val="both"/>
        <w:rPr>
          <w:rFonts w:ascii="Times New Roman" w:hAnsi="Times New Roman" w:cs="Times New Roman"/>
        </w:rPr>
      </w:pPr>
      <w:r>
        <w:rPr>
          <w:rFonts w:ascii="Times New Roman" w:hAnsi="Times New Roman" w:cs="Times New Roman"/>
        </w:rPr>
        <w:t>Контроль за додержанням цього Порядку здійснює відділ контролю за станом благоустрою Управління інспекції та контролю Броварської міської ради Броварського району Київської області, а також інші органи згідно з чинним законодавством.</w:t>
      </w:r>
    </w:p>
    <w:p w:rsidR="00A94DD1" w:rsidP="00A326FA" w14:paraId="7A4D9499" w14:textId="77777777">
      <w:pPr>
        <w:pStyle w:val="1"/>
        <w:numPr>
          <w:ilvl w:val="1"/>
          <w:numId w:val="1"/>
        </w:numPr>
        <w:tabs>
          <w:tab w:val="left" w:pos="912"/>
        </w:tabs>
        <w:ind w:left="0" w:firstLine="567"/>
        <w:jc w:val="both"/>
        <w:rPr>
          <w:rFonts w:ascii="Times New Roman" w:hAnsi="Times New Roman" w:cs="Times New Roman"/>
        </w:rPr>
      </w:pPr>
      <w:r>
        <w:rPr>
          <w:rFonts w:ascii="Times New Roman" w:hAnsi="Times New Roman" w:cs="Times New Roman"/>
        </w:rPr>
        <w:t>У разі порушення вимог цього Порядку уповноважена особа Управління інспекції та контролю Броварської міської ради Броварського району Київської області звертається до Розповсюджувача зовнішньої реклами з вимогою про усунення порушень у визначений строк.</w:t>
      </w:r>
    </w:p>
    <w:p w:rsidR="00A94DD1" w:rsidP="00A94DD1" w14:paraId="0D4ABD67" w14:textId="77777777">
      <w:pPr>
        <w:pStyle w:val="1"/>
        <w:numPr>
          <w:ilvl w:val="1"/>
          <w:numId w:val="1"/>
        </w:numPr>
        <w:tabs>
          <w:tab w:val="left" w:pos="912"/>
        </w:tabs>
        <w:ind w:left="0" w:firstLine="567"/>
        <w:jc w:val="both"/>
        <w:rPr>
          <w:rFonts w:ascii="Times New Roman" w:hAnsi="Times New Roman" w:cs="Times New Roman"/>
        </w:rPr>
      </w:pPr>
      <w:r>
        <w:rPr>
          <w:rFonts w:ascii="Times New Roman" w:hAnsi="Times New Roman" w:cs="Times New Roman"/>
        </w:rPr>
        <w:t xml:space="preserve">У разі невиконання цієї вимоги, або інших органів, які здійснюють контроль за додержанням цього Порядку, подають інформацію спеціально уповноваженому органу виконавчої влади з питань захисту прав споживачів, у порядку встановленому законодавством, щодо вжиття необхідних заходів для усунення виявлених порушень. </w:t>
      </w:r>
    </w:p>
    <w:p w:rsidR="00A94DD1" w:rsidP="00A94DD1" w14:paraId="0750C9A6" w14:textId="77777777">
      <w:pPr>
        <w:pStyle w:val="1"/>
        <w:numPr>
          <w:ilvl w:val="1"/>
          <w:numId w:val="1"/>
        </w:numPr>
        <w:tabs>
          <w:tab w:val="left" w:pos="912"/>
        </w:tabs>
        <w:spacing w:after="120"/>
        <w:ind w:left="0" w:firstLine="567"/>
        <w:jc w:val="both"/>
        <w:rPr>
          <w:rFonts w:ascii="Times New Roman" w:hAnsi="Times New Roman" w:cs="Times New Roman"/>
        </w:rPr>
      </w:pPr>
      <w:r>
        <w:rPr>
          <w:rFonts w:ascii="Times New Roman" w:hAnsi="Times New Roman" w:cs="Times New Roman"/>
        </w:rPr>
        <w:t>Розповсюджувач зовнішньої реклами, винний у порушенні цього Порядку, інших нормативно-правових актів, несе відповідальність згідно із законодавством.</w:t>
      </w:r>
    </w:p>
    <w:p w:rsidR="00A94DD1" w:rsidP="00A94DD1" w14:paraId="4154A5BE" w14:textId="77777777">
      <w:pPr>
        <w:pStyle w:val="11"/>
        <w:keepNext/>
        <w:keepLines/>
        <w:numPr>
          <w:ilvl w:val="0"/>
          <w:numId w:val="1"/>
        </w:numPr>
        <w:tabs>
          <w:tab w:val="left" w:pos="327"/>
        </w:tabs>
        <w:spacing w:after="120"/>
        <w:rPr>
          <w:rFonts w:ascii="Times New Roman" w:hAnsi="Times New Roman" w:cs="Times New Roman"/>
        </w:rPr>
      </w:pPr>
      <w:bookmarkStart w:id="11" w:name="bookmark15"/>
      <w:r>
        <w:rPr>
          <w:rFonts w:ascii="Times New Roman" w:hAnsi="Times New Roman" w:cs="Times New Roman"/>
        </w:rPr>
        <w:t>Заключні положення</w:t>
      </w:r>
      <w:bookmarkEnd w:id="11"/>
    </w:p>
    <w:p w:rsidR="00A94DD1" w:rsidP="00A326FA" w14:paraId="67674BF4" w14:textId="77777777">
      <w:pPr>
        <w:pStyle w:val="1"/>
        <w:numPr>
          <w:ilvl w:val="1"/>
          <w:numId w:val="1"/>
        </w:numPr>
        <w:tabs>
          <w:tab w:val="left" w:pos="1134"/>
        </w:tabs>
        <w:ind w:left="0" w:firstLine="567"/>
        <w:jc w:val="both"/>
        <w:rPr>
          <w:rFonts w:ascii="Times New Roman" w:hAnsi="Times New Roman" w:cs="Times New Roman"/>
        </w:rPr>
      </w:pPr>
      <w:r>
        <w:rPr>
          <w:rFonts w:ascii="Times New Roman" w:hAnsi="Times New Roman" w:cs="Times New Roman"/>
        </w:rPr>
        <w:t xml:space="preserve"> Питання, що не врегульовані цим Порядком, вирішуються згідно з чинним законодавством України. </w:t>
      </w:r>
    </w:p>
    <w:p w:rsidR="00A94DD1" w:rsidP="00A326FA" w14:paraId="00D9B8FE" w14:textId="77777777">
      <w:pPr>
        <w:pStyle w:val="1"/>
        <w:numPr>
          <w:ilvl w:val="1"/>
          <w:numId w:val="1"/>
        </w:numPr>
        <w:tabs>
          <w:tab w:val="left" w:pos="284"/>
        </w:tabs>
        <w:ind w:left="0" w:firstLine="567"/>
        <w:jc w:val="both"/>
        <w:rPr>
          <w:rFonts w:ascii="Times New Roman" w:hAnsi="Times New Roman" w:cs="Times New Roman"/>
        </w:rPr>
      </w:pPr>
      <w:r>
        <w:rPr>
          <w:rFonts w:ascii="Times New Roman" w:hAnsi="Times New Roman" w:cs="Times New Roman"/>
        </w:rPr>
        <w:t>Спори, що виникають при вирішенні питань, пов’язаних з розміщенням зовнішньої реклами, вирішуються у встановленому законом порядку.</w:t>
      </w:r>
    </w:p>
    <w:p w:rsidR="00A94DD1" w:rsidP="00A326FA" w14:paraId="378F0CD1" w14:textId="11DE7D02">
      <w:pPr>
        <w:pStyle w:val="1"/>
        <w:tabs>
          <w:tab w:val="left" w:pos="284"/>
        </w:tabs>
        <w:ind w:firstLine="567"/>
        <w:jc w:val="both"/>
        <w:rPr>
          <w:rFonts w:ascii="Times New Roman" w:hAnsi="Times New Roman" w:cs="Times New Roman"/>
        </w:rPr>
      </w:pPr>
      <w:r>
        <w:rPr>
          <w:rFonts w:ascii="Times New Roman" w:hAnsi="Times New Roman" w:cs="Times New Roman"/>
        </w:rPr>
        <w:tab/>
      </w:r>
    </w:p>
    <w:p w:rsidR="00A326FA" w:rsidP="00A94DD1" w14:paraId="1F6E6469" w14:textId="77777777">
      <w:pPr>
        <w:pStyle w:val="1"/>
        <w:tabs>
          <w:tab w:val="left" w:pos="284"/>
        </w:tabs>
        <w:ind w:firstLine="567"/>
        <w:jc w:val="both"/>
        <w:rPr>
          <w:rFonts w:ascii="Times New Roman" w:hAnsi="Times New Roman" w:cs="Times New Roman"/>
        </w:rPr>
      </w:pPr>
    </w:p>
    <w:p w:rsidR="00A326FA" w:rsidP="00A94DD1" w14:paraId="690EC9D6" w14:textId="77777777">
      <w:pPr>
        <w:pStyle w:val="1"/>
        <w:tabs>
          <w:tab w:val="left" w:pos="284"/>
        </w:tabs>
        <w:ind w:firstLine="567"/>
        <w:jc w:val="both"/>
        <w:rPr>
          <w:rFonts w:ascii="Times New Roman" w:hAnsi="Times New Roman" w:cs="Times New Roman"/>
        </w:rPr>
      </w:pPr>
    </w:p>
    <w:p w:rsidR="004F7CAD" w:rsidRPr="00B95296" w:rsidP="00B95296" w14:paraId="5FF0D8BD" w14:textId="1C4F3E16">
      <w:pPr>
        <w:pStyle w:val="1"/>
        <w:tabs>
          <w:tab w:val="left" w:pos="284"/>
        </w:tabs>
        <w:ind w:firstLine="0"/>
        <w:jc w:val="both"/>
        <w:rPr>
          <w:rFonts w:ascii="Times New Roman" w:hAnsi="Times New Roman" w:cs="Times New Roman"/>
        </w:rPr>
      </w:pPr>
      <w:r>
        <w:rPr>
          <w:rFonts w:ascii="Times New Roman" w:hAnsi="Times New Roman" w:cs="Times New Roman"/>
        </w:rPr>
        <w:t xml:space="preserve">Міський голова                                                                       Ігор САПОЖКО </w:t>
      </w:r>
      <w:permEnd w:id="0"/>
    </w:p>
    <w:sectPr w:rsidSect="00B532E7">
      <w:headerReference w:type="default" r:id="rId4"/>
      <w:footerReference w:type="default" r:id="rId5"/>
      <w:pgSz w:w="11906" w:h="16838"/>
      <w:pgMar w:top="1135"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5369F" w:rsidR="0005369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395BDC"/>
    <w:multiLevelType w:val="multilevel"/>
    <w:tmpl w:val="C100A1A8"/>
    <w:lvl w:ilvl="0">
      <w:start w:val="1"/>
      <w:numFmt w:val="decimal"/>
      <w:lvlText w:val="%1."/>
      <w:lvlJc w:val="left"/>
      <w:pPr>
        <w:ind w:left="720" w:hanging="360"/>
      </w:pPr>
      <w:rPr>
        <w:b/>
      </w:r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29891DAB"/>
    <w:multiLevelType w:val="multilevel"/>
    <w:tmpl w:val="CBCAC2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
    <w:nsid w:val="37480284"/>
    <w:multiLevelType w:val="multilevel"/>
    <w:tmpl w:val="5DD08B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3">
    <w:nsid w:val="410E0405"/>
    <w:multiLevelType w:val="multilevel"/>
    <w:tmpl w:val="E0860E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4">
    <w:nsid w:val="44CD2FE1"/>
    <w:multiLevelType w:val="multilevel"/>
    <w:tmpl w:val="F16659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5">
    <w:nsid w:val="52BC3509"/>
    <w:multiLevelType w:val="multilevel"/>
    <w:tmpl w:val="BD7E383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6">
    <w:nsid w:val="630B747C"/>
    <w:multiLevelType w:val="multilevel"/>
    <w:tmpl w:val="F9BA01E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260B6"/>
    <w:rsid w:val="0004464E"/>
    <w:rsid w:val="0005369F"/>
    <w:rsid w:val="000E0637"/>
    <w:rsid w:val="000E7ADA"/>
    <w:rsid w:val="001008D5"/>
    <w:rsid w:val="00154BA4"/>
    <w:rsid w:val="00172E8D"/>
    <w:rsid w:val="0019083E"/>
    <w:rsid w:val="001D2E3B"/>
    <w:rsid w:val="00222646"/>
    <w:rsid w:val="0025525E"/>
    <w:rsid w:val="00270B49"/>
    <w:rsid w:val="002D0788"/>
    <w:rsid w:val="002D71B2"/>
    <w:rsid w:val="003044F0"/>
    <w:rsid w:val="003530E1"/>
    <w:rsid w:val="003735BC"/>
    <w:rsid w:val="003A4315"/>
    <w:rsid w:val="003B2A39"/>
    <w:rsid w:val="003B7EA7"/>
    <w:rsid w:val="003E4EEB"/>
    <w:rsid w:val="004028AE"/>
    <w:rsid w:val="004208DA"/>
    <w:rsid w:val="00424AD7"/>
    <w:rsid w:val="00424B54"/>
    <w:rsid w:val="00474551"/>
    <w:rsid w:val="0048187F"/>
    <w:rsid w:val="004C6C25"/>
    <w:rsid w:val="004F7CAD"/>
    <w:rsid w:val="00520285"/>
    <w:rsid w:val="00524AF7"/>
    <w:rsid w:val="00545B76"/>
    <w:rsid w:val="00580273"/>
    <w:rsid w:val="005C4AE2"/>
    <w:rsid w:val="0061410F"/>
    <w:rsid w:val="0070438D"/>
    <w:rsid w:val="00770F95"/>
    <w:rsid w:val="00784598"/>
    <w:rsid w:val="007A383F"/>
    <w:rsid w:val="007C582E"/>
    <w:rsid w:val="0081066D"/>
    <w:rsid w:val="00841C61"/>
    <w:rsid w:val="00853C00"/>
    <w:rsid w:val="00893E2E"/>
    <w:rsid w:val="008B6EF2"/>
    <w:rsid w:val="008D3490"/>
    <w:rsid w:val="008F55D5"/>
    <w:rsid w:val="00976F0E"/>
    <w:rsid w:val="009E1F3A"/>
    <w:rsid w:val="009E3513"/>
    <w:rsid w:val="00A03935"/>
    <w:rsid w:val="00A326FA"/>
    <w:rsid w:val="00A84A56"/>
    <w:rsid w:val="00A94DD1"/>
    <w:rsid w:val="00AB705F"/>
    <w:rsid w:val="00B20C04"/>
    <w:rsid w:val="00B3670E"/>
    <w:rsid w:val="00B532E7"/>
    <w:rsid w:val="00B64334"/>
    <w:rsid w:val="00B95296"/>
    <w:rsid w:val="00BA07DC"/>
    <w:rsid w:val="00BF532A"/>
    <w:rsid w:val="00C17D24"/>
    <w:rsid w:val="00C72BF6"/>
    <w:rsid w:val="00C7793A"/>
    <w:rsid w:val="00CB633A"/>
    <w:rsid w:val="00CE2FF3"/>
    <w:rsid w:val="00CF5A2B"/>
    <w:rsid w:val="00D474DF"/>
    <w:rsid w:val="00D57DF1"/>
    <w:rsid w:val="00DB6D14"/>
    <w:rsid w:val="00DF5CEA"/>
    <w:rsid w:val="00E273C2"/>
    <w:rsid w:val="00E77C7E"/>
    <w:rsid w:val="00E82A8A"/>
    <w:rsid w:val="00E962DC"/>
    <w:rsid w:val="00EE06C3"/>
    <w:rsid w:val="00EF28EF"/>
    <w:rsid w:val="00F1156F"/>
    <w:rsid w:val="00F13CCA"/>
    <w:rsid w:val="00F20700"/>
    <w:rsid w:val="00F33B16"/>
    <w:rsid w:val="00F52248"/>
    <w:rsid w:val="00F55942"/>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a1">
    <w:name w:val="Основний текст_"/>
    <w:link w:val="1"/>
    <w:locked/>
    <w:rsid w:val="00A94DD1"/>
    <w:rPr>
      <w:sz w:val="28"/>
      <w:szCs w:val="28"/>
    </w:rPr>
  </w:style>
  <w:style w:type="paragraph" w:customStyle="1" w:styleId="1">
    <w:name w:val="Основний текст1"/>
    <w:basedOn w:val="Normal"/>
    <w:link w:val="a1"/>
    <w:rsid w:val="00A94DD1"/>
    <w:pPr>
      <w:widowControl w:val="0"/>
      <w:spacing w:after="0" w:line="240" w:lineRule="auto"/>
      <w:ind w:firstLine="380"/>
    </w:pPr>
    <w:rPr>
      <w:sz w:val="28"/>
      <w:szCs w:val="28"/>
    </w:rPr>
  </w:style>
  <w:style w:type="character" w:customStyle="1" w:styleId="10">
    <w:name w:val="Заголовок №1_"/>
    <w:link w:val="11"/>
    <w:locked/>
    <w:rsid w:val="00A94DD1"/>
    <w:rPr>
      <w:b/>
      <w:bCs/>
      <w:sz w:val="28"/>
      <w:szCs w:val="28"/>
    </w:rPr>
  </w:style>
  <w:style w:type="paragraph" w:customStyle="1" w:styleId="11">
    <w:name w:val="Заголовок №1"/>
    <w:basedOn w:val="Normal"/>
    <w:link w:val="10"/>
    <w:rsid w:val="00A94DD1"/>
    <w:pPr>
      <w:widowControl w:val="0"/>
      <w:spacing w:after="320" w:line="240" w:lineRule="auto"/>
      <w:jc w:val="center"/>
      <w:outlineLvl w:val="0"/>
    </w:pPr>
    <w:rPr>
      <w:b/>
      <w:bCs/>
      <w:sz w:val="28"/>
      <w:szCs w:val="28"/>
    </w:rPr>
  </w:style>
  <w:style w:type="paragraph" w:customStyle="1" w:styleId="rvps2">
    <w:name w:val="rvps2"/>
    <w:basedOn w:val="Normal"/>
    <w:rsid w:val="00A94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2">
    <w:name w:val="Підпис до таблиці_"/>
    <w:link w:val="a3"/>
    <w:locked/>
    <w:rsid w:val="00A94DD1"/>
    <w:rPr>
      <w:b/>
      <w:bCs/>
    </w:rPr>
  </w:style>
  <w:style w:type="paragraph" w:customStyle="1" w:styleId="a3">
    <w:name w:val="Підпис до таблиці"/>
    <w:basedOn w:val="Normal"/>
    <w:link w:val="a2"/>
    <w:rsid w:val="00A94DD1"/>
    <w:pPr>
      <w:widowControl w:val="0"/>
      <w:spacing w:after="0" w:line="252" w:lineRule="auto"/>
    </w:pPr>
    <w:rPr>
      <w:b/>
      <w:bCs/>
    </w:rPr>
  </w:style>
  <w:style w:type="paragraph" w:styleId="BalloonText">
    <w:name w:val="Balloon Text"/>
    <w:basedOn w:val="Normal"/>
    <w:link w:val="a4"/>
    <w:uiPriority w:val="99"/>
    <w:semiHidden/>
    <w:unhideWhenUsed/>
    <w:rsid w:val="00A94DD1"/>
    <w:pPr>
      <w:spacing w:after="0" w:line="240" w:lineRule="auto"/>
    </w:pPr>
    <w:rPr>
      <w:rFonts w:ascii="Tahoma" w:hAnsi="Tahoma" w:cs="Tahoma"/>
      <w:sz w:val="16"/>
      <w:szCs w:val="16"/>
    </w:rPr>
  </w:style>
  <w:style w:type="character" w:customStyle="1" w:styleId="a4">
    <w:name w:val="Текст выноски Знак"/>
    <w:basedOn w:val="DefaultParagraphFont"/>
    <w:link w:val="BalloonText"/>
    <w:uiPriority w:val="99"/>
    <w:semiHidden/>
    <w:rsid w:val="00A94D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54409"/>
    <w:rsid w:val="000E7ADA"/>
    <w:rsid w:val="001043C3"/>
    <w:rsid w:val="001410E7"/>
    <w:rsid w:val="0019083E"/>
    <w:rsid w:val="00462E24"/>
    <w:rsid w:val="004D1168"/>
    <w:rsid w:val="00521F66"/>
    <w:rsid w:val="006D17A3"/>
    <w:rsid w:val="008265DC"/>
    <w:rsid w:val="0089346C"/>
    <w:rsid w:val="008A0745"/>
    <w:rsid w:val="00934C4A"/>
    <w:rsid w:val="00956CA5"/>
    <w:rsid w:val="009E0DD5"/>
    <w:rsid w:val="00A51DB1"/>
    <w:rsid w:val="00AC4BCB"/>
    <w:rsid w:val="00D6466E"/>
    <w:rsid w:val="00DF114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17</Pages>
  <Words>27757</Words>
  <Characters>15823</Characters>
  <Application>Microsoft Office Word</Application>
  <DocSecurity>8</DocSecurity>
  <Lines>131</Lines>
  <Paragraphs>86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43494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32</cp:revision>
  <cp:lastPrinted>2025-05-20T10:40:00Z</cp:lastPrinted>
  <dcterms:created xsi:type="dcterms:W3CDTF">2024-11-21T12:40:00Z</dcterms:created>
  <dcterms:modified xsi:type="dcterms:W3CDTF">2025-06-09T06:34:00Z</dcterms:modified>
</cp:coreProperties>
</file>