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C362FF" w:rsidP="006C796E" w14:paraId="07375F87" w14:textId="77777777">
      <w:pPr>
        <w:tabs>
          <w:tab w:val="left" w:pos="5610"/>
          <w:tab w:val="left" w:pos="6358"/>
        </w:tabs>
        <w:spacing w:after="0"/>
        <w:ind w:left="9923"/>
        <w:jc w:val="center"/>
        <w:rPr>
          <w:rFonts w:ascii="Times New Roman" w:hAnsi="Times New Roman" w:cs="Times New Roman"/>
        </w:rPr>
      </w:pPr>
      <w:permStart w:id="0" w:edGrp="everyone"/>
      <w:r>
        <w:rPr>
          <w:rFonts w:ascii="Times New Roman" w:hAnsi="Times New Roman" w:cs="Times New Roman"/>
        </w:rPr>
        <w:t>Додаток</w:t>
      </w:r>
    </w:p>
    <w:p w:rsidR="00C362FF" w:rsidP="006C796E" w14:paraId="725876B0" w14:textId="77777777">
      <w:pPr>
        <w:spacing w:after="0"/>
        <w:ind w:left="9923" w:firstLine="6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Програми </w:t>
      </w:r>
      <w:r>
        <w:rPr>
          <w:rFonts w:ascii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29.05.2025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2130-92-08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362FF" w:rsidP="00C362FF" w14:paraId="3A961267" w14:textId="77777777">
      <w:pPr>
        <w:ind w:left="5664" w:firstLine="6"/>
        <w:rPr>
          <w:rFonts w:ascii="Times New Roman" w:hAnsi="Times New Roman" w:cs="Times New Roman"/>
          <w:color w:val="000000"/>
        </w:rPr>
      </w:pPr>
      <w:permStart w:id="1" w:edGrp="everyone"/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77A2352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2A4CD53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609C194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6C796E" w14:paraId="3BDF1129" w14:textId="66AD6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 фінансуванні з міського бюджету (</w:t>
            </w:r>
            <w:r>
              <w:rPr>
                <w:rFonts w:ascii="Times New Roman" w:hAnsi="Times New Roman" w:cs="Times New Roman"/>
              </w:rPr>
              <w:t>тис.грн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14:paraId="6FE2B5F3" w14:textId="77777777" w:rsidTr="006C796E">
        <w:tblPrEx>
          <w:tblW w:w="14913" w:type="dxa"/>
          <w:tblInd w:w="108" w:type="dxa"/>
          <w:tblLayout w:type="fixed"/>
          <w:tblLook w:val="0000"/>
        </w:tblPrEx>
        <w:trPr>
          <w:trHeight w:val="71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24DECC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125ECD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066FD2" w14:textId="7777777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C362FF" w:rsidP="006C796E" w14:paraId="4EB97043" w14:textId="51508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рік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B14A111" w14:textId="7777777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C362FF" w:rsidP="006C796E" w14:paraId="7604002F" w14:textId="259B4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87F361" w14:textId="7777777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C362FF" w:rsidP="008A3ABA" w14:paraId="04907DB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96E" w:rsidP="006C796E" w14:paraId="67B9F561" w14:textId="77777777">
            <w:pPr>
              <w:spacing w:after="0"/>
              <w:ind w:right="-137"/>
              <w:rPr>
                <w:rFonts w:ascii="Times New Roman" w:hAnsi="Times New Roman" w:cs="Times New Roman"/>
              </w:rPr>
            </w:pPr>
          </w:p>
          <w:p w:rsidR="00C362FF" w:rsidP="008A3ABA" w14:paraId="3633DF80" w14:textId="18FAC73C">
            <w:pPr>
              <w:ind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796E" w:rsidP="006C796E" w14:paraId="0B073FE6" w14:textId="77777777">
            <w:pPr>
              <w:spacing w:after="0"/>
              <w:ind w:right="-58"/>
              <w:rPr>
                <w:rFonts w:ascii="Times New Roman" w:hAnsi="Times New Roman" w:cs="Times New Roman"/>
              </w:rPr>
            </w:pPr>
          </w:p>
          <w:p w:rsidR="00C362FF" w:rsidP="008A3ABA" w14:paraId="7F11FB4D" w14:textId="640766FF">
            <w:pPr>
              <w:ind w:right="-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рік</w:t>
            </w:r>
          </w:p>
        </w:tc>
      </w:tr>
      <w:tr w14:paraId="1FF33A4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676B2A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2FF" w:rsidP="008A3ABA" w14:paraId="154D60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48E68A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650D47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5F382E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9F13E5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6F2784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EFE589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E98CC3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6DEC7B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B9FEB9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411D668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</w:tr>
      <w:tr w14:paraId="00650BF4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10EE16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2EAD83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оплату комунальних послуг та енергоносіїв; на додаткову оплату праці медичних працівників: для </w:t>
            </w:r>
            <w:r>
              <w:rPr>
                <w:rFonts w:ascii="Times New Roman" w:hAnsi="Times New Roman" w:cs="Times New Roman"/>
              </w:rPr>
              <w:t xml:space="preserve">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Lohit Devanagari"/>
                <w:color w:val="000000"/>
                <w:lang w:eastAsia="en-US"/>
              </w:rPr>
              <w:t xml:space="preserve">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</w:t>
            </w:r>
            <w:r>
              <w:rPr>
                <w:rFonts w:ascii="Times New Roman" w:hAnsi="Times New Roman" w:cs="Times New Roma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для відділення гемодіалізу, папір, тонери, </w:t>
            </w:r>
            <w:r>
              <w:rPr>
                <w:rFonts w:ascii="Times New Roman" w:hAnsi="Times New Roman" w:cs="Times New Roman"/>
              </w:rPr>
              <w:t>катреджи</w:t>
            </w:r>
            <w:r>
              <w:rPr>
                <w:rFonts w:ascii="Times New Roman" w:hAnsi="Times New Roman" w:cs="Times New Roman"/>
              </w:rPr>
              <w:t xml:space="preserve">, мережеве обладнання та витратні матеріали для </w:t>
            </w:r>
            <w:r>
              <w:rPr>
                <w:rFonts w:ascii="Times New Roman" w:hAnsi="Times New Roman" w:cs="Times New Roman"/>
              </w:rPr>
              <w:t xml:space="preserve">комп’ютерного обладнання та </w:t>
            </w:r>
            <w:r>
              <w:rPr>
                <w:rFonts w:ascii="Times New Roman" w:hAnsi="Times New Roman" w:cs="Times New Roman"/>
              </w:rPr>
              <w:t>інш</w:t>
            </w:r>
            <w:r>
              <w:rPr>
                <w:rFonts w:ascii="Times New Roman" w:hAnsi="Times New Roman" w:cs="Times New Roman"/>
              </w:rPr>
              <w:t xml:space="preserve">.),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>
              <w:rPr>
                <w:rFonts w:ascii="Times New Roman" w:hAnsi="Times New Roman" w:cs="Times New Roman"/>
              </w:rPr>
              <w:t>транфузіологічному</w:t>
            </w:r>
            <w:r>
              <w:rPr>
                <w:rFonts w:ascii="Times New Roman" w:hAnsi="Times New Roman" w:cs="Times New Roman"/>
              </w:rPr>
              <w:t xml:space="preserve"> відділенні та кухні, ТО </w:t>
            </w:r>
            <w:r>
              <w:rPr>
                <w:rFonts w:ascii="Times New Roman" w:hAnsi="Times New Roman" w:cs="Times New Roman"/>
              </w:rPr>
              <w:t>водопідготовки</w:t>
            </w:r>
            <w:r>
              <w:rPr>
                <w:rFonts w:ascii="Times New Roman" w:hAnsi="Times New Roman" w:cs="Times New Roman"/>
              </w:rPr>
              <w:t xml:space="preserve">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</w:t>
            </w:r>
            <w:r>
              <w:rPr>
                <w:rFonts w:ascii="Times New Roman" w:hAnsi="Times New Roman" w:cs="Times New Roman"/>
              </w:rPr>
              <w:t>кислородних</w:t>
            </w:r>
            <w:r>
              <w:rPr>
                <w:rFonts w:ascii="Times New Roman" w:hAnsi="Times New Roman" w:cs="Times New Roman"/>
              </w:rPr>
              <w:t xml:space="preserve"> балонів, </w:t>
            </w:r>
            <w:r>
              <w:rPr>
                <w:rFonts w:ascii="Times New Roman" w:hAnsi="Times New Roman" w:cs="Times New Roman"/>
              </w:rPr>
              <w:t>монометрів,заправка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катреджів</w:t>
            </w:r>
            <w:r>
              <w:rPr>
                <w:rFonts w:ascii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67539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A2332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4EC3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F9D40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EC087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B2C75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A3C1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60161,228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C3D99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2349F00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7C4B5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0050B09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F88512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B9D2F6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82FCD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CE678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0A0E9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81F26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E09D9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AF96F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E3844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F9AF8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73AA9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08742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81F15F3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C8508D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6B0551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>
              <w:rPr>
                <w:rFonts w:ascii="Times New Roman" w:hAnsi="Times New Roman" w:cs="Times New Roman"/>
                <w:lang w:eastAsia="en-US"/>
              </w:rPr>
              <w:t xml:space="preserve">з гострою </w:t>
            </w:r>
            <w:r>
              <w:rPr>
                <w:rFonts w:ascii="Times New Roman" w:hAnsi="Times New Roman" w:cs="Times New Roman"/>
                <w:lang w:eastAsia="en-US"/>
              </w:rPr>
              <w:t>коронавірусною</w:t>
            </w:r>
            <w:r>
              <w:rPr>
                <w:rFonts w:ascii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5BDB4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9D43E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E7154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CD246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9F60B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F1DEE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A456C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47009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92297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0F1949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6E356C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B99DD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8D24EC4" w14:textId="245AD35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</w:t>
            </w:r>
            <w:r w:rsidR="006C79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представникам</w:t>
            </w:r>
            <w:r w:rsidR="006C796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724669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A8030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2D19E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EBC71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E5438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00554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78F9D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B894B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D251B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39504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C7C02A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0A849F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CE50D1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 поточний ремонт та утримання в належному стані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A34D65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80ED7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C7CFF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274CB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5AFB1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037CC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79B83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4019D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CF465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6F913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A32029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C7E22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E116D2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D96175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20A1C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902A7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5D14F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9D9A9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E570A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C4C3A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63ED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B94E3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9EDFD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D9D415B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0B9986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BD1CEA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AF0E08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5E1DC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4CB7B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D4299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EF5E6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AAAF6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BC1C1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33AD7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6761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400F14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AE7613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4E10D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8DC930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102181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861FC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21E8B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8C9CE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10263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3A48F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B285B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64849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E30ED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6183C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7A53B4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98854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E23E821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C362FF" w:rsidP="006C796E" w14:paraId="328CF79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502CE7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7B6B1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6C622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A1EA0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40678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750FD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91865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80313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90146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0F9BB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882B4AB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18E0BE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0F66A7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85FFFC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5E50C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F19A1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562DC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CB1C5B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AFB8F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FC558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0D51B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A8083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F367D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801025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959EB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9A780E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A087B7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274D5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73715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743E2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241F0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6C715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E9803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8D80F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3C7EA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1770A8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3CCC6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9C4DB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0376A5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8F6B29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B2E2C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57904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EAC52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3ED42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02B0E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EC7B7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EC691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2BDD2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72E67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15EC1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0979B1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C92DD5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9431A3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E50A8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76613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2053D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E09DB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3A18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ED1A9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C5F4D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F3724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18518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973EF12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60EB9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6DEFFFB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вул.Шевченка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, 14,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B3174C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35AE9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1BF14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A79AE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93795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47FA6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01AAA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A1D8F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26B0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6572D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9BA90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FA77E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7B747E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киснепостачання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D4D1D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25FD9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218BD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A35FE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47306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BD1B9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7C0CF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AF362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6195C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760220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4CE2FC9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50AFC4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21E288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</w:t>
            </w:r>
            <w:r>
              <w:rPr>
                <w:rFonts w:ascii="Times New Roman" w:hAnsi="Times New Roman" w:cs="Times New Roman"/>
              </w:rPr>
              <w:t xml:space="preserve">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>
              <w:rPr>
                <w:rFonts w:ascii="Times New Roman" w:hAnsi="Times New Roman" w:cs="Times New Roman"/>
              </w:rPr>
              <w:t>куб.м</w:t>
            </w:r>
            <w:r>
              <w:rPr>
                <w:rFonts w:ascii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A06333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AE698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B6F6B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C8ECB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D10EB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D349E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6BCF6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A4709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2563C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158C0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C7C878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50C0E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A918433" w14:textId="206B127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 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 xml:space="preserve">: вул.Шевченка,14, м. Бровари Київської області 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B8958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F23FD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2CC1B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5562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5B075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DAB01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4725E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2AFE7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14AAE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907D4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DC3867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00674C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5EC1FC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 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E8D07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36EC7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BD7A8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6147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DF281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B6C38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1CFAC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709D4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F3202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7C8CB9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D0F004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11095C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F23888B" w14:textId="00172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Обстеження та оцінка технічного стану нежитлових </w:t>
            </w:r>
            <w:r>
              <w:rPr>
                <w:rFonts w:ascii="Times New Roman" w:hAnsi="Times New Roman" w:cs="Times New Roman"/>
              </w:rPr>
              <w:t xml:space="preserve">приміщень по вул. Шевченка,14 в м. Бровари Київської обл. в яких розміщені </w:t>
            </w:r>
            <w:r>
              <w:rPr>
                <w:rFonts w:ascii="Times New Roman" w:hAnsi="Times New Roman" w:cs="Times New Roman"/>
              </w:rPr>
              <w:t>електропарогене</w:t>
            </w:r>
            <w:r w:rsidR="006C79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раторна</w:t>
            </w:r>
            <w:r>
              <w:rPr>
                <w:rFonts w:ascii="Times New Roman" w:hAnsi="Times New Roman" w:cs="Times New Roman"/>
              </w:rPr>
              <w:t xml:space="preserve"> та </w:t>
            </w:r>
            <w:r>
              <w:rPr>
                <w:rFonts w:ascii="Times New Roman" w:hAnsi="Times New Roman" w:cs="Times New Roman"/>
              </w:rPr>
              <w:t>газопарогенера</w:t>
            </w:r>
            <w:r w:rsidR="006C79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торна</w:t>
            </w:r>
            <w:r>
              <w:rPr>
                <w:rFonts w:ascii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139F8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80B25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EB89B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B3176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AAE9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ED1DF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4823B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34363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5866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1965AF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0C02E6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738BD4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6671199" w14:textId="66336B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Виготовлення проектно-кошторисної документації по 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>
              <w:rPr>
                <w:rFonts w:ascii="Times New Roman" w:hAnsi="Times New Roman" w:cs="Times New Roman"/>
              </w:rPr>
              <w:t>електропарогене</w:t>
            </w:r>
            <w:r w:rsidR="006C79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раторна</w:t>
            </w:r>
            <w:r>
              <w:rPr>
                <w:rFonts w:ascii="Times New Roman" w:hAnsi="Times New Roman" w:cs="Times New Roman"/>
              </w:rPr>
              <w:t xml:space="preserve"> та </w:t>
            </w:r>
            <w:r>
              <w:rPr>
                <w:rFonts w:ascii="Times New Roman" w:hAnsi="Times New Roman" w:cs="Times New Roman"/>
              </w:rPr>
              <w:t>газопарогене</w:t>
            </w:r>
            <w:r w:rsidR="006C79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раторна</w:t>
            </w:r>
            <w:r>
              <w:rPr>
                <w:rFonts w:ascii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B1B00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5F70F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22207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E8FC2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C3747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FBA69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D76A0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AE79F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2DB8D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BC7F2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095DEE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7C19D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9B3084B" w14:textId="26DD06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</w:t>
            </w:r>
            <w:r w:rsidR="006C796E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451DA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3475F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41949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93715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13112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29D08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D5E46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4CEA2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63730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E5C28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58C891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7094C7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6B40222" w14:textId="0F12768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відді</w:t>
            </w:r>
            <w:r w:rsidR="006C796E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ленні КНП “БРОВАРСЬКА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БАГАТО</w:t>
            </w:r>
            <w:r w:rsidR="006C796E">
              <w:rPr>
                <w:rFonts w:ascii="Times New Roman" w:hAnsi="Times New Roman" w:cs="Times New Roman"/>
                <w:color w:val="00000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2C2A2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FD9368B" w14:textId="77777777">
            <w:pPr>
              <w:snapToGrid w:val="0"/>
              <w:ind w:left="-113"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B0E52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F8A85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03B8C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79CDA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77F94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47642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7E4E9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3EF11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F14BB3E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B755B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04622A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Вузол редукційний 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ABAF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67EF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5EB0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A2E6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7CBF2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BD36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0DF7F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2DE6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DF24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B8101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5D40F4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9602BDD" w14:textId="77777777">
            <w:pPr>
              <w:snapToGrid w:val="0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97F9E5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E96B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8DC8A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BA42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9D53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98F74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F7AD9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F10B6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4ECF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8B6D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9EEB6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A88817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359BF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526965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633E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E66A65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0746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2D09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FCE340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AF67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81CF47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9DC1E8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C8AEC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890152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4AFFA7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1DB75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B2CA7A7" w14:textId="53C5A6C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Автоматичний </w:t>
            </w:r>
            <w:r>
              <w:rPr>
                <w:rFonts w:ascii="Times New Roman" w:hAnsi="Times New Roman" w:cs="Times New Roman"/>
              </w:rPr>
              <w:t>гематоло</w:t>
            </w:r>
            <w:r w:rsidR="006C796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гічний</w:t>
            </w:r>
            <w:r>
              <w:rPr>
                <w:rFonts w:ascii="Times New Roman" w:hAnsi="Times New Roman" w:cs="Times New Roman"/>
              </w:rPr>
              <w:t xml:space="preserve"> аналізатор </w:t>
            </w:r>
            <w:r>
              <w:rPr>
                <w:rFonts w:ascii="Times New Roman" w:hAnsi="Times New Roman" w:cs="Times New Roman"/>
              </w:rPr>
              <w:t>Medonik</w:t>
            </w:r>
            <w:r>
              <w:rPr>
                <w:rFonts w:ascii="Times New Roman" w:hAnsi="Times New Roman" w:cs="Times New Roman"/>
              </w:rPr>
              <w:t xml:space="preserve"> M-серія M 32S BD  </w:t>
            </w:r>
            <w:r>
              <w:rPr>
                <w:rFonts w:ascii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B28A8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1CF911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FEC8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511F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A3795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16179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837F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C63BE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F428B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ACBBA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24300C7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E28CB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E0A214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для реєстрації </w:t>
            </w:r>
            <w:r>
              <w:rPr>
                <w:rFonts w:ascii="Times New Roman" w:hAnsi="Times New Roman" w:cs="Times New Roman"/>
              </w:rPr>
              <w:t>отоакустичної</w:t>
            </w:r>
            <w:r>
              <w:rPr>
                <w:rFonts w:ascii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AA8D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0863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BE11B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F83F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FAB5E9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579F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89619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6D5D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AED7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D91825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C22501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F81A7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C0EAD8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Комкоплекс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спірографічний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A23CF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AEBFC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42B90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C21F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E4EEE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249C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89AA5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CD3DB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C500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3AE2DD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568941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B66CC1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1B1148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Холтерівська</w:t>
            </w:r>
            <w:r>
              <w:rPr>
                <w:rFonts w:ascii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6D6E6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E30A2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ADCE6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9472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EE401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1E38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96B826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75E6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1E9AF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B2AD6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567931E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806BC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57B766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C798AA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C92E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1A9A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99AC8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1FBA0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4A4A6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148E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B762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5191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75A7C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0A7EB5A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183C4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7149F3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Лазер хірургічний </w:t>
            </w:r>
            <w:r>
              <w:rPr>
                <w:rFonts w:ascii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2BB0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01A5F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BDE33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C3BA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CC5B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AD29C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CD7FF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832C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54C38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2DF03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CD6A0C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4FCC6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05C7CF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Переносний мобільний </w:t>
            </w:r>
            <w:r>
              <w:rPr>
                <w:rFonts w:ascii="Times New Roman" w:hAnsi="Times New Roman" w:cs="Times New Roman"/>
              </w:rPr>
              <w:t>запаювач</w:t>
            </w:r>
            <w:r>
              <w:rPr>
                <w:rFonts w:ascii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73289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D23D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8E72A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D237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AB15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6CC5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CE81B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5244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1453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DCDD7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A88528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0E278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B36166E" w14:textId="3FDC52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Імунохроматографічний</w:t>
            </w:r>
            <w:r>
              <w:rPr>
                <w:rFonts w:ascii="Times New Roman" w:hAnsi="Times New Roman" w:cs="Times New Roman"/>
              </w:rPr>
              <w:t xml:space="preserve"> експрес-аналізатор для визначення </w:t>
            </w:r>
            <w:r>
              <w:rPr>
                <w:rFonts w:ascii="Times New Roman" w:hAnsi="Times New Roman" w:cs="Times New Roman"/>
              </w:rPr>
              <w:t>тропоніну</w:t>
            </w:r>
            <w:r>
              <w:rPr>
                <w:rFonts w:ascii="Times New Roman" w:hAnsi="Times New Roman" w:cs="Times New Roman"/>
              </w:rPr>
              <w:t xml:space="preserve"> та Д-</w:t>
            </w:r>
            <w:r>
              <w:rPr>
                <w:rFonts w:ascii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072F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FB49B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EB951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6592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B2B5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DF8C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0F6C7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0C1A81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05B3C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73D022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C5218A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AD306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CA8319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8462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0CB40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0848E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61FF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A3FD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4939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415C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276FA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7DB4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69565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983F2F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487DD2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B3D483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9082E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E48B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FBDE8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873B4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F90A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25DA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D2B13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93C8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6DB9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473CC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A84BA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60DC8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9C0630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A3E83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1197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EEB2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0548C1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8E35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B899F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F6BD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0D535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E605D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1F4CE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8EEF17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E6B63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8CDFAD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Столики </w:t>
            </w:r>
            <w:r>
              <w:rPr>
                <w:rFonts w:ascii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1D9A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CFF0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4FB2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F8A1E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C807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E010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E00E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8A11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D4FA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CAC4C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9BA1DF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1B1E1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0326BF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965DC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C9C4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8C77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D5F21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B63D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5667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DFC0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DE6C2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E8E4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8A4EA3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1C98995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41B77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CD19CB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>
              <w:rPr>
                <w:rFonts w:ascii="Times New Roman" w:hAnsi="Times New Roman" w:cs="Times New Roman"/>
                <w:color w:val="000000"/>
              </w:rPr>
              <w:t>Ілізарова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7707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17526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5354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CFE0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D690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C7667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576D1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47177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45BEA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5329D4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46C21C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BB007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6B1F623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E0729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D0E2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82CD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817E3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8DAC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3065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B6AC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30FDE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D7F7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234F3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C2DED6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35987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CB3AF0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 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4F87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1F43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64D8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3BF76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339B7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36EBC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FF5A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3DDA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E2EA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7448E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D43B52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8F967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6301A6B9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матеріалівроки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65F7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C754E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1021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D06C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E50B5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9F136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C530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8D17B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781851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EDBB1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F2BD87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9890C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69C2D58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тонометра та медичних </w:t>
            </w:r>
            <w:r>
              <w:rPr>
                <w:rFonts w:ascii="Times New Roman" w:hAnsi="Times New Roman" w:cs="Times New Roman"/>
              </w:rPr>
              <w:t>вагів</w:t>
            </w:r>
            <w:r>
              <w:rPr>
                <w:rFonts w:ascii="Times New Roman" w:hAnsi="Times New Roman" w:cs="Times New Roman"/>
              </w:rPr>
              <w:t xml:space="preserve"> з ростоміром  для військово-</w:t>
            </w:r>
            <w:r>
              <w:rPr>
                <w:rFonts w:ascii="Times New Roman" w:hAnsi="Times New Roman" w:cs="Times New Roman"/>
              </w:rPr>
              <w:t>лікарськї</w:t>
            </w:r>
            <w:r>
              <w:rPr>
                <w:rFonts w:ascii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86F45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5956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4572C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62AF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7E164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E6D9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3ADE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8152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58529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365B0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6461C0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01D4B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EE6D674" w14:textId="777777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8BDEF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990D6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7BFB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6F68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0913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B4E36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29275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7B4DC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0703D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CF6772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2A206A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AAF662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5EFE0C8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E8F2B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96EF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5DF9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22D0E5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194,798</w:t>
            </w:r>
          </w:p>
          <w:p w:rsidR="00C362FF" w:rsidP="006C796E" w14:paraId="358ADA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AE08B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64B0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D701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5E56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17943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C9F34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4B513EE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CE6201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36AE483" w14:textId="777777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CD1F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34B3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E228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53A46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7B036F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3A0C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0927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E2CFC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EE3DE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6D858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FB9018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1CA44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7BADD3F" w14:textId="77777777">
            <w:pPr>
              <w:tabs>
                <w:tab w:val="left" w:pos="67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>
              <w:rPr>
                <w:rFonts w:ascii="Times New Roman" w:hAnsi="Times New Roman" w:cs="Times New Roman"/>
              </w:rPr>
              <w:t>Ув</w:t>
            </w:r>
            <w:r>
              <w:rPr>
                <w:rFonts w:ascii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C69F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E723A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50A0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2B3E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00883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19EDE5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C3ED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58D18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0EF61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A84B2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B53F5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77C4B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6671F1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>
              <w:rPr>
                <w:rFonts w:ascii="Times New Roman" w:hAnsi="Times New Roman" w:cs="Times New Roman"/>
              </w:rPr>
              <w:t>нейросудинної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ендоваскулярної</w:t>
            </w:r>
            <w:r>
              <w:rPr>
                <w:rFonts w:ascii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219F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ED4C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AFA1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E348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5C77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6D91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6735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830E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DEB0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31D1B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492797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A4BC2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77BFB6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6941B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0BD1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7FF6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27962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0B741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16489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FCC6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45D2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AB187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FD6F5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4D4496B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24BAC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8A3ABA" w14:paraId="1C225007" w14:textId="77777777">
            <w:pPr>
              <w:pStyle w:val="a4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На виготовлення проектно-кошторисної документації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B64D7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69E35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E6BDD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1B1CD6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C6A7B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C1959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39C8E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81E37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7A40D6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24726D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4D105CE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F116C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A799AA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2E67F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570E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FDF9E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0CD67E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1709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E714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0236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903AB0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C3EF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3D531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E65EC3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1D877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86C02F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>
              <w:rPr>
                <w:rFonts w:ascii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B9DB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1DF2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AFAA1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FFC7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E9C45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1066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26B7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4DAE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33CD7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0169B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DC2668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724A5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3E147A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>
              <w:rPr>
                <w:rFonts w:ascii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48599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55C53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97C481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FE77F0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0087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253A6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3232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CD1A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7EED2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15BE7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38C2BA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5E4F7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C045A3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>
              <w:rPr>
                <w:rFonts w:ascii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0657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5ADA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7785C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53663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85977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1156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3AC4F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A32C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1E531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0AF63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B0357C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372E4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9AB7BD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>
              <w:rPr>
                <w:rFonts w:ascii="Times New Roman" w:hAnsi="Times New Roman" w:cs="Times New Roman"/>
                <w:color w:val="000000"/>
              </w:rPr>
              <w:t>бронхоскоп</w:t>
            </w:r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</w:rPr>
              <w:t>пульмонологічне</w:t>
            </w:r>
            <w:r>
              <w:rPr>
                <w:rFonts w:ascii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BB967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18925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5D91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19AF2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04ADBE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E328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91B81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4FCE2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A578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B0507A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B765C4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4C2D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78A26B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принтер до комплексу </w:t>
            </w:r>
            <w:r>
              <w:rPr>
                <w:rFonts w:ascii="Times New Roman" w:hAnsi="Times New Roman" w:cs="Times New Roman"/>
                <w:color w:val="000000"/>
              </w:rPr>
              <w:t>спірографічного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9FB7F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0631FC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C737F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BABF5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4A76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A8FC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1E5F2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8658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FF98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991DA7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27FBE4F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6BFA6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15E97C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Апарат </w:t>
            </w:r>
            <w:r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</w:rPr>
              <w:t>транскраніальної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магнітної стимуляція STM9000 STANDARD,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F089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E06A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5ED6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51E1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47F5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9D8B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108A07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00FE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3045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EE140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36AC70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9B49B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0B54CE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>
              <w:rPr>
                <w:rFonts w:ascii="Times New Roman" w:hAnsi="Times New Roman" w:cs="Times New Roman"/>
                <w:color w:val="000000"/>
              </w:rPr>
              <w:t xml:space="preserve">система моніторингу </w:t>
            </w:r>
            <w:r>
              <w:rPr>
                <w:rFonts w:ascii="Times New Roman" w:hAnsi="Times New Roman" w:cs="Times New Roman"/>
                <w:color w:val="000000"/>
              </w:rPr>
              <w:t>Galileo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NExT</w:t>
            </w:r>
            <w:r>
              <w:rPr>
                <w:rFonts w:ascii="Times New Roman" w:hAnsi="Times New Roman" w:cs="Times New Roman"/>
                <w:color w:val="000000"/>
              </w:rPr>
              <w:t xml:space="preserve"> v. 2 </w:t>
            </w:r>
            <w:r>
              <w:rPr>
                <w:rFonts w:ascii="Times New Roman" w:hAnsi="Times New Roman" w:cs="Times New Roman"/>
                <w:color w:val="000000"/>
              </w:rPr>
              <w:t>Bipolar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Channels</w:t>
            </w:r>
            <w:r>
              <w:rPr>
                <w:rFonts w:ascii="Times New Roman" w:hAnsi="Times New Roman" w:cs="Times New Roman"/>
                <w:color w:val="000000"/>
              </w:rPr>
              <w:t xml:space="preserve"> [версія Портативна] 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65331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08C927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BDCA1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1B28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F9C3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ECDDC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9942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A4A91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BF779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FEC9D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819EAE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26219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880F72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Пральні машинки та </w:t>
            </w:r>
            <w:r>
              <w:rPr>
                <w:rFonts w:ascii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95F7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3FC2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313351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E90E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D64A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E204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DCDA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CC83B4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97B41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EE4BC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C3F795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554D06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1CC7D6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F48F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D2A22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6C76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FD7D0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AB32F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2931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6D0B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71E0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B59E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D8D2E8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9D9F212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A1DE4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57DBA3E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</w:t>
            </w:r>
            <w:r>
              <w:rPr>
                <w:rFonts w:ascii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02CD9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3AC36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0A0CE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2B8E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0B9A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3C46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15E61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CD439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ABDF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0ACA24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33131C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92852D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AFE4646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DAD6E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1723B7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6155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0A71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EB232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572F6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C2E6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C1472E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8948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8BCEF3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807DDC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14E4B6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3AF47D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630C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F188B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1706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761993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40CE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4171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CB9CEF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F452BC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AE24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2A9D2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1FF88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0D4123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2CB38EC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9537C0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C98D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952D8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A551C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3517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5CF9D8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8DA95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9E04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20CE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EA43F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D88483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B8E24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672639BD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081F82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18D61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DB05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6940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DD5F9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D6A6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9B4BC6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5AC2B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914AC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938A7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B12B48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04658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15C45BEF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907A2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E1092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82989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C97FC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AD47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935B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F37D9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C94179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859361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17D32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49C4F3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7A428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FA67336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Коригування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 xml:space="preserve">: Київська область, місто </w:t>
            </w:r>
            <w:r>
              <w:rPr>
                <w:rFonts w:ascii="Times New Roman" w:hAnsi="Times New Roman" w:cs="Times New Roman"/>
              </w:rPr>
              <w:t>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9E93D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19991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6C7D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0EEA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34B0B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F9D45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B549A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7BE9C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68FD9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7AAF59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D6CF59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B96BA2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0706295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829D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7E62F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C5FDF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AD6C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3521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61DA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0D32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14A9A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06A2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78D290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41194F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8154D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45116A5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5DEB8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C53D4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71A705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5480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DAAE6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06212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D74DA2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E13A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98ED6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7D867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B735DB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18D45A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3B6547D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Поточний </w:t>
            </w:r>
            <w:r>
              <w:rPr>
                <w:rFonts w:ascii="Times New Roman" w:hAnsi="Times New Roman" w:cs="Times New Roman"/>
                <w:color w:val="000000"/>
              </w:rPr>
              <w:t xml:space="preserve">ремонт в терапевтичному корпусі – проведення кисневої магістралі та встановлення кисневих точок в отоларингологічному відділенні КНП «БРОВАРСЬКА </w:t>
            </w:r>
            <w:r>
              <w:rPr>
                <w:rFonts w:ascii="Times New Roman" w:hAnsi="Times New Roman" w:cs="Times New Roman"/>
                <w:color w:val="000000"/>
              </w:rPr>
              <w:t>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4D40F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529B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119B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0799C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479A8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498C1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90C0A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3C70A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BAC5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33CB83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DB4D46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3DED92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73D4BF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5980F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590159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998E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0D46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953E17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FDADE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C066E8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CB46E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6BCA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43844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49971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D44478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F79126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 закупівлю </w:t>
            </w:r>
            <w:r>
              <w:rPr>
                <w:rFonts w:ascii="Times New Roman" w:hAnsi="Times New Roman" w:cs="Times New Roman"/>
              </w:rPr>
              <w:t>жалюзів</w:t>
            </w:r>
            <w:r>
              <w:rPr>
                <w:rFonts w:ascii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C31B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206F9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0A353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CE0A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F8558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99478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EFCB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D57339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633A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BF19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F2CE40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235DD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7727AA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</w:rPr>
              <w:t>антирабічної</w:t>
            </w:r>
            <w:r>
              <w:rPr>
                <w:rFonts w:ascii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D971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D1F1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224BF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C949C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1F30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49D31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83C4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31EAB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A238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C680F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64CE61B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83434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5CB7A9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2A89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CDDAF0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8FBE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9AD8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696A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2F35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2880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4DD79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84C83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4009B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6B2B54C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F2489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27C852B3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1957D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64BE9D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95788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1A49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19561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ABDD5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AB43F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5BC9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4C35B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AB682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75A1C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0E1E3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4EEE15B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B4864F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356DF6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C553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B27E4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488D99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11120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92208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9AD94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29EFC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E12C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70D19E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ACB9F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0B53C78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3DD835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0364F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45F7F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47294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90690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BF4DC6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BB73DF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D221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B5918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40DF8C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4BAD7C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CA743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7E2DDF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6AD3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E43B61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ADB5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0770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57ED0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172C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D2331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30C39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BCB673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5449F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DEB59A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EF399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2593D6E" w14:textId="7777777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96888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00FF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7503A9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E597F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203AD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11DE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996E3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32611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6B7D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4B1A3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8FE75D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8DA196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020C784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робіт по об'єкту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Капітальний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>
              <w:rPr>
                <w:rFonts w:ascii="Times New Roman" w:hAnsi="Times New Roman" w:cs="Times New Roman"/>
                <w:color w:val="000000"/>
              </w:rPr>
              <w:t>укриттів</w:t>
            </w:r>
            <w:r>
              <w:rPr>
                <w:rFonts w:ascii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БРОВАРСЬКА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БАГАТОПРОФІЛЬНА КЛІНІЧНА </w:t>
            </w:r>
            <w:r>
              <w:rPr>
                <w:rFonts w:ascii="Times New Roman" w:hAnsi="Times New Roman" w:cs="Times New Roman"/>
                <w:color w:val="000000"/>
              </w:rPr>
              <w:t>ЛІКАРНЯ</w:t>
            </w:r>
            <w:r>
              <w:rPr>
                <w:rFonts w:ascii="MS Gothic" w:eastAsia="MS Gothic" w:hAnsi="MS Gothic" w:cs="MS Gothic"/>
                <w:color w:val="000000"/>
              </w:rPr>
              <w:t>ｻ</w:t>
            </w:r>
            <w:r>
              <w:rPr>
                <w:rFonts w:ascii="Times New Roman" w:hAnsi="Times New Roman" w:cs="Times New Roman"/>
                <w:color w:val="000000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370088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C04D6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9C3B9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A761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57546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4E44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6AE208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121C56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9F31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12E51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530AF9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4FC7A1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4E4F09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>
              <w:rPr>
                <w:rFonts w:ascii="Times New Roman" w:hAnsi="Times New Roman" w:cs="Times New Roman"/>
              </w:rPr>
              <w:t>Консультаційно</w:t>
            </w:r>
            <w:r>
              <w:rPr>
                <w:rFonts w:ascii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DEFA7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FCAB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5A01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4FCFD6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8929E6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BD2C50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DD9C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D9DB7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7C5DE0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CE4161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E1492C0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7CC62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76F95E32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9FA1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F301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90AD5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5782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329D6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CD96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13CDD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CBCDE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A6DD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49AB4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EF1975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64E8C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E68EA1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Прасувальний каток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9E9742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1B04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37F92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02BA9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0DCB9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A4892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36D97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407D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1C3D5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36B281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908AB8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FB0826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188A98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DB70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7886E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7F37B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E660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FEF57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1A9E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2E842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90E3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6719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0585D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1CFCFCD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CA94F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662B52E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Уретерореноскоп</w:t>
            </w:r>
            <w:r>
              <w:rPr>
                <w:rFonts w:ascii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CD7F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B1754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BEBDD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8B72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AF60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1EC4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7637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42D7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15D487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2B195E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0F233AA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C63B6F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4870586F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FD87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499F4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714F6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00C52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697C6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7B74B9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DAA88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87F4AD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67A6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162A8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A9168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6B4B1E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2FF" w:rsidP="006C796E" w14:paraId="3D1A177B" w14:textId="77777777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0394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D71B6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E7ACC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804B58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B5B4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0DFF0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A12124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25363D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429FE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0AF0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21BE6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1D1AB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3A6AC9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Маніпуляційний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C37754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9B9BA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AB04F7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E50EE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6796DD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B7794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7EDEC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F351A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333B4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1AF53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14:paraId="25C7F37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F91EB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BF4358F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B779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CB78C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FE5C53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CC5F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76CD7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87ED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AB4253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C05504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E599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D461CB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14:paraId="0843AAA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2D4006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A20905E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апарат</w:t>
            </w:r>
            <w:r>
              <w:rPr>
                <w:color w:val="000000"/>
                <w:sz w:val="22"/>
                <w:szCs w:val="22"/>
              </w:rPr>
              <w:t xml:space="preserve"> для ультразвукового </w:t>
            </w:r>
            <w:r>
              <w:rPr>
                <w:color w:val="000000"/>
                <w:sz w:val="22"/>
                <w:szCs w:val="22"/>
              </w:rPr>
              <w:t>дослідження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серця</w:t>
            </w:r>
            <w:r>
              <w:rPr>
                <w:color w:val="000000"/>
                <w:sz w:val="22"/>
                <w:szCs w:val="22"/>
              </w:rPr>
              <w:t xml:space="preserve"> з </w:t>
            </w:r>
            <w:r>
              <w:rPr>
                <w:color w:val="000000"/>
                <w:sz w:val="22"/>
                <w:szCs w:val="22"/>
              </w:rPr>
              <w:t>функцією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E4F1F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C886CE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C802B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C1BE92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CBBD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42B22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DCF9B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963EEC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CBAB8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57FF0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1EDE8815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6F685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641956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D2CCD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D7C9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492EE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999F1D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DFCA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70300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7F093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3455CB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703BFC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5E0746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</w:tr>
      <w:tr w14:paraId="5244F9CE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A17605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DD8248D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FF16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0E3D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6123B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2A2EA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18BE2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44D6C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2EFA77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F87C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DBA5BA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159EF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14:paraId="58321EC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B302F8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29CF449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цифровий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пересувний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ренгенапарат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травмат</w:t>
            </w:r>
            <w:r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A5479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D81D0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DF3C2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13D2D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48BD20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30432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318E72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6952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C7CEEF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FE7BC5D" w14:textId="77777777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28B07E57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5D31D0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F0D1E28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54AE07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91F9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175C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4CB7B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030BC2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8AEE16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0955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92D743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D0142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CA31D86" w14:textId="77777777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</w:tr>
      <w:tr w14:paraId="65C45BB9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5EB8F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8E2395B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</w:t>
            </w:r>
            <w:r>
              <w:rPr>
                <w:color w:val="000000"/>
                <w:sz w:val="22"/>
                <w:szCs w:val="22"/>
                <w:lang w:val="uk-UA"/>
              </w:rPr>
              <w:t>ремонт.Заміна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пасажирського ліфта для </w:t>
            </w:r>
            <w:r>
              <w:rPr>
                <w:color w:val="000000"/>
                <w:sz w:val="22"/>
                <w:szCs w:val="22"/>
                <w:lang w:val="uk-UA"/>
              </w:rPr>
              <w:t>забеспечення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безперешкодного доступу </w:t>
            </w:r>
            <w:r>
              <w:rPr>
                <w:color w:val="000000"/>
                <w:sz w:val="22"/>
                <w:szCs w:val="22"/>
                <w:lang w:val="uk-UA"/>
              </w:rPr>
              <w:t>моломобільних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</w:t>
            </w:r>
            <w:r>
              <w:rPr>
                <w:color w:val="000000"/>
                <w:sz w:val="22"/>
                <w:szCs w:val="22"/>
                <w:lang w:val="uk-UA"/>
              </w:rPr>
              <w:t>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9BEFBA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C8F3D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400F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A4124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5E7E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B20D6A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5D857E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B032F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D9F507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3DDF9C9" w14:textId="77777777">
            <w:pPr>
              <w:pStyle w:val="a4"/>
              <w:ind w:right="-108"/>
              <w:jc w:val="center"/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14:paraId="15B54EE4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8FFC1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6BE2111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 вулиця Ярослава Мудрого, </w:t>
            </w:r>
            <w:r>
              <w:rPr>
                <w:color w:val="000000"/>
                <w:sz w:val="22"/>
                <w:szCs w:val="22"/>
                <w:lang w:val="uk-UA"/>
              </w:rPr>
              <w:t>будикон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076FD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359EC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BBFFA5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F2DD5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6229D2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8F320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235B7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1DE5A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50A09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22E4F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</w:tr>
      <w:tr w14:paraId="58362425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7A03CC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9483766" w14:textId="77777777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281F1C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E2498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CE975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33D31A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DA6555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123DE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80CE8A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245707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CF9128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A48717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779E01E6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0157C9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43590B23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адресою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A0D21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CEA2E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4D4EB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ED19C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7246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187AD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2C9A0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D1D49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78AF08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83AECD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B1F084A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3BBBB1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5403F482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6C7F2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FB67D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7067F8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56BFB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04FA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FFCEB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3A95DC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37F70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B05734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B25259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C2B7288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08DC5D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9EBA378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Авторський нагляд по виконанню робіт за об'єктом </w:t>
            </w:r>
            <w:r>
              <w:rPr>
                <w:rFonts w:eastAsia="Calibri"/>
                <w:color w:val="000000"/>
                <w:lang w:val="uk-UA"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FEB0EA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79F0C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BA0ABBF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E997D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5735B6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585D30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9FDD3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9AB211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5217C5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0AD1C8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8FC0D71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9D593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199316F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Технічний нагляд по виконанню робіт за об'єктом </w:t>
            </w:r>
            <w:r>
              <w:rPr>
                <w:rFonts w:eastAsia="Calibri"/>
                <w:color w:val="000000"/>
                <w:lang w:val="uk-UA"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D0A419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D834EF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7A39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90BD4F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F4F7B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1D0235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8E87DC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A2CEA9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8318E4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02B522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89ADFA3" w14:textId="77777777" w:rsidTr="008A3AB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89C8F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9354238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Ноутбук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Acer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Aspire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B3A51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4A49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7F7642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8C91A2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5FC638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E829EA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40CAB5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515A6B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AAA3F6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204E583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6AAF692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882701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6F140B22" w14:textId="77777777">
            <w:pPr>
              <w:pStyle w:val="a4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Комп'ютер: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Intel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Core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EFC0831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D32EE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1BBD59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DFE1B75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8703F4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538769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22A32A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67E5380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FA37A2C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D92E01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A47D145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146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7C2055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953032A" w14:textId="77777777">
            <w:pPr>
              <w:shd w:val="clear" w:color="auto" w:fill="FFFFFF"/>
              <w:overflowPunct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 поточний ремонт зовнішніх мереж електропостачання за </w:t>
            </w:r>
            <w:r>
              <w:rPr>
                <w:rFonts w:ascii="Times New Roman" w:eastAsia="Calibri" w:hAnsi="Times New Roman"/>
                <w:lang w:eastAsia="en-US"/>
              </w:rPr>
              <w:t>адресою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вул.Шевченка</w:t>
            </w:r>
            <w:r>
              <w:rPr>
                <w:rFonts w:ascii="Times New Roman" w:eastAsia="Calibri" w:hAnsi="Times New Roman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0AD3D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10CBB1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071921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FFE02B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EBB5DF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51139CD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10E36297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E49EAA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4BC2AE3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71C62A0B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BE82AB8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103425D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3B9CD13F" w14:textId="77777777">
            <w:pPr>
              <w:shd w:val="clear" w:color="auto" w:fill="FFFFFF"/>
              <w:overflowPunct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Розморожувач</w:t>
            </w:r>
            <w:r>
              <w:rPr>
                <w:rFonts w:ascii="Times New Roman" w:hAnsi="Times New Roman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A142872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426046A0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02823E3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5999B8DE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95604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3EEEA49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2F9EF246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7FC135BA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6C796E" w14:paraId="323719A8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6C796E" w14:paraId="06E009E4" w14:textId="7777777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8F9BA39" w14:textId="77777777" w:rsidTr="008A3ABA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74BBCC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6395CE4A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517E03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0000CC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9C1CB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5ABA2A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2F011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3EEE8E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60E410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60411,228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2861E0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10905,51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2FF" w:rsidP="008A3ABA" w14:paraId="4DF7D5EE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2FF" w:rsidP="008A3ABA" w14:paraId="37D6DD6F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14760,0</w:t>
            </w:r>
          </w:p>
        </w:tc>
      </w:tr>
    </w:tbl>
    <w:p w:rsidR="00C362FF" w:rsidP="00C362FF" w14:paraId="2F6A00D0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2FF" w:rsidP="00C362FF" w14:paraId="10ADF8D1" w14:textId="0BCBA2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Ігор САПОЖКО</w:t>
      </w:r>
    </w:p>
    <w:p w:rsidR="00C362FF" w:rsidP="00C362FF" w14:paraId="7D2F27D0" w14:textId="77777777">
      <w:pPr>
        <w:jc w:val="center"/>
        <w:rPr>
          <w:rFonts w:ascii="Times New Roman" w:hAnsi="Times New Roman" w:cs="Times New Roman"/>
        </w:rPr>
      </w:pPr>
    </w:p>
    <w:permEnd w:id="1"/>
    <w:p w:rsidR="00F1699F" w:rsidRPr="00EA126F" w:rsidP="00B933FF" w14:paraId="18507996" w14:textId="15D57FD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6864979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62FF" w:rsidR="00C362F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E63674F"/>
    <w:multiLevelType w:val="multilevel"/>
    <w:tmpl w:val="FE60660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54E64492"/>
    <w:multiLevelType w:val="multilevel"/>
    <w:tmpl w:val="ADF2C25E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176575755">
    <w:abstractNumId w:val="0"/>
  </w:num>
  <w:num w:numId="2" w16cid:durableId="5682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46D3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C796E"/>
    <w:rsid w:val="006F7263"/>
    <w:rsid w:val="00853C00"/>
    <w:rsid w:val="008744DA"/>
    <w:rsid w:val="00886460"/>
    <w:rsid w:val="008A3ABA"/>
    <w:rsid w:val="008A5D36"/>
    <w:rsid w:val="009511FC"/>
    <w:rsid w:val="009A2240"/>
    <w:rsid w:val="009D68EE"/>
    <w:rsid w:val="009E4B16"/>
    <w:rsid w:val="00A84A56"/>
    <w:rsid w:val="00A9249A"/>
    <w:rsid w:val="00AF203F"/>
    <w:rsid w:val="00B20C04"/>
    <w:rsid w:val="00B933FF"/>
    <w:rsid w:val="00C33ABB"/>
    <w:rsid w:val="00C362FF"/>
    <w:rsid w:val="00C37D7A"/>
    <w:rsid w:val="00CB633A"/>
    <w:rsid w:val="00CF556F"/>
    <w:rsid w:val="00D00157"/>
    <w:rsid w:val="00E97F96"/>
    <w:rsid w:val="00EA126F"/>
    <w:rsid w:val="00EC0D39"/>
    <w:rsid w:val="00ED0327"/>
    <w:rsid w:val="00EF4E5D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C362FF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C362FF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C362FF"/>
  </w:style>
  <w:style w:type="character" w:customStyle="1" w:styleId="2">
    <w:name w:val="Основной шрифт абзаца2"/>
    <w:qFormat/>
    <w:rsid w:val="00C362FF"/>
  </w:style>
  <w:style w:type="character" w:customStyle="1" w:styleId="WW8Num1z0">
    <w:name w:val="WW8Num1z0"/>
    <w:qFormat/>
    <w:rsid w:val="00C362FF"/>
    <w:rPr>
      <w:rFonts w:ascii="Times New Roman" w:hAnsi="Times New Roman" w:cs="Times New Roman"/>
    </w:rPr>
  </w:style>
  <w:style w:type="character" w:customStyle="1" w:styleId="WW8Num2z0">
    <w:name w:val="WW8Num2z0"/>
    <w:qFormat/>
    <w:rsid w:val="00C362FF"/>
    <w:rPr>
      <w:rFonts w:ascii="Times New Roman" w:hAnsi="Times New Roman" w:cs="Times New Roman"/>
    </w:rPr>
  </w:style>
  <w:style w:type="character" w:customStyle="1" w:styleId="WW8Num3z0">
    <w:name w:val="WW8Num3z0"/>
    <w:qFormat/>
    <w:rsid w:val="00C362FF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C362FF"/>
  </w:style>
  <w:style w:type="character" w:customStyle="1" w:styleId="WW8Num4z1">
    <w:name w:val="WW8Num4z1"/>
    <w:qFormat/>
    <w:rsid w:val="00C362FF"/>
  </w:style>
  <w:style w:type="character" w:customStyle="1" w:styleId="WW8Num4z2">
    <w:name w:val="WW8Num4z2"/>
    <w:qFormat/>
    <w:rsid w:val="00C362FF"/>
  </w:style>
  <w:style w:type="character" w:customStyle="1" w:styleId="WW8Num4z3">
    <w:name w:val="WW8Num4z3"/>
    <w:qFormat/>
    <w:rsid w:val="00C362FF"/>
  </w:style>
  <w:style w:type="character" w:customStyle="1" w:styleId="WW8Num4z4">
    <w:name w:val="WW8Num4z4"/>
    <w:qFormat/>
    <w:rsid w:val="00C362FF"/>
  </w:style>
  <w:style w:type="character" w:customStyle="1" w:styleId="WW8Num4z5">
    <w:name w:val="WW8Num4z5"/>
    <w:qFormat/>
    <w:rsid w:val="00C362FF"/>
  </w:style>
  <w:style w:type="character" w:customStyle="1" w:styleId="WW8Num4z6">
    <w:name w:val="WW8Num4z6"/>
    <w:qFormat/>
    <w:rsid w:val="00C362FF"/>
  </w:style>
  <w:style w:type="character" w:customStyle="1" w:styleId="WW8Num4z7">
    <w:name w:val="WW8Num4z7"/>
    <w:qFormat/>
    <w:rsid w:val="00C362FF"/>
  </w:style>
  <w:style w:type="character" w:customStyle="1" w:styleId="WW8Num4z8">
    <w:name w:val="WW8Num4z8"/>
    <w:qFormat/>
    <w:rsid w:val="00C362FF"/>
  </w:style>
  <w:style w:type="character" w:customStyle="1" w:styleId="WW8Num5z0">
    <w:name w:val="WW8Num5z0"/>
    <w:qFormat/>
    <w:rsid w:val="00C362FF"/>
  </w:style>
  <w:style w:type="character" w:customStyle="1" w:styleId="WW8Num5z1">
    <w:name w:val="WW8Num5z1"/>
    <w:qFormat/>
    <w:rsid w:val="00C362FF"/>
  </w:style>
  <w:style w:type="character" w:customStyle="1" w:styleId="WW8Num5z2">
    <w:name w:val="WW8Num5z2"/>
    <w:qFormat/>
    <w:rsid w:val="00C362FF"/>
  </w:style>
  <w:style w:type="character" w:customStyle="1" w:styleId="WW8Num5z3">
    <w:name w:val="WW8Num5z3"/>
    <w:qFormat/>
    <w:rsid w:val="00C362FF"/>
  </w:style>
  <w:style w:type="character" w:customStyle="1" w:styleId="WW8Num5z4">
    <w:name w:val="WW8Num5z4"/>
    <w:qFormat/>
    <w:rsid w:val="00C362FF"/>
  </w:style>
  <w:style w:type="character" w:customStyle="1" w:styleId="WW8Num5z5">
    <w:name w:val="WW8Num5z5"/>
    <w:qFormat/>
    <w:rsid w:val="00C362FF"/>
  </w:style>
  <w:style w:type="character" w:customStyle="1" w:styleId="WW8Num5z6">
    <w:name w:val="WW8Num5z6"/>
    <w:qFormat/>
    <w:rsid w:val="00C362FF"/>
  </w:style>
  <w:style w:type="character" w:customStyle="1" w:styleId="WW8Num5z7">
    <w:name w:val="WW8Num5z7"/>
    <w:qFormat/>
    <w:rsid w:val="00C362FF"/>
  </w:style>
  <w:style w:type="character" w:customStyle="1" w:styleId="WW8Num5z8">
    <w:name w:val="WW8Num5z8"/>
    <w:qFormat/>
    <w:rsid w:val="00C362FF"/>
  </w:style>
  <w:style w:type="character" w:customStyle="1" w:styleId="WW8Num1z1">
    <w:name w:val="WW8Num1z1"/>
    <w:qFormat/>
    <w:rsid w:val="00C362FF"/>
    <w:rPr>
      <w:rFonts w:ascii="Courier New" w:hAnsi="Courier New" w:cs="Courier New"/>
    </w:rPr>
  </w:style>
  <w:style w:type="character" w:customStyle="1" w:styleId="WW8Num1z2">
    <w:name w:val="WW8Num1z2"/>
    <w:qFormat/>
    <w:rsid w:val="00C362FF"/>
    <w:rPr>
      <w:rFonts w:ascii="Wingdings" w:hAnsi="Wingdings" w:cs="Wingdings"/>
    </w:rPr>
  </w:style>
  <w:style w:type="character" w:customStyle="1" w:styleId="WW8Num1z3">
    <w:name w:val="WW8Num1z3"/>
    <w:qFormat/>
    <w:rsid w:val="00C362FF"/>
    <w:rPr>
      <w:rFonts w:ascii="Symbol" w:hAnsi="Symbol" w:cs="Symbol"/>
    </w:rPr>
  </w:style>
  <w:style w:type="character" w:customStyle="1" w:styleId="WW8Num2z1">
    <w:name w:val="WW8Num2z1"/>
    <w:qFormat/>
    <w:rsid w:val="00C362FF"/>
    <w:rPr>
      <w:rFonts w:ascii="Courier New" w:hAnsi="Courier New" w:cs="Courier New"/>
    </w:rPr>
  </w:style>
  <w:style w:type="character" w:customStyle="1" w:styleId="WW8Num2z2">
    <w:name w:val="WW8Num2z2"/>
    <w:qFormat/>
    <w:rsid w:val="00C362FF"/>
    <w:rPr>
      <w:rFonts w:ascii="Wingdings" w:hAnsi="Wingdings" w:cs="Wingdings"/>
    </w:rPr>
  </w:style>
  <w:style w:type="character" w:customStyle="1" w:styleId="WW8Num2z3">
    <w:name w:val="WW8Num2z3"/>
    <w:qFormat/>
    <w:rsid w:val="00C362FF"/>
    <w:rPr>
      <w:rFonts w:ascii="Symbol" w:hAnsi="Symbol" w:cs="Symbol"/>
    </w:rPr>
  </w:style>
  <w:style w:type="character" w:customStyle="1" w:styleId="WW8Num3z1">
    <w:name w:val="WW8Num3z1"/>
    <w:qFormat/>
    <w:rsid w:val="00C362FF"/>
    <w:rPr>
      <w:rFonts w:ascii="Courier New" w:hAnsi="Courier New" w:cs="Courier New"/>
    </w:rPr>
  </w:style>
  <w:style w:type="character" w:customStyle="1" w:styleId="WW8Num3z2">
    <w:name w:val="WW8Num3z2"/>
    <w:qFormat/>
    <w:rsid w:val="00C362FF"/>
    <w:rPr>
      <w:rFonts w:ascii="Wingdings" w:hAnsi="Wingdings" w:cs="Wingdings"/>
    </w:rPr>
  </w:style>
  <w:style w:type="character" w:customStyle="1" w:styleId="WW8Num3z3">
    <w:name w:val="WW8Num3z3"/>
    <w:qFormat/>
    <w:rsid w:val="00C362FF"/>
    <w:rPr>
      <w:rFonts w:ascii="Symbol" w:hAnsi="Symbol" w:cs="Symbol"/>
    </w:rPr>
  </w:style>
  <w:style w:type="character" w:customStyle="1" w:styleId="WW8Num6z0">
    <w:name w:val="WW8Num6z0"/>
    <w:qFormat/>
    <w:rsid w:val="00C362FF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362FF"/>
    <w:rPr>
      <w:rFonts w:ascii="Courier New" w:hAnsi="Courier New" w:cs="Courier New"/>
    </w:rPr>
  </w:style>
  <w:style w:type="character" w:customStyle="1" w:styleId="WW8Num6z2">
    <w:name w:val="WW8Num6z2"/>
    <w:qFormat/>
    <w:rsid w:val="00C362FF"/>
    <w:rPr>
      <w:rFonts w:ascii="Wingdings" w:hAnsi="Wingdings" w:cs="Wingdings"/>
    </w:rPr>
  </w:style>
  <w:style w:type="character" w:customStyle="1" w:styleId="WW8Num6z3">
    <w:name w:val="WW8Num6z3"/>
    <w:qFormat/>
    <w:rsid w:val="00C362FF"/>
    <w:rPr>
      <w:rFonts w:ascii="Symbol" w:hAnsi="Symbol" w:cs="Symbol"/>
    </w:rPr>
  </w:style>
  <w:style w:type="character" w:customStyle="1" w:styleId="WW8Num7z0">
    <w:name w:val="WW8Num7z0"/>
    <w:qFormat/>
    <w:rsid w:val="00C362F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362FF"/>
  </w:style>
  <w:style w:type="character" w:customStyle="1" w:styleId="WW8Num7z2">
    <w:name w:val="WW8Num7z2"/>
    <w:qFormat/>
    <w:rsid w:val="00C362FF"/>
  </w:style>
  <w:style w:type="character" w:customStyle="1" w:styleId="WW8Num7z3">
    <w:name w:val="WW8Num7z3"/>
    <w:qFormat/>
    <w:rsid w:val="00C362FF"/>
  </w:style>
  <w:style w:type="character" w:customStyle="1" w:styleId="WW8Num7z4">
    <w:name w:val="WW8Num7z4"/>
    <w:qFormat/>
    <w:rsid w:val="00C362FF"/>
  </w:style>
  <w:style w:type="character" w:customStyle="1" w:styleId="WW8Num7z5">
    <w:name w:val="WW8Num7z5"/>
    <w:qFormat/>
    <w:rsid w:val="00C362FF"/>
  </w:style>
  <w:style w:type="character" w:customStyle="1" w:styleId="WW8Num7z6">
    <w:name w:val="WW8Num7z6"/>
    <w:qFormat/>
    <w:rsid w:val="00C362FF"/>
  </w:style>
  <w:style w:type="character" w:customStyle="1" w:styleId="WW8Num7z7">
    <w:name w:val="WW8Num7z7"/>
    <w:qFormat/>
    <w:rsid w:val="00C362FF"/>
  </w:style>
  <w:style w:type="character" w:customStyle="1" w:styleId="WW8Num7z8">
    <w:name w:val="WW8Num7z8"/>
    <w:qFormat/>
    <w:rsid w:val="00C362FF"/>
  </w:style>
  <w:style w:type="character" w:customStyle="1" w:styleId="WW8Num8z0">
    <w:name w:val="WW8Num8z0"/>
    <w:qFormat/>
    <w:rsid w:val="00C362F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C362FF"/>
    <w:rPr>
      <w:rFonts w:ascii="Courier New" w:hAnsi="Courier New" w:cs="Courier New"/>
    </w:rPr>
  </w:style>
  <w:style w:type="character" w:customStyle="1" w:styleId="WW8Num8z2">
    <w:name w:val="WW8Num8z2"/>
    <w:qFormat/>
    <w:rsid w:val="00C362FF"/>
    <w:rPr>
      <w:rFonts w:ascii="Wingdings" w:hAnsi="Wingdings" w:cs="Wingdings"/>
    </w:rPr>
  </w:style>
  <w:style w:type="character" w:customStyle="1" w:styleId="WW8Num8z3">
    <w:name w:val="WW8Num8z3"/>
    <w:qFormat/>
    <w:rsid w:val="00C362FF"/>
    <w:rPr>
      <w:rFonts w:ascii="Symbol" w:hAnsi="Symbol" w:cs="Symbol"/>
    </w:rPr>
  </w:style>
  <w:style w:type="character" w:customStyle="1" w:styleId="WW8Num9z0">
    <w:name w:val="WW8Num9z0"/>
    <w:qFormat/>
    <w:rsid w:val="00C362F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362FF"/>
    <w:rPr>
      <w:rFonts w:ascii="Courier New" w:hAnsi="Courier New" w:cs="Courier New"/>
    </w:rPr>
  </w:style>
  <w:style w:type="character" w:customStyle="1" w:styleId="WW8Num9z2">
    <w:name w:val="WW8Num9z2"/>
    <w:qFormat/>
    <w:rsid w:val="00C362FF"/>
    <w:rPr>
      <w:rFonts w:ascii="Wingdings" w:hAnsi="Wingdings" w:cs="Wingdings"/>
    </w:rPr>
  </w:style>
  <w:style w:type="character" w:customStyle="1" w:styleId="WW8Num9z3">
    <w:name w:val="WW8Num9z3"/>
    <w:qFormat/>
    <w:rsid w:val="00C362FF"/>
    <w:rPr>
      <w:rFonts w:ascii="Symbol" w:hAnsi="Symbol" w:cs="Symbol"/>
    </w:rPr>
  </w:style>
  <w:style w:type="character" w:customStyle="1" w:styleId="WW8Num10z0">
    <w:name w:val="WW8Num10z0"/>
    <w:qFormat/>
    <w:rsid w:val="00C362FF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C362FF"/>
    <w:rPr>
      <w:rFonts w:ascii="Courier New" w:hAnsi="Courier New" w:cs="Courier New"/>
    </w:rPr>
  </w:style>
  <w:style w:type="character" w:customStyle="1" w:styleId="WW8Num10z2">
    <w:name w:val="WW8Num10z2"/>
    <w:qFormat/>
    <w:rsid w:val="00C362FF"/>
    <w:rPr>
      <w:rFonts w:ascii="Wingdings" w:hAnsi="Wingdings" w:cs="Wingdings"/>
    </w:rPr>
  </w:style>
  <w:style w:type="character" w:customStyle="1" w:styleId="WW8Num11z0">
    <w:name w:val="WW8Num11z0"/>
    <w:qFormat/>
    <w:rsid w:val="00C362F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C362FF"/>
    <w:rPr>
      <w:rFonts w:ascii="Courier New" w:hAnsi="Courier New" w:cs="Courier New"/>
    </w:rPr>
  </w:style>
  <w:style w:type="character" w:customStyle="1" w:styleId="WW8Num11z2">
    <w:name w:val="WW8Num11z2"/>
    <w:qFormat/>
    <w:rsid w:val="00C362FF"/>
    <w:rPr>
      <w:rFonts w:ascii="Wingdings" w:hAnsi="Wingdings" w:cs="Wingdings"/>
    </w:rPr>
  </w:style>
  <w:style w:type="character" w:customStyle="1" w:styleId="WW8Num11z3">
    <w:name w:val="WW8Num11z3"/>
    <w:qFormat/>
    <w:rsid w:val="00C362FF"/>
    <w:rPr>
      <w:rFonts w:ascii="Symbol" w:hAnsi="Symbol" w:cs="Symbol"/>
    </w:rPr>
  </w:style>
  <w:style w:type="character" w:customStyle="1" w:styleId="WW8Num12z0">
    <w:name w:val="WW8Num12z0"/>
    <w:qFormat/>
    <w:rsid w:val="00C362FF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C362FF"/>
    <w:rPr>
      <w:rFonts w:ascii="Courier New" w:hAnsi="Courier New" w:cs="Courier New"/>
    </w:rPr>
  </w:style>
  <w:style w:type="character" w:customStyle="1" w:styleId="WW8Num12z2">
    <w:name w:val="WW8Num12z2"/>
    <w:qFormat/>
    <w:rsid w:val="00C362FF"/>
    <w:rPr>
      <w:rFonts w:ascii="Wingdings" w:hAnsi="Wingdings" w:cs="Wingdings"/>
    </w:rPr>
  </w:style>
  <w:style w:type="character" w:customStyle="1" w:styleId="WW8Num12z3">
    <w:name w:val="WW8Num12z3"/>
    <w:qFormat/>
    <w:rsid w:val="00C362FF"/>
    <w:rPr>
      <w:rFonts w:ascii="Symbol" w:hAnsi="Symbol" w:cs="Symbol"/>
    </w:rPr>
  </w:style>
  <w:style w:type="character" w:customStyle="1" w:styleId="10">
    <w:name w:val="Основной шрифт абзаца1"/>
    <w:qFormat/>
    <w:rsid w:val="00C362FF"/>
  </w:style>
  <w:style w:type="character" w:customStyle="1" w:styleId="a1">
    <w:name w:val="Основной текст Знак"/>
    <w:basedOn w:val="DefaultParagraphFont"/>
    <w:link w:val="BodyText"/>
    <w:qFormat/>
    <w:rsid w:val="00C362F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C362FF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C362FF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C362FF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C362FF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C362FF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paragraph" w:customStyle="1" w:styleId="15">
    <w:name w:val="Заголовок1"/>
    <w:basedOn w:val="Normal"/>
    <w:next w:val="BodyText"/>
    <w:qFormat/>
    <w:rsid w:val="00C362FF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C362FF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C362FF"/>
  </w:style>
  <w:style w:type="paragraph" w:styleId="List">
    <w:name w:val="List"/>
    <w:basedOn w:val="BodyText"/>
    <w:rsid w:val="00C362FF"/>
    <w:rPr>
      <w:rFonts w:cs="Lohit Devanagari"/>
    </w:rPr>
  </w:style>
  <w:style w:type="paragraph" w:styleId="Caption">
    <w:name w:val="caption"/>
    <w:basedOn w:val="Normal"/>
    <w:qFormat/>
    <w:rsid w:val="00C362FF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C362FF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C362FF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3">
    <w:name w:val="Колонтитул"/>
    <w:basedOn w:val="Normal"/>
    <w:qFormat/>
    <w:rsid w:val="00C362F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C362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C362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C362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C362F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C362FF"/>
    <w:rPr>
      <w:rFonts w:ascii="Segoe UI" w:hAnsi="Segoe UI" w:cs="Segoe UI"/>
      <w:sz w:val="18"/>
      <w:szCs w:val="18"/>
    </w:rPr>
  </w:style>
  <w:style w:type="paragraph" w:customStyle="1" w:styleId="a4">
    <w:name w:val="Содержимое таблицы"/>
    <w:basedOn w:val="Normal"/>
    <w:qFormat/>
    <w:rsid w:val="00C362F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Заголовок таблицы"/>
    <w:basedOn w:val="a4"/>
    <w:qFormat/>
    <w:rsid w:val="00C362F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5114"/>
    <w:rsid w:val="000C260D"/>
    <w:rsid w:val="001946D3"/>
    <w:rsid w:val="001A51A0"/>
    <w:rsid w:val="001D2F2D"/>
    <w:rsid w:val="004336F9"/>
    <w:rsid w:val="004A6BAA"/>
    <w:rsid w:val="00564DF9"/>
    <w:rsid w:val="00615E4C"/>
    <w:rsid w:val="00651CF5"/>
    <w:rsid w:val="007323D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11866</Words>
  <Characters>6765</Characters>
  <Application>Microsoft Office Word</Application>
  <DocSecurity>8</DocSecurity>
  <Lines>56</Lines>
  <Paragraphs>37</Paragraphs>
  <ScaleCrop>false</ScaleCrop>
  <Company/>
  <LinksUpToDate>false</LinksUpToDate>
  <CharactersWithSpaces>18594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2025-05-29T11:26:00Z</dcterms:modified>
</cp:coreProperties>
</file>