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321E" w14:textId="77777777" w:rsidR="00720634" w:rsidRDefault="00720634" w:rsidP="00720634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17989E" w14:textId="77777777" w:rsidR="00720634" w:rsidRPr="00720634" w:rsidRDefault="00720634" w:rsidP="00720634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0634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A46B8A4" w14:textId="77777777" w:rsidR="00720634" w:rsidRPr="00D716DC" w:rsidRDefault="00720634" w:rsidP="00D716DC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A9ACCB5" w14:textId="0A814EF1" w:rsidR="00720634" w:rsidRPr="00D716DC" w:rsidRDefault="00D716DC" w:rsidP="00D716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          д</w:t>
      </w:r>
      <w:r w:rsidR="00720634" w:rsidRPr="0072063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 проекту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«</w:t>
      </w:r>
      <w:r w:rsidR="00720634" w:rsidRPr="00720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</w:t>
      </w:r>
      <w:r w:rsidR="00720634" w:rsidRPr="007206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  <w:r w:rsidR="00720634" w:rsidRPr="00720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внесення змін до рішення Броварської міської ради Броварського району Київської області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720634" w:rsidRPr="00720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 2</w:t>
      </w:r>
      <w:r w:rsidR="00720634" w:rsidRPr="00D71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720634" w:rsidRPr="00720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.0</w:t>
      </w:r>
      <w:r w:rsidR="00720634" w:rsidRPr="00D71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720634" w:rsidRPr="00720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.2025</w:t>
      </w:r>
      <w:r w:rsidR="00720634" w:rsidRPr="00D71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</w:t>
      </w:r>
      <w:r w:rsidR="00720634" w:rsidRPr="00720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 2</w:t>
      </w:r>
      <w:r w:rsidR="00720634" w:rsidRPr="00D71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109</w:t>
      </w:r>
      <w:r w:rsidR="00720634" w:rsidRPr="00720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-9</w:t>
      </w:r>
      <w:r w:rsidR="00720634" w:rsidRPr="00D71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="00720634" w:rsidRPr="007206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FAC379D" w14:textId="77777777" w:rsidR="00720634" w:rsidRPr="00720634" w:rsidRDefault="00720634" w:rsidP="0072063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DE3F41" w14:textId="77777777" w:rsidR="00720634" w:rsidRPr="00720634" w:rsidRDefault="00720634" w:rsidP="0072063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0634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0" w:name="_Hlk130391616"/>
      <w:r w:rsidRPr="00720634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Pr="00720634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14:paraId="652D6373" w14:textId="77777777" w:rsidR="00720634" w:rsidRPr="00720634" w:rsidRDefault="00720634" w:rsidP="00720634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194D0D85" w14:textId="77777777" w:rsidR="00720634" w:rsidRPr="00720634" w:rsidRDefault="00720634" w:rsidP="00720634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jc w:val="both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720634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720634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720634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720634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720634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720634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720634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720634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3C0C5985" w14:textId="77777777" w:rsidR="00720634" w:rsidRPr="00720634" w:rsidRDefault="00720634" w:rsidP="00D716DC">
      <w:pPr>
        <w:keepNext/>
        <w:numPr>
          <w:ilvl w:val="1"/>
          <w:numId w:val="1"/>
        </w:numPr>
        <w:suppressAutoHyphens/>
        <w:spacing w:after="0" w:line="240" w:lineRule="auto"/>
        <w:ind w:left="0" w:firstLine="284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720634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72063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720634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7206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20634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7206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20634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7206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20634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720634">
        <w:rPr>
          <w:rFonts w:ascii="Times New Roman" w:hAnsi="Times New Roman" w:cs="Times New Roman"/>
          <w:sz w:val="28"/>
          <w:szCs w:val="28"/>
        </w:rPr>
        <w:t>.</w:t>
      </w:r>
    </w:p>
    <w:p w14:paraId="40D3119E" w14:textId="77777777" w:rsidR="00720634" w:rsidRPr="00720634" w:rsidRDefault="00720634" w:rsidP="00D716DC">
      <w:pPr>
        <w:keepNext/>
        <w:numPr>
          <w:ilvl w:val="1"/>
          <w:numId w:val="1"/>
        </w:numPr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720634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720634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72063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720634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72063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720634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7C57AD1E" w14:textId="77777777" w:rsidR="00720634" w:rsidRPr="00720634" w:rsidRDefault="00720634" w:rsidP="00D716DC">
      <w:pPr>
        <w:keepNext/>
        <w:numPr>
          <w:ilvl w:val="1"/>
          <w:numId w:val="1"/>
        </w:numPr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720634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720634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720634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720634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7206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99461E" w14:textId="77777777" w:rsidR="00720634" w:rsidRPr="00720634" w:rsidRDefault="00720634" w:rsidP="00D716DC">
      <w:pPr>
        <w:keepNext/>
        <w:numPr>
          <w:ilvl w:val="1"/>
          <w:numId w:val="1"/>
        </w:numPr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2063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720634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72063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7523CE3A" w14:textId="77777777" w:rsidR="00720634" w:rsidRPr="00720634" w:rsidRDefault="00720634" w:rsidP="00D716DC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720634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</w:t>
      </w:r>
      <w:r w:rsidRPr="00720634">
        <w:rPr>
          <w:rFonts w:ascii="Times New Roman" w:hAnsi="Times New Roman" w:cs="Times New Roman"/>
          <w:sz w:val="28"/>
          <w:szCs w:val="28"/>
          <w:lang w:val="uk-UA"/>
        </w:rPr>
        <w:t xml:space="preserve">ті 25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720634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720634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14:paraId="79AB8565" w14:textId="77777777" w:rsidR="00720634" w:rsidRPr="00720634" w:rsidRDefault="00720634" w:rsidP="00D716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20634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</w:t>
      </w:r>
      <w:r w:rsidRPr="0072063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внесення до рішення Броварської міської ради Броварського району Київської області від 24.04.2025 року №2109-91-08 «</w:t>
      </w:r>
      <w:r w:rsidRPr="007206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документації із землеустрою та проведення земельних торгів щодо продажу права оренди земельної ділянки площею 11,4173 га по  вулиці Москаленка Сергія в м. Бровари Броварського району Київської області» такі зміни: пункт  4 викласти в такій редакції: «Встановити строк користування    земельною ділянкою – 35 років»</w:t>
      </w:r>
      <w:r w:rsidRPr="007206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4297D7C" w14:textId="77777777" w:rsidR="00720634" w:rsidRPr="00720634" w:rsidRDefault="00720634" w:rsidP="00D716DC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720634">
        <w:rPr>
          <w:rFonts w:ascii="Times New Roman" w:hAnsi="Times New Roman"/>
          <w:bCs/>
          <w:sz w:val="28"/>
          <w:szCs w:val="28"/>
          <w:lang w:val="uk-UA" w:eastAsia="zh-CN"/>
        </w:rPr>
        <w:t xml:space="preserve">До проекту рішення додається проект договору оренди землі в новій редакції, який пропонується укласти за результатами аукціону. </w:t>
      </w:r>
    </w:p>
    <w:p w14:paraId="06BFD963" w14:textId="77777777" w:rsidR="00720634" w:rsidRPr="00720634" w:rsidRDefault="00720634" w:rsidP="00D716DC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72063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720634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720634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72063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720634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09036E8E" w14:textId="77777777" w:rsidR="00720634" w:rsidRPr="00720634" w:rsidRDefault="00720634" w:rsidP="00D716DC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720634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72063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720634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72063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720634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72063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720634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72063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720634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720634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720634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720634">
        <w:rPr>
          <w:rFonts w:ascii="Times New Roman" w:hAnsi="Times New Roman"/>
          <w:sz w:val="28"/>
          <w:szCs w:val="28"/>
          <w:lang w:eastAsia="zh-CN"/>
        </w:rPr>
        <w:t>.</w:t>
      </w:r>
    </w:p>
    <w:p w14:paraId="63B4EAEA" w14:textId="77777777" w:rsidR="00720634" w:rsidRPr="00720634" w:rsidRDefault="00720634" w:rsidP="00D716DC">
      <w:pPr>
        <w:keepNext/>
        <w:numPr>
          <w:ilvl w:val="1"/>
          <w:numId w:val="1"/>
        </w:numPr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2063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720634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72063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EA50F17" w14:textId="77777777" w:rsidR="00720634" w:rsidRPr="00720634" w:rsidRDefault="00720634" w:rsidP="00D716DC">
      <w:pPr>
        <w:keepNext/>
        <w:numPr>
          <w:ilvl w:val="1"/>
          <w:numId w:val="1"/>
        </w:numPr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20634">
        <w:rPr>
          <w:rFonts w:ascii="Times New Roman" w:hAnsi="Times New Roman"/>
          <w:sz w:val="28"/>
          <w:szCs w:val="28"/>
          <w:lang w:val="uk-UA" w:eastAsia="zh-CN"/>
        </w:rPr>
        <w:t>Підготовка лота до проведення земельних торгів буде здійснена з врахуванням зазначених змін в рішенні Броварської міської ради Броварського району Київської області.</w:t>
      </w:r>
    </w:p>
    <w:p w14:paraId="0D40B768" w14:textId="77777777" w:rsidR="00720634" w:rsidRPr="00720634" w:rsidRDefault="00720634" w:rsidP="00D716DC">
      <w:pPr>
        <w:keepNext/>
        <w:numPr>
          <w:ilvl w:val="1"/>
          <w:numId w:val="1"/>
        </w:numPr>
        <w:suppressAutoHyphens/>
        <w:spacing w:after="0" w:line="240" w:lineRule="auto"/>
        <w:ind w:left="0" w:firstLine="284"/>
        <w:jc w:val="both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720634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720634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720634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6C8C04A" w14:textId="77777777" w:rsidR="00720634" w:rsidRPr="00720634" w:rsidRDefault="00720634" w:rsidP="00D716DC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20634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7206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5E859080" w14:textId="77777777" w:rsidR="00720634" w:rsidRPr="00720634" w:rsidRDefault="00720634" w:rsidP="00D716DC">
      <w:pPr>
        <w:tabs>
          <w:tab w:val="left" w:pos="1134"/>
          <w:tab w:val="left" w:pos="1276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720634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720634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7206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72063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91002A6" w14:textId="77777777" w:rsidR="00720634" w:rsidRPr="00720634" w:rsidRDefault="00720634" w:rsidP="00D716DC">
      <w:pPr>
        <w:spacing w:after="0" w:line="259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en-US"/>
        </w:rPr>
      </w:pPr>
      <w:r w:rsidRPr="0072063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7. Порівняльна таблиця 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501"/>
      </w:tblGrid>
      <w:tr w:rsidR="00720634" w:rsidRPr="00720634" w14:paraId="658B8CAA" w14:textId="77777777" w:rsidTr="00D716DC">
        <w:tc>
          <w:tcPr>
            <w:tcW w:w="4962" w:type="dxa"/>
            <w:hideMark/>
          </w:tcPr>
          <w:p w14:paraId="66425FC3" w14:textId="77777777" w:rsidR="00720634" w:rsidRPr="00720634" w:rsidRDefault="00720634" w:rsidP="0072063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7206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Чинна редакція</w:t>
            </w:r>
          </w:p>
        </w:tc>
        <w:tc>
          <w:tcPr>
            <w:tcW w:w="4501" w:type="dxa"/>
            <w:hideMark/>
          </w:tcPr>
          <w:p w14:paraId="1B60A44B" w14:textId="77777777" w:rsidR="00720634" w:rsidRPr="00720634" w:rsidRDefault="00720634" w:rsidP="0072063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7206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Запропоновані зміни</w:t>
            </w:r>
          </w:p>
        </w:tc>
      </w:tr>
      <w:tr w:rsidR="00720634" w:rsidRPr="00720634" w14:paraId="3FAB90B5" w14:textId="77777777" w:rsidTr="00D716DC">
        <w:tc>
          <w:tcPr>
            <w:tcW w:w="4962" w:type="dxa"/>
            <w:hideMark/>
          </w:tcPr>
          <w:p w14:paraId="35A0312C" w14:textId="77777777" w:rsidR="00720634" w:rsidRPr="00720634" w:rsidRDefault="00720634" w:rsidP="00D716DC">
            <w:pPr>
              <w:ind w:left="39" w:hanging="2"/>
              <w:jc w:val="both"/>
              <w:rPr>
                <w:rFonts w:ascii="Times New Roman" w:eastAsia="Times New Roman" w:hAnsi="Times New Roman"/>
                <w:sz w:val="28"/>
                <w:szCs w:val="24"/>
                <w:shd w:val="clear" w:color="auto" w:fill="FFFFFF"/>
              </w:rPr>
            </w:pPr>
            <w:r w:rsidRPr="00720634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4. </w:t>
            </w:r>
            <w:r w:rsidRPr="0072063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Встановити строк користування    земельною ділянкою – 10 років</w:t>
            </w:r>
          </w:p>
        </w:tc>
        <w:tc>
          <w:tcPr>
            <w:tcW w:w="4501" w:type="dxa"/>
            <w:hideMark/>
          </w:tcPr>
          <w:p w14:paraId="5D8B2F89" w14:textId="77777777" w:rsidR="00720634" w:rsidRPr="00720634" w:rsidRDefault="00720634" w:rsidP="0072063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720634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4. </w:t>
            </w:r>
            <w:r w:rsidRPr="0072063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Встановити строк користування    земельною ділянкою – 35 років</w:t>
            </w:r>
          </w:p>
        </w:tc>
      </w:tr>
    </w:tbl>
    <w:p w14:paraId="48FDDEAF" w14:textId="77777777" w:rsidR="00720634" w:rsidRDefault="00720634" w:rsidP="00720634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54C181" w14:textId="77777777" w:rsidR="00720634" w:rsidRPr="00720634" w:rsidRDefault="00720634" w:rsidP="00720634">
      <w:pPr>
        <w:spacing w:after="0" w:line="240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0634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72063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24905B37" w14:textId="77777777" w:rsidR="00720634" w:rsidRPr="00720634" w:rsidRDefault="00720634" w:rsidP="00720634">
      <w:pPr>
        <w:tabs>
          <w:tab w:val="left" w:pos="7088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206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</w:t>
      </w:r>
      <w:r w:rsidRPr="00720634">
        <w:rPr>
          <w:rFonts w:ascii="Times New Roman" w:eastAsia="Calibri" w:hAnsi="Times New Roman" w:cs="Times New Roman"/>
          <w:sz w:val="28"/>
          <w:szCs w:val="28"/>
          <w:lang w:val="uk-UA"/>
        </w:rPr>
        <w:t>Леся ГУДИМЕНКО</w:t>
      </w:r>
    </w:p>
    <w:sectPr w:rsidR="00720634" w:rsidRPr="00720634" w:rsidSect="00720634">
      <w:pgSz w:w="11906" w:h="16838"/>
      <w:pgMar w:top="568" w:right="991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2541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01EC5"/>
    <w:rsid w:val="00720634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716DC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5447"/>
  <w15:docId w15:val="{DE0D7662-8072-4368-AEB6-5439C342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720634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2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2025-05-22T08:30:00Z</dcterms:modified>
</cp:coreProperties>
</file>