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C89B" w14:textId="77777777" w:rsidR="005B1C08" w:rsidRDefault="006D10A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81444CE" w14:textId="20A988E3" w:rsidR="00361CD8" w:rsidRDefault="006D10A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57AB80A" w14:textId="77777777" w:rsidR="006D10A0" w:rsidRPr="00171283" w:rsidRDefault="006D10A0" w:rsidP="006D10A0">
      <w:pPr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171283">
        <w:rPr>
          <w:rFonts w:ascii="Times New Roman" w:eastAsia="Times New Roman" w:hAnsi="Times New Roman"/>
          <w:b/>
          <w:bCs/>
          <w:noProof/>
          <w:sz w:val="27"/>
          <w:szCs w:val="27"/>
          <w:lang w:val="uk-UA"/>
        </w:rPr>
        <w:t xml:space="preserve">«Про втрату чинності рішення Броварської міської ради </w:t>
      </w:r>
      <w:r w:rsidRPr="00171283">
        <w:rPr>
          <w:rFonts w:ascii="Times New Roman" w:hAnsi="Times New Roman"/>
          <w:b/>
          <w:bCs/>
          <w:sz w:val="27"/>
          <w:szCs w:val="27"/>
          <w:lang w:val="uk-UA"/>
        </w:rPr>
        <w:t xml:space="preserve">Броварського району Київської області </w:t>
      </w:r>
    </w:p>
    <w:p w14:paraId="7FF33B82" w14:textId="77777777" w:rsidR="006D10A0" w:rsidRPr="00171283" w:rsidRDefault="006D10A0" w:rsidP="006D10A0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noProof/>
          <w:sz w:val="27"/>
          <w:szCs w:val="27"/>
          <w:lang w:val="uk-UA"/>
        </w:rPr>
      </w:pPr>
      <w:r w:rsidRPr="00171283">
        <w:rPr>
          <w:rFonts w:ascii="Times New Roman" w:hAnsi="Times New Roman"/>
          <w:b/>
          <w:bCs/>
          <w:sz w:val="27"/>
          <w:szCs w:val="27"/>
          <w:lang w:val="uk-UA"/>
        </w:rPr>
        <w:t>від 30.03.2023 № 1085-45-08</w:t>
      </w:r>
      <w:r w:rsidRPr="00171283">
        <w:rPr>
          <w:rFonts w:ascii="Times New Roman" w:eastAsia="Times New Roman" w:hAnsi="Times New Roman"/>
          <w:b/>
          <w:bCs/>
          <w:noProof/>
          <w:sz w:val="27"/>
          <w:szCs w:val="27"/>
          <w:lang w:val="uk-UA"/>
        </w:rPr>
        <w:t xml:space="preserve">»  </w:t>
      </w:r>
    </w:p>
    <w:p w14:paraId="313EEF60" w14:textId="77777777" w:rsidR="006D10A0" w:rsidRPr="00171283" w:rsidRDefault="006D10A0" w:rsidP="006D10A0">
      <w:pPr>
        <w:spacing w:after="0" w:line="240" w:lineRule="auto"/>
        <w:ind w:left="1418" w:right="1700"/>
        <w:jc w:val="center"/>
        <w:rPr>
          <w:rFonts w:ascii="Times New Roman" w:eastAsia="Times New Roman" w:hAnsi="Times New Roman"/>
          <w:b/>
          <w:bCs/>
          <w:noProof/>
          <w:sz w:val="27"/>
          <w:szCs w:val="27"/>
          <w:lang w:val="uk-UA"/>
        </w:rPr>
      </w:pPr>
    </w:p>
    <w:p w14:paraId="5672072C" w14:textId="77777777" w:rsidR="006D10A0" w:rsidRPr="00171283" w:rsidRDefault="006D10A0" w:rsidP="006D10A0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7"/>
          <w:szCs w:val="27"/>
          <w:lang w:val="uk-UA"/>
        </w:rPr>
      </w:pPr>
      <w:r w:rsidRPr="00171283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171283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Броварського району Київської області </w:t>
      </w:r>
      <w:bookmarkEnd w:id="0"/>
      <w:r w:rsidRPr="00171283">
        <w:rPr>
          <w:rFonts w:ascii="Times New Roman" w:eastAsia="Times New Roman" w:hAnsi="Times New Roman"/>
          <w:color w:val="000000"/>
          <w:sz w:val="27"/>
          <w:szCs w:val="27"/>
        </w:rPr>
        <w:t>VIII</w:t>
      </w:r>
      <w:r w:rsidRPr="00171283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скликання.</w:t>
      </w:r>
    </w:p>
    <w:p w14:paraId="6F89FFE5" w14:textId="77777777" w:rsidR="006D10A0" w:rsidRPr="00171283" w:rsidRDefault="006D10A0" w:rsidP="006D10A0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7"/>
          <w:szCs w:val="27"/>
          <w:lang w:val="uk-UA"/>
        </w:rPr>
      </w:pPr>
    </w:p>
    <w:p w14:paraId="1C2AD706" w14:textId="77777777" w:rsidR="006D10A0" w:rsidRPr="00171283" w:rsidRDefault="006D10A0" w:rsidP="006D10A0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171283">
        <w:rPr>
          <w:rFonts w:ascii="Times New Roman" w:eastAsia="Times New Roman" w:hAnsi="Times New Roman"/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3287CB23" w14:textId="77777777" w:rsidR="006D10A0" w:rsidRPr="00171283" w:rsidRDefault="006D10A0" w:rsidP="006D10A0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noProof/>
          <w:sz w:val="27"/>
          <w:szCs w:val="27"/>
          <w:lang w:val="uk-UA"/>
        </w:rPr>
      </w:pP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>Лист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 xml:space="preserve"> </w:t>
      </w:r>
      <w:r w:rsidRPr="00171283">
        <w:rPr>
          <w:rFonts w:ascii="Times New Roman" w:hAnsi="Times New Roman"/>
          <w:noProof/>
          <w:sz w:val="27"/>
          <w:szCs w:val="27"/>
          <w:lang w:val="uk-UA"/>
        </w:rPr>
        <w:t xml:space="preserve">благодійної організації «Благодійний фонд «Незалежна Волонтерська Організація» від 07.05.2025 № 15 про скасування рішення </w:t>
      </w:r>
      <w:r w:rsidRPr="00171283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Броварської міської ради Броварського району Київської області </w:t>
      </w:r>
      <w:r w:rsidRPr="00171283">
        <w:rPr>
          <w:rFonts w:ascii="Times New Roman" w:hAnsi="Times New Roman"/>
          <w:sz w:val="27"/>
          <w:szCs w:val="27"/>
          <w:lang w:val="uk-UA"/>
        </w:rPr>
        <w:t>від 30.03.2023 № 1085-45-08 «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>Про безоплатне прийняття</w:t>
      </w:r>
      <w:r w:rsidRPr="00171283">
        <w:rPr>
          <w:rFonts w:ascii="Times New Roman" w:eastAsia="Times New Roman" w:hAnsi="Times New Roman"/>
          <w:sz w:val="27"/>
          <w:szCs w:val="27"/>
          <w:lang w:val="uk-UA"/>
        </w:rPr>
        <w:t xml:space="preserve"> в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 комунальну власність Броварської міської територіальної громади гуманітарної допомоги – автобуса 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MERCEDES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>-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BENZ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» </w:t>
      </w:r>
      <w:r w:rsidRPr="00171283">
        <w:rPr>
          <w:rFonts w:ascii="Times New Roman" w:hAnsi="Times New Roman"/>
          <w:noProof/>
          <w:sz w:val="27"/>
          <w:szCs w:val="27"/>
          <w:lang w:val="uk-UA"/>
        </w:rPr>
        <w:t xml:space="preserve"> та </w:t>
      </w:r>
      <w:bookmarkStart w:id="1" w:name="_Hlk197590681"/>
      <w:r w:rsidRPr="00171283">
        <w:rPr>
          <w:rFonts w:ascii="Times New Roman" w:hAnsi="Times New Roman"/>
          <w:noProof/>
          <w:sz w:val="27"/>
          <w:szCs w:val="27"/>
          <w:lang w:val="uk-UA"/>
        </w:rPr>
        <w:t xml:space="preserve">лист комунального підприємства </w:t>
      </w:r>
      <w:r w:rsidRPr="00171283">
        <w:rPr>
          <w:rFonts w:ascii="Times New Roman" w:hAnsi="Times New Roman"/>
          <w:sz w:val="27"/>
          <w:szCs w:val="27"/>
          <w:lang w:val="uk-UA" w:eastAsia="uk-UA"/>
        </w:rPr>
        <w:t xml:space="preserve">Броварської міської ради Броварського району Київської області «Бровари-Благоустрій» від 06.05.2025 № 5251/3 </w:t>
      </w:r>
      <w:bookmarkEnd w:id="1"/>
      <w:r w:rsidRPr="00171283">
        <w:rPr>
          <w:rFonts w:ascii="Times New Roman" w:hAnsi="Times New Roman"/>
          <w:sz w:val="27"/>
          <w:szCs w:val="27"/>
          <w:lang w:val="uk-UA" w:eastAsia="uk-UA"/>
        </w:rPr>
        <w:t xml:space="preserve">про неможливість  використання 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автобуса 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MERCEDES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>-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BENZ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 по причині того, що згідно реєстраційного талона власником транспорного засобу зазначена </w:t>
      </w:r>
      <w:r w:rsidRPr="00171283">
        <w:rPr>
          <w:rFonts w:ascii="Times New Roman" w:hAnsi="Times New Roman"/>
          <w:noProof/>
          <w:sz w:val="27"/>
          <w:szCs w:val="27"/>
          <w:lang w:val="uk-UA"/>
        </w:rPr>
        <w:t xml:space="preserve">благодійна організація «Благодійний фонд «Незалежна Волонтерська Організація». Внесення змін до реєстраційних документів можливе лише після завершення воєнного стану.  </w:t>
      </w:r>
    </w:p>
    <w:p w14:paraId="1E88BBE8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7"/>
          <w:szCs w:val="27"/>
          <w:lang w:val="uk-UA"/>
        </w:rPr>
      </w:pPr>
      <w:r w:rsidRPr="00171283">
        <w:rPr>
          <w:rFonts w:ascii="Times New Roman" w:eastAsiaTheme="minorHAnsi" w:hAnsi="Times New Roman"/>
          <w:b/>
          <w:sz w:val="27"/>
          <w:szCs w:val="27"/>
          <w:lang w:val="uk-UA"/>
        </w:rPr>
        <w:t>2. Мета і шляхи її досягнення</w:t>
      </w:r>
    </w:p>
    <w:p w14:paraId="7E9D83FA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7"/>
          <w:szCs w:val="27"/>
          <w:lang w:val="uk-UA"/>
        </w:rPr>
      </w:pPr>
      <w:r w:rsidRPr="00171283">
        <w:rPr>
          <w:rFonts w:ascii="Times New Roman" w:eastAsiaTheme="minorHAnsi" w:hAnsi="Times New Roman"/>
          <w:sz w:val="27"/>
          <w:szCs w:val="27"/>
          <w:lang w:val="uk-UA"/>
        </w:rPr>
        <w:t>Мета –</w:t>
      </w:r>
      <w:r w:rsidRPr="00171283">
        <w:rPr>
          <w:rFonts w:ascii="Times New Roman" w:eastAsiaTheme="minorHAnsi" w:hAnsi="Times New Roman"/>
          <w:sz w:val="27"/>
          <w:szCs w:val="27"/>
          <w:shd w:val="clear" w:color="auto" w:fill="FFFFFF"/>
          <w:lang w:val="uk-UA"/>
        </w:rPr>
        <w:t xml:space="preserve"> </w:t>
      </w:r>
      <w:r w:rsidRPr="00171283">
        <w:rPr>
          <w:rFonts w:ascii="Times New Roman" w:eastAsiaTheme="minorHAnsi" w:hAnsi="Times New Roman"/>
          <w:sz w:val="27"/>
          <w:szCs w:val="27"/>
          <w:shd w:val="clear" w:color="auto" w:fill="FFFFFF"/>
        </w:rPr>
        <w:t> 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використання </w:t>
      </w:r>
      <w:r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транспортногозасобу - 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атобуса 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MERCEDES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>-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BENZ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 власником згідно реєстраційних документів</w:t>
      </w:r>
      <w:r>
        <w:rPr>
          <w:rFonts w:ascii="Times New Roman" w:eastAsia="Times New Roman" w:hAnsi="Times New Roman"/>
          <w:noProof/>
          <w:sz w:val="27"/>
          <w:szCs w:val="27"/>
          <w:lang w:val="uk-UA"/>
        </w:rPr>
        <w:t>.</w:t>
      </w:r>
    </w:p>
    <w:p w14:paraId="7BDCFFB5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7"/>
          <w:szCs w:val="27"/>
          <w:lang w:val="uk-UA"/>
        </w:rPr>
      </w:pPr>
      <w:r w:rsidRPr="00171283">
        <w:rPr>
          <w:rFonts w:ascii="Times New Roman" w:eastAsiaTheme="minorHAnsi" w:hAnsi="Times New Roman"/>
          <w:b/>
          <w:sz w:val="27"/>
          <w:szCs w:val="27"/>
          <w:lang w:val="uk-UA"/>
        </w:rPr>
        <w:t>3. Правові аспекти</w:t>
      </w:r>
    </w:p>
    <w:p w14:paraId="684AC68D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7"/>
          <w:szCs w:val="27"/>
          <w:lang w:val="uk-UA"/>
        </w:rPr>
      </w:pP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>Пункт 2 та 5 статті 60 Закону України «Про місцеве самоврядування в Україні», Закон України «Про гуманітарну допомогу».</w:t>
      </w:r>
    </w:p>
    <w:p w14:paraId="17AFFC8C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7"/>
          <w:szCs w:val="27"/>
          <w:lang w:val="uk-UA"/>
        </w:rPr>
      </w:pPr>
      <w:bookmarkStart w:id="2" w:name="n26"/>
      <w:bookmarkEnd w:id="2"/>
      <w:r w:rsidRPr="00171283">
        <w:rPr>
          <w:rFonts w:ascii="Times New Roman" w:eastAsiaTheme="minorHAnsi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55783ADC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val="uk-UA"/>
        </w:rPr>
      </w:pPr>
      <w:r w:rsidRPr="00171283">
        <w:rPr>
          <w:rFonts w:ascii="Times New Roman" w:eastAsiaTheme="minorHAnsi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0076E603" w14:textId="77777777" w:rsidR="006D10A0" w:rsidRDefault="006D10A0" w:rsidP="006D10A0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7"/>
          <w:szCs w:val="27"/>
          <w:lang w:val="uk-UA"/>
        </w:rPr>
      </w:pPr>
      <w:r w:rsidRPr="00171283">
        <w:rPr>
          <w:rFonts w:ascii="Times New Roman" w:eastAsiaTheme="minorHAnsi" w:hAnsi="Times New Roman"/>
          <w:b/>
          <w:sz w:val="27"/>
          <w:szCs w:val="27"/>
          <w:lang w:val="uk-UA"/>
        </w:rPr>
        <w:t>5. Прогноз результатів</w:t>
      </w:r>
    </w:p>
    <w:p w14:paraId="6C62BDA1" w14:textId="77777777" w:rsidR="006D10A0" w:rsidRDefault="006D10A0" w:rsidP="006D10A0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7"/>
          <w:szCs w:val="27"/>
          <w:lang w:val="uk-UA"/>
        </w:rPr>
      </w:pPr>
      <w:r w:rsidRPr="00C04EE0">
        <w:rPr>
          <w:rFonts w:ascii="Times New Roman" w:eastAsiaTheme="minorHAnsi" w:hAnsi="Times New Roman"/>
          <w:bCs/>
          <w:sz w:val="27"/>
          <w:szCs w:val="27"/>
          <w:lang w:val="uk-UA"/>
        </w:rPr>
        <w:t>Повернення автобуса</w:t>
      </w:r>
      <w:r w:rsidRPr="00C04EE0">
        <w:rPr>
          <w:rFonts w:ascii="Times New Roman" w:eastAsia="Times New Roman" w:hAnsi="Times New Roman"/>
          <w:bCs/>
          <w:sz w:val="27"/>
          <w:szCs w:val="27"/>
          <w:lang w:val="uk-UA"/>
        </w:rPr>
        <w:t xml:space="preserve"> 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MERCEDES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uk-UA"/>
        </w:rPr>
        <w:t>-</w:t>
      </w:r>
      <w:r w:rsidRPr="00171283">
        <w:rPr>
          <w:rFonts w:ascii="Times New Roman" w:eastAsia="Times New Roman" w:hAnsi="Times New Roman"/>
          <w:noProof/>
          <w:sz w:val="27"/>
          <w:szCs w:val="27"/>
          <w:lang w:val="en-US"/>
        </w:rPr>
        <w:t>BENZ</w:t>
      </w:r>
      <w:r w:rsidRPr="00C04EE0">
        <w:rPr>
          <w:rFonts w:ascii="Times New Roman" w:hAnsi="Times New Roman"/>
          <w:noProof/>
          <w:sz w:val="27"/>
          <w:szCs w:val="27"/>
          <w:lang w:val="uk-UA"/>
        </w:rPr>
        <w:t xml:space="preserve"> </w:t>
      </w:r>
      <w:r w:rsidRPr="00171283">
        <w:rPr>
          <w:rFonts w:ascii="Times New Roman" w:hAnsi="Times New Roman"/>
          <w:noProof/>
          <w:sz w:val="27"/>
          <w:szCs w:val="27"/>
          <w:lang w:val="uk-UA"/>
        </w:rPr>
        <w:t>благодійн</w:t>
      </w:r>
      <w:r>
        <w:rPr>
          <w:rFonts w:ascii="Times New Roman" w:hAnsi="Times New Roman"/>
          <w:noProof/>
          <w:sz w:val="27"/>
          <w:szCs w:val="27"/>
          <w:lang w:val="uk-UA"/>
        </w:rPr>
        <w:t>ій</w:t>
      </w:r>
      <w:r w:rsidRPr="00171283">
        <w:rPr>
          <w:rFonts w:ascii="Times New Roman" w:hAnsi="Times New Roman"/>
          <w:noProof/>
          <w:sz w:val="27"/>
          <w:szCs w:val="27"/>
          <w:lang w:val="uk-UA"/>
        </w:rPr>
        <w:t xml:space="preserve"> організації «Благодійний фонд «Незалежна Волонтерська Організація»</w:t>
      </w:r>
      <w:r>
        <w:rPr>
          <w:rFonts w:ascii="Times New Roman" w:hAnsi="Times New Roman"/>
          <w:noProof/>
          <w:sz w:val="27"/>
          <w:szCs w:val="27"/>
          <w:lang w:val="uk-UA"/>
        </w:rPr>
        <w:t xml:space="preserve"> для можливості його ефективного використання.</w:t>
      </w:r>
    </w:p>
    <w:p w14:paraId="2311C0B4" w14:textId="77777777" w:rsidR="006D10A0" w:rsidRPr="00171283" w:rsidRDefault="006D10A0" w:rsidP="006D10A0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/>
          <w:sz w:val="27"/>
          <w:szCs w:val="27"/>
          <w:lang w:val="uk-UA"/>
        </w:rPr>
      </w:pPr>
      <w:r w:rsidRPr="00171283">
        <w:rPr>
          <w:rFonts w:ascii="Times New Roman" w:eastAsiaTheme="minorHAnsi" w:hAnsi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171283">
        <w:rPr>
          <w:rFonts w:ascii="Times New Roman" w:eastAsiaTheme="minorHAnsi" w:hAnsi="Times New Roman"/>
          <w:b/>
          <w:sz w:val="27"/>
          <w:szCs w:val="27"/>
          <w:lang w:val="uk-UA"/>
        </w:rPr>
        <w:t>проєкту</w:t>
      </w:r>
      <w:proofErr w:type="spellEnd"/>
      <w:r w:rsidRPr="00171283">
        <w:rPr>
          <w:rFonts w:ascii="Times New Roman" w:eastAsiaTheme="minorHAnsi" w:hAnsi="Times New Roman"/>
          <w:b/>
          <w:sz w:val="27"/>
          <w:szCs w:val="27"/>
          <w:lang w:val="uk-UA"/>
        </w:rPr>
        <w:t xml:space="preserve"> рішення</w:t>
      </w:r>
    </w:p>
    <w:p w14:paraId="7B1A781A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171283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171283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417E7EEC" w14:textId="77777777" w:rsidR="006D10A0" w:rsidRPr="00171283" w:rsidRDefault="006D10A0" w:rsidP="006D10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171283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171283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171283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171283">
        <w:rPr>
          <w:rFonts w:ascii="Times New Roman" w:eastAsia="Times New Roman" w:hAnsi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2CD7F8C8" w14:textId="77777777" w:rsidR="006D10A0" w:rsidRPr="00171283" w:rsidRDefault="006D10A0" w:rsidP="006D10A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</w:p>
    <w:p w14:paraId="746FCA59" w14:textId="77777777" w:rsidR="006D10A0" w:rsidRPr="00171283" w:rsidRDefault="006D10A0" w:rsidP="006D10A0">
      <w:pPr>
        <w:spacing w:after="0" w:line="240" w:lineRule="auto"/>
        <w:jc w:val="both"/>
        <w:rPr>
          <w:sz w:val="27"/>
          <w:szCs w:val="27"/>
        </w:rPr>
      </w:pPr>
      <w:r w:rsidRPr="00171283">
        <w:rPr>
          <w:rFonts w:ascii="Times New Roman" w:eastAsia="Times New Roman" w:hAnsi="Times New Roman"/>
          <w:sz w:val="27"/>
          <w:szCs w:val="27"/>
          <w:lang w:val="uk-UA"/>
        </w:rPr>
        <w:t>Начальник управління                                                                 Ірина ЮЩЕНКО</w:t>
      </w:r>
    </w:p>
    <w:sectPr w:rsidR="006D10A0" w:rsidRPr="0017128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D10A0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661F"/>
  <w15:docId w15:val="{397BE978-449C-4EE7-AB80-73A6DAC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2025-05-08T08:40:00Z</dcterms:modified>
</cp:coreProperties>
</file>