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499" w:rsidRPr="00790CD5" w:rsidRDefault="00523499" w:rsidP="00523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0CD5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523499" w:rsidRPr="00E478AD" w:rsidRDefault="00523499" w:rsidP="005234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uk-UA"/>
        </w:rPr>
      </w:pPr>
    </w:p>
    <w:p w:rsidR="00523499" w:rsidRPr="00790CD5" w:rsidRDefault="00523499" w:rsidP="00523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 проекту </w:t>
      </w:r>
      <w:r w:rsidRPr="00A93AD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рішення </w:t>
      </w:r>
      <w:r w:rsidRPr="00A93A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</w:t>
      </w:r>
      <w:r w:rsidRPr="004721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зміну розміру статутного капіталу комунального підприємства Броварської міської ради Броварського району Київської області «Житлово-експлуатаційна контора - </w:t>
      </w:r>
      <w:r w:rsidR="00A407BA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4721AE">
        <w:rPr>
          <w:rFonts w:ascii="Times New Roman" w:hAnsi="Times New Roman" w:cs="Times New Roman"/>
          <w:b/>
          <w:bCs/>
          <w:sz w:val="28"/>
          <w:szCs w:val="28"/>
          <w:lang w:val="uk-UA"/>
        </w:rPr>
        <w:t>» та затвердження Статуту в новій редакції</w:t>
      </w:r>
      <w:r w:rsidRPr="00A93AD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</w:p>
    <w:p w:rsidR="00523499" w:rsidRPr="00E478AD" w:rsidRDefault="00523499" w:rsidP="00523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/>
        </w:rPr>
      </w:pPr>
    </w:p>
    <w:p w:rsidR="00523499" w:rsidRPr="00790CD5" w:rsidRDefault="00523499" w:rsidP="005234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523499" w:rsidRPr="00E478AD" w:rsidRDefault="00523499" w:rsidP="005234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uk-UA"/>
        </w:rPr>
      </w:pPr>
    </w:p>
    <w:p w:rsidR="00523499" w:rsidRPr="00790CD5" w:rsidRDefault="00523499" w:rsidP="00523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1. Обґрунтування необхідності прийняття рішення</w:t>
      </w:r>
    </w:p>
    <w:p w:rsidR="00523499" w:rsidRPr="00790CD5" w:rsidRDefault="00523499" w:rsidP="00523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Комунальне підприємство Броварської міської ради Броварського району Київської області «Житлово-експлуатаційна контора - </w:t>
      </w:r>
      <w:r w:rsidR="00A407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4</w:t>
      </w:r>
      <w:r w:rsidRPr="00790CD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 є суб’єктом господарювання, створеним у формі комунального унітарного підприємства.</w:t>
      </w:r>
    </w:p>
    <w:p w:rsidR="00523499" w:rsidRPr="00790CD5" w:rsidRDefault="00523499" w:rsidP="00523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Підставою для прийняття рішення</w:t>
      </w:r>
      <w:r w:rsidRPr="006F36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90CD5">
        <w:rPr>
          <w:rFonts w:ascii="Times New Roman" w:eastAsia="Times New Roman" w:hAnsi="Times New Roman" w:cs="Times New Roman"/>
          <w:sz w:val="28"/>
          <w:szCs w:val="28"/>
          <w:lang w:val="uk-UA"/>
        </w:rPr>
        <w:t>є рішення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щодо поповнення статутного капіталу підприємства</w:t>
      </w:r>
      <w:r w:rsidRPr="00790CD5">
        <w:rPr>
          <w:rFonts w:ascii="Times New Roman" w:eastAsia="Times New Roman" w:hAnsi="Times New Roman" w:cs="Times New Roman"/>
          <w:sz w:val="28"/>
          <w:szCs w:val="28"/>
          <w:lang w:val="uk-UA"/>
        </w:rPr>
        <w:t>, а саме:</w:t>
      </w:r>
    </w:p>
    <w:p w:rsidR="008D658E" w:rsidRPr="008D658E" w:rsidRDefault="008D658E" w:rsidP="008D658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  <w:lang w:val="uk-UA"/>
        </w:rPr>
        <w:t xml:space="preserve"> </w:t>
      </w:r>
      <w:r w:rsidRPr="008D658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8D658E">
        <w:rPr>
          <w:rFonts w:ascii="Times New Roman" w:hAnsi="Times New Roman" w:cs="Times New Roman"/>
          <w:iCs/>
          <w:sz w:val="28"/>
          <w:szCs w:val="28"/>
          <w:lang w:val="uk-UA"/>
        </w:rPr>
        <w:t>23.12.2022 № 988-39-08 «Про бюджет Броварської міської територіальної громади на 2023 рік»</w:t>
      </w:r>
      <w:r w:rsidR="005E3AF2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:rsidR="008D658E" w:rsidRDefault="008D658E" w:rsidP="008D658E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sz w:val="28"/>
          <w:szCs w:val="28"/>
        </w:rPr>
        <w:sym w:font="Symbol" w:char="F02D"/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D658E">
        <w:rPr>
          <w:rFonts w:ascii="Times New Roman" w:hAnsi="Times New Roman" w:cs="Times New Roman"/>
          <w:iCs/>
          <w:sz w:val="28"/>
          <w:szCs w:val="28"/>
          <w:lang w:val="uk-UA"/>
        </w:rPr>
        <w:t>від 10.11.2023 № 1370-58-08 «Про внесення змін до рішення Броварської міської ради Броварського району Київської області від 23.12.2022 року № 988-39-08 «Про бюджет Броварської міської територіальної громади на 2023 рік»</w:t>
      </w:r>
      <w:r w:rsidRPr="008D65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додатків 1, 2, 3, 5, 7</w:t>
      </w:r>
      <w:r w:rsidR="005E3AF2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="005E3AF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D658E" w:rsidRDefault="008D658E" w:rsidP="008D658E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sz w:val="28"/>
          <w:szCs w:val="28"/>
        </w:rPr>
        <w:sym w:font="Symbol" w:char="F02D"/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DB11AB">
        <w:rPr>
          <w:rFonts w:ascii="Times New Roman" w:hAnsi="Times New Roman" w:cs="Times New Roman"/>
          <w:iCs/>
          <w:sz w:val="28"/>
          <w:szCs w:val="28"/>
          <w:lang w:val="uk-UA"/>
        </w:rPr>
        <w:t>від 20.12.2024 № 1943-84-08 «Про бюджет Броварської міської територіальної громади на 2025 рік»</w:t>
      </w:r>
      <w:r w:rsidRPr="00DB11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додатків 1, 2, 3, 5, 6, 7</w:t>
      </w:r>
      <w:r w:rsidR="005E3AF2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="005E3AF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23499" w:rsidRDefault="00523499" w:rsidP="00523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а також р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ішення </w:t>
      </w:r>
      <w:r w:rsidRPr="00790CD5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від 06.05.2022 № 713-26-08 «Про затвердження Переліку вулиць та провулків міста Бровари Броварського району Київської області, які перейменовуються»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, на виконання якого вносяться зміни:</w:t>
      </w:r>
    </w:p>
    <w:p w:rsidR="00523499" w:rsidRDefault="00523499" w:rsidP="00523499">
      <w:pPr>
        <w:pStyle w:val="a3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до Єдиного державного реєстру</w:t>
      </w:r>
      <w:r w:rsidRPr="002E156D">
        <w:rPr>
          <w:sz w:val="28"/>
          <w:szCs w:val="28"/>
        </w:rPr>
        <w:t xml:space="preserve"> юридичних осіб, фізичних осіб-підприємців та громадських формувань</w:t>
      </w:r>
      <w:r>
        <w:rPr>
          <w:sz w:val="28"/>
          <w:szCs w:val="28"/>
        </w:rPr>
        <w:t xml:space="preserve"> щодо відомостей про місцезнаходження засновника</w:t>
      </w:r>
      <w:r w:rsidRPr="00807A4A">
        <w:rPr>
          <w:sz w:val="28"/>
          <w:szCs w:val="28"/>
        </w:rPr>
        <w:t xml:space="preserve"> юридичної особи</w:t>
      </w:r>
      <w:r>
        <w:rPr>
          <w:sz w:val="28"/>
          <w:szCs w:val="28"/>
        </w:rPr>
        <w:t>, змінивши на: Україна, 07400, Київська область</w:t>
      </w:r>
      <w:r w:rsidRPr="00807A4A">
        <w:rPr>
          <w:sz w:val="28"/>
          <w:szCs w:val="28"/>
        </w:rPr>
        <w:t>, Броварський район,</w:t>
      </w:r>
      <w:r>
        <w:rPr>
          <w:sz w:val="28"/>
          <w:szCs w:val="28"/>
        </w:rPr>
        <w:t xml:space="preserve"> місто Бровари, вулиця Героїв України</w:t>
      </w:r>
      <w:r w:rsidRPr="00807A4A">
        <w:rPr>
          <w:sz w:val="28"/>
          <w:szCs w:val="28"/>
        </w:rPr>
        <w:t>, будинок 15</w:t>
      </w:r>
      <w:r>
        <w:rPr>
          <w:sz w:val="28"/>
          <w:szCs w:val="28"/>
        </w:rPr>
        <w:t>.</w:t>
      </w:r>
    </w:p>
    <w:p w:rsidR="00523499" w:rsidRPr="00790CD5" w:rsidRDefault="00523499" w:rsidP="00523499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  <w:r w:rsidRPr="00790CD5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Реалізація поданого проекту рішення не потребує внесення змін до інших рішень органу місцевого самоврядування.</w:t>
      </w:r>
    </w:p>
    <w:p w:rsidR="00523499" w:rsidRPr="00E478AD" w:rsidRDefault="00523499" w:rsidP="00523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/>
        </w:rPr>
      </w:pPr>
    </w:p>
    <w:p w:rsidR="00523499" w:rsidRPr="00790CD5" w:rsidRDefault="00523499" w:rsidP="00523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2. Мета і шляхи її досягнення</w:t>
      </w:r>
    </w:p>
    <w:p w:rsidR="00523499" w:rsidRPr="00790CD5" w:rsidRDefault="00523499" w:rsidP="00523499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90CD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пункту 4 ст. 78 Господарського кодексу України, статутний капітал комунального унітарного підприємства утворюється органом, до сфери управління якого належить. </w:t>
      </w:r>
    </w:p>
    <w:p w:rsidR="00523499" w:rsidRPr="00790CD5" w:rsidRDefault="00523499" w:rsidP="00523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CD5">
        <w:rPr>
          <w:rFonts w:ascii="Times New Roman" w:hAnsi="Times New Roman" w:cs="Times New Roman"/>
          <w:sz w:val="28"/>
          <w:szCs w:val="28"/>
          <w:lang w:val="uk-UA"/>
        </w:rPr>
        <w:t xml:space="preserve">Розмір статутного капіталу комунального підприємства визначається відповідною місцевою радою. </w:t>
      </w:r>
    </w:p>
    <w:p w:rsidR="00523499" w:rsidRDefault="00523499" w:rsidP="00523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CD5">
        <w:rPr>
          <w:rFonts w:ascii="Times New Roman" w:hAnsi="Times New Roman" w:cs="Times New Roman"/>
          <w:sz w:val="28"/>
          <w:szCs w:val="28"/>
          <w:lang w:val="uk-UA"/>
        </w:rPr>
        <w:t>Виходячи з положень ст. 78 Господарського кодексу та Статуту, розмір статутного капіталу комунального підприємства Броварської міської ради Броварського району Київської області «Житлово-експлуатаційна контора</w:t>
      </w:r>
      <w:r w:rsidR="00A407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0CD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407BA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Pr="00790CD5">
        <w:rPr>
          <w:rFonts w:ascii="Times New Roman" w:hAnsi="Times New Roman" w:cs="Times New Roman"/>
          <w:sz w:val="28"/>
          <w:szCs w:val="28"/>
          <w:lang w:val="uk-UA"/>
        </w:rPr>
        <w:t>» визначається Броварською міською радою Броварського району Київської області шляхом прийняття відповідного рішення.</w:t>
      </w:r>
    </w:p>
    <w:p w:rsidR="00523499" w:rsidRPr="00E478AD" w:rsidRDefault="00523499" w:rsidP="00523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384A43" w:rsidRDefault="00384A43" w:rsidP="00523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84A43" w:rsidRDefault="00384A43" w:rsidP="00523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523499" w:rsidRPr="00790CD5" w:rsidRDefault="00523499" w:rsidP="00523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3. Правові аспекти</w:t>
      </w:r>
    </w:p>
    <w:p w:rsidR="00523499" w:rsidRDefault="00523499" w:rsidP="00523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</w:pPr>
      <w:r w:rsidRPr="00790C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Господарський кодекс України, Закон України «Про місцеве самоврядування в Україні», Закон України «Про державну реєстрацію юридичних осіб, фізичних осіб-підприємців та громадських формувань»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523499" w:rsidRPr="00E478AD" w:rsidRDefault="00523499" w:rsidP="00523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uk-UA"/>
        </w:rPr>
      </w:pPr>
    </w:p>
    <w:p w:rsidR="00523499" w:rsidRPr="00790CD5" w:rsidRDefault="00523499" w:rsidP="00523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4. Фінансово-економічне обґрунтування. </w:t>
      </w:r>
    </w:p>
    <w:p w:rsidR="00523499" w:rsidRDefault="00523499" w:rsidP="00523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Прийняття даного рішення не потребує виділення коштів.</w:t>
      </w:r>
    </w:p>
    <w:p w:rsidR="00523499" w:rsidRPr="00E478AD" w:rsidRDefault="00523499" w:rsidP="00523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523499" w:rsidRPr="00790CD5" w:rsidRDefault="00523499" w:rsidP="00523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5. Прогноз результатів. </w:t>
      </w:r>
    </w:p>
    <w:p w:rsidR="00523499" w:rsidRDefault="00523499" w:rsidP="0052349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0CD5">
        <w:rPr>
          <w:sz w:val="28"/>
          <w:szCs w:val="28"/>
        </w:rPr>
        <w:t>Прийняття рішення забезпечить приведення у відповідність вимогам чинного законодавства Статуту КП «ЖЕК</w:t>
      </w:r>
      <w:r>
        <w:rPr>
          <w:sz w:val="28"/>
          <w:szCs w:val="28"/>
        </w:rPr>
        <w:t xml:space="preserve"> </w:t>
      </w:r>
      <w:r w:rsidRPr="00790CD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E3AF2">
        <w:rPr>
          <w:sz w:val="28"/>
          <w:szCs w:val="28"/>
        </w:rPr>
        <w:t>4</w:t>
      </w:r>
      <w:r w:rsidRPr="00790CD5">
        <w:rPr>
          <w:sz w:val="28"/>
          <w:szCs w:val="28"/>
        </w:rPr>
        <w:t>».</w:t>
      </w:r>
    </w:p>
    <w:p w:rsidR="00523499" w:rsidRPr="00E478AD" w:rsidRDefault="00523499" w:rsidP="00523499">
      <w:pPr>
        <w:pStyle w:val="a3"/>
        <w:spacing w:before="0" w:beforeAutospacing="0" w:after="0" w:afterAutospacing="0"/>
        <w:ind w:firstLine="567"/>
        <w:jc w:val="both"/>
        <w:rPr>
          <w:sz w:val="16"/>
          <w:szCs w:val="16"/>
          <w:lang w:eastAsia="ru-RU"/>
        </w:rPr>
      </w:pPr>
    </w:p>
    <w:p w:rsidR="00523499" w:rsidRPr="00790CD5" w:rsidRDefault="00523499" w:rsidP="00523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6</w:t>
      </w:r>
      <w:r w:rsidRPr="00790CD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uk-UA"/>
        </w:rPr>
        <w:t>. Суб’єкт подання проекту рішення</w:t>
      </w:r>
    </w:p>
    <w:p w:rsidR="00523499" w:rsidRDefault="00523499" w:rsidP="00523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8AD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478AD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господарства, інфраструктури та транспорту Броварської міської ради Броварського району Київської області.</w:t>
      </w:r>
    </w:p>
    <w:p w:rsidR="00523499" w:rsidRDefault="00523499" w:rsidP="00523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8AD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</w:t>
      </w:r>
      <w:r w:rsidRPr="00E478AD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УБЖКГІТ БМР БР КО)</w:t>
      </w:r>
      <w:r w:rsidRPr="00E478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3499" w:rsidRDefault="00523499" w:rsidP="00523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8AD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за підготовку проекту рішення: </w:t>
      </w:r>
      <w:proofErr w:type="spellStart"/>
      <w:r w:rsidRPr="00E478AD">
        <w:rPr>
          <w:rFonts w:ascii="Times New Roman" w:hAnsi="Times New Roman" w:cs="Times New Roman"/>
          <w:sz w:val="28"/>
          <w:szCs w:val="28"/>
          <w:lang w:val="uk-UA"/>
        </w:rPr>
        <w:t>Федотьєва</w:t>
      </w:r>
      <w:proofErr w:type="spellEnd"/>
      <w:r w:rsidRPr="00E478AD">
        <w:rPr>
          <w:rFonts w:ascii="Times New Roman" w:hAnsi="Times New Roman" w:cs="Times New Roman"/>
          <w:sz w:val="28"/>
          <w:szCs w:val="28"/>
          <w:lang w:val="uk-UA"/>
        </w:rPr>
        <w:t xml:space="preserve"> Лариса Петрівна – начальник відділу експлуатації житла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УБЖКГІТ БМР БР КО</w:t>
      </w:r>
      <w:r w:rsidRPr="00E478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3499" w:rsidRPr="00066401" w:rsidRDefault="00523499" w:rsidP="005234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23499" w:rsidRPr="00C2589B" w:rsidRDefault="00523499" w:rsidP="005234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589B">
        <w:rPr>
          <w:rFonts w:ascii="Times New Roman" w:hAnsi="Times New Roman" w:cs="Times New Roman"/>
          <w:b/>
          <w:sz w:val="28"/>
          <w:szCs w:val="28"/>
          <w:lang w:val="uk-UA"/>
        </w:rPr>
        <w:t>7. Порівняльна таблиця.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9"/>
        <w:gridCol w:w="840"/>
        <w:gridCol w:w="4294"/>
        <w:gridCol w:w="815"/>
        <w:gridCol w:w="993"/>
      </w:tblGrid>
      <w:tr w:rsidR="00523499" w:rsidTr="00A12179">
        <w:tc>
          <w:tcPr>
            <w:tcW w:w="3469" w:type="dxa"/>
            <w:gridSpan w:val="2"/>
            <w:vAlign w:val="center"/>
          </w:tcPr>
          <w:p w:rsidR="00523499" w:rsidRPr="00D627E4" w:rsidRDefault="00523499" w:rsidP="00A12179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  <w:t>Було</w:t>
            </w:r>
          </w:p>
        </w:tc>
        <w:tc>
          <w:tcPr>
            <w:tcW w:w="5109" w:type="dxa"/>
            <w:gridSpan w:val="2"/>
            <w:vAlign w:val="center"/>
          </w:tcPr>
          <w:p w:rsidR="00523499" w:rsidRPr="00D627E4" w:rsidRDefault="00523499" w:rsidP="00A12179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  <w:t>Зміни</w:t>
            </w:r>
          </w:p>
        </w:tc>
        <w:tc>
          <w:tcPr>
            <w:tcW w:w="993" w:type="dxa"/>
            <w:vAlign w:val="center"/>
          </w:tcPr>
          <w:p w:rsidR="00523499" w:rsidRPr="00D627E4" w:rsidRDefault="00523499" w:rsidP="00A12179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  <w:t>Стало</w:t>
            </w:r>
          </w:p>
        </w:tc>
      </w:tr>
      <w:tr w:rsidR="00523499" w:rsidTr="00A12179">
        <w:trPr>
          <w:cantSplit/>
          <w:trHeight w:val="627"/>
        </w:trPr>
        <w:tc>
          <w:tcPr>
            <w:tcW w:w="2629" w:type="dxa"/>
            <w:vAlign w:val="center"/>
          </w:tcPr>
          <w:p w:rsidR="00523499" w:rsidRPr="00D627E4" w:rsidRDefault="00523499" w:rsidP="00A12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627E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рішення БМР БР КО</w:t>
            </w:r>
          </w:p>
          <w:p w:rsidR="00523499" w:rsidRPr="00D627E4" w:rsidRDefault="00523499" w:rsidP="00A12179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 xml:space="preserve">№, дата </w:t>
            </w:r>
          </w:p>
        </w:tc>
        <w:tc>
          <w:tcPr>
            <w:tcW w:w="840" w:type="dxa"/>
            <w:vAlign w:val="center"/>
          </w:tcPr>
          <w:p w:rsidR="00523499" w:rsidRPr="00D627E4" w:rsidRDefault="00523499" w:rsidP="00A12179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тис. грн.</w:t>
            </w:r>
          </w:p>
        </w:tc>
        <w:tc>
          <w:tcPr>
            <w:tcW w:w="4294" w:type="dxa"/>
            <w:vAlign w:val="center"/>
          </w:tcPr>
          <w:p w:rsidR="00523499" w:rsidRPr="00D627E4" w:rsidRDefault="00523499" w:rsidP="00A121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627E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рішення БМР БР КО</w:t>
            </w:r>
          </w:p>
          <w:p w:rsidR="00523499" w:rsidRPr="00D627E4" w:rsidRDefault="00523499" w:rsidP="00A12179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№, дата</w:t>
            </w:r>
          </w:p>
        </w:tc>
        <w:tc>
          <w:tcPr>
            <w:tcW w:w="815" w:type="dxa"/>
            <w:vAlign w:val="center"/>
          </w:tcPr>
          <w:p w:rsidR="00523499" w:rsidRPr="00D627E4" w:rsidRDefault="00523499" w:rsidP="00A12179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тис. грн.</w:t>
            </w:r>
          </w:p>
        </w:tc>
        <w:tc>
          <w:tcPr>
            <w:tcW w:w="993" w:type="dxa"/>
            <w:vAlign w:val="center"/>
          </w:tcPr>
          <w:p w:rsidR="00523499" w:rsidRPr="00D627E4" w:rsidRDefault="00523499" w:rsidP="00A12179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тис. грн.</w:t>
            </w:r>
          </w:p>
        </w:tc>
      </w:tr>
      <w:tr w:rsidR="00523499" w:rsidTr="00A12179">
        <w:trPr>
          <w:cantSplit/>
          <w:trHeight w:val="1408"/>
        </w:trPr>
        <w:tc>
          <w:tcPr>
            <w:tcW w:w="2629" w:type="dxa"/>
            <w:vMerge w:val="restart"/>
            <w:vAlign w:val="center"/>
          </w:tcPr>
          <w:p w:rsidR="00523499" w:rsidRDefault="00535130" w:rsidP="00A12179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5508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«Про зміну найменування засновника, зміну найменування комунального підприємства Броварської міської ради Київської області «Житлово-експлуатаційна контора</w:t>
            </w:r>
            <w:r w:rsidRPr="00DB11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4</w:t>
            </w:r>
            <w:r w:rsidRPr="00DB11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», розміру його статутного капіталу та затвердження статуту в новій редакції»</w:t>
            </w:r>
            <w:r w:rsidRPr="005508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від 25.03.2021 № 104-04-08</w:t>
            </w:r>
          </w:p>
        </w:tc>
        <w:tc>
          <w:tcPr>
            <w:tcW w:w="840" w:type="dxa"/>
            <w:vMerge w:val="restart"/>
            <w:textDirection w:val="btLr"/>
            <w:vAlign w:val="center"/>
          </w:tcPr>
          <w:p w:rsidR="00523499" w:rsidRDefault="00535130" w:rsidP="00A12179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 w:eastAsia="uk-UA"/>
              </w:rPr>
              <w:t>1 677, 700</w:t>
            </w:r>
          </w:p>
        </w:tc>
        <w:tc>
          <w:tcPr>
            <w:tcW w:w="4294" w:type="dxa"/>
            <w:vAlign w:val="center"/>
          </w:tcPr>
          <w:p w:rsidR="00523499" w:rsidRDefault="008D658E" w:rsidP="00A12179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8D658E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«Про бюджет Броварської міської територіальної громади на 2023 рік»</w:t>
            </w:r>
            <w:r w:rsidRPr="008D65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Pr="008D658E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23.12.2022 № 988-39-08</w:t>
            </w:r>
          </w:p>
        </w:tc>
        <w:tc>
          <w:tcPr>
            <w:tcW w:w="815" w:type="dxa"/>
            <w:textDirection w:val="btLr"/>
            <w:vAlign w:val="center"/>
          </w:tcPr>
          <w:p w:rsidR="00523499" w:rsidRDefault="008D658E" w:rsidP="00A12179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+ 300,00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23499" w:rsidRPr="00535130" w:rsidRDefault="00535130" w:rsidP="00A12179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53513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53513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077,70</w:t>
            </w:r>
          </w:p>
        </w:tc>
      </w:tr>
      <w:tr w:rsidR="00523499" w:rsidRPr="008D658E" w:rsidTr="00A12179">
        <w:trPr>
          <w:cantSplit/>
          <w:trHeight w:val="1536"/>
        </w:trPr>
        <w:tc>
          <w:tcPr>
            <w:tcW w:w="2629" w:type="dxa"/>
            <w:vMerge/>
            <w:vAlign w:val="center"/>
          </w:tcPr>
          <w:p w:rsidR="00523499" w:rsidRDefault="00523499" w:rsidP="00A1217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840" w:type="dxa"/>
            <w:vMerge/>
            <w:vAlign w:val="center"/>
          </w:tcPr>
          <w:p w:rsidR="00523499" w:rsidRDefault="00523499" w:rsidP="00A1217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294" w:type="dxa"/>
            <w:vAlign w:val="center"/>
          </w:tcPr>
          <w:p w:rsidR="00523499" w:rsidRDefault="008D658E" w:rsidP="00A12179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8D658E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«Про внесення змін до рішення Броварської міської ради Броварського району Київської області від 23.12.2022 року № 988-39-08 «Про бюджет Броварської міської територіальної громади на 2023 рік»</w:t>
            </w:r>
            <w:r w:rsidRPr="008D65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додатків 1, 2, 3, 5,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8D658E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від 10.11.2023 № 1370-58-08</w:t>
            </w:r>
          </w:p>
        </w:tc>
        <w:tc>
          <w:tcPr>
            <w:tcW w:w="815" w:type="dxa"/>
            <w:textDirection w:val="btLr"/>
            <w:vAlign w:val="center"/>
          </w:tcPr>
          <w:p w:rsidR="00523499" w:rsidRDefault="008D658E" w:rsidP="00A12179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+ 100,00</w:t>
            </w:r>
          </w:p>
        </w:tc>
        <w:tc>
          <w:tcPr>
            <w:tcW w:w="993" w:type="dxa"/>
            <w:vMerge/>
            <w:vAlign w:val="center"/>
          </w:tcPr>
          <w:p w:rsidR="00523499" w:rsidRDefault="00523499" w:rsidP="00A1217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523499" w:rsidRPr="008D658E" w:rsidTr="00A12179">
        <w:trPr>
          <w:cantSplit/>
          <w:trHeight w:val="1852"/>
        </w:trPr>
        <w:tc>
          <w:tcPr>
            <w:tcW w:w="2629" w:type="dxa"/>
            <w:vMerge/>
            <w:vAlign w:val="center"/>
          </w:tcPr>
          <w:p w:rsidR="00523499" w:rsidRDefault="00523499" w:rsidP="00A1217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840" w:type="dxa"/>
            <w:vMerge/>
            <w:vAlign w:val="center"/>
          </w:tcPr>
          <w:p w:rsidR="00523499" w:rsidRDefault="00523499" w:rsidP="00A1217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294" w:type="dxa"/>
            <w:vAlign w:val="center"/>
          </w:tcPr>
          <w:p w:rsidR="00523499" w:rsidRDefault="008D658E" w:rsidP="00A12179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DB11A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«Про бюджет Броварської міської територіальної громади на 2025 рік»</w:t>
            </w:r>
            <w:r w:rsidRPr="00DB11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додатків 1, 2, 3, 5, 6,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DB11A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від 20.12.2024 № 1943-84-08</w:t>
            </w:r>
          </w:p>
        </w:tc>
        <w:tc>
          <w:tcPr>
            <w:tcW w:w="815" w:type="dxa"/>
            <w:textDirection w:val="btLr"/>
            <w:vAlign w:val="center"/>
          </w:tcPr>
          <w:p w:rsidR="00523499" w:rsidRDefault="008D658E" w:rsidP="00A12179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+1 000,00</w:t>
            </w:r>
          </w:p>
        </w:tc>
        <w:tc>
          <w:tcPr>
            <w:tcW w:w="993" w:type="dxa"/>
            <w:vMerge/>
            <w:vAlign w:val="center"/>
          </w:tcPr>
          <w:p w:rsidR="00523499" w:rsidRDefault="00523499" w:rsidP="00A1217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</w:p>
        </w:tc>
      </w:tr>
    </w:tbl>
    <w:p w:rsidR="00384A43" w:rsidRDefault="00384A43" w:rsidP="000322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4A43" w:rsidRDefault="00384A43" w:rsidP="000322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7D79" w:rsidRPr="00523499" w:rsidRDefault="00523499" w:rsidP="000322E0">
      <w:pPr>
        <w:spacing w:after="0" w:line="240" w:lineRule="auto"/>
        <w:jc w:val="both"/>
        <w:rPr>
          <w:lang w:val="uk-UA"/>
        </w:rPr>
      </w:pPr>
      <w:bookmarkStart w:id="0" w:name="_GoBack"/>
      <w:bookmarkEnd w:id="0"/>
      <w:r w:rsidRPr="00790CD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Pr="00790CD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УБЖКГІТ БМР БР КО</w:t>
      </w:r>
      <w:r w:rsidRPr="00790C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0CD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790CD5">
        <w:rPr>
          <w:rFonts w:ascii="Times New Roman" w:hAnsi="Times New Roman" w:cs="Times New Roman"/>
          <w:sz w:val="28"/>
          <w:szCs w:val="28"/>
          <w:lang w:val="uk-UA"/>
        </w:rPr>
        <w:t>Світлана РЕШЕТОВА</w:t>
      </w:r>
    </w:p>
    <w:sectPr w:rsidR="009B7D79" w:rsidRPr="0052349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7D72DB5"/>
    <w:multiLevelType w:val="hybridMultilevel"/>
    <w:tmpl w:val="27DC82C2"/>
    <w:lvl w:ilvl="0" w:tplc="C9C642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322E0"/>
    <w:rsid w:val="00126B69"/>
    <w:rsid w:val="001A3FF0"/>
    <w:rsid w:val="00244FF9"/>
    <w:rsid w:val="003613A9"/>
    <w:rsid w:val="00361CD8"/>
    <w:rsid w:val="00384A43"/>
    <w:rsid w:val="00523499"/>
    <w:rsid w:val="00525C68"/>
    <w:rsid w:val="00535130"/>
    <w:rsid w:val="005B1C08"/>
    <w:rsid w:val="005E3AF2"/>
    <w:rsid w:val="005F334B"/>
    <w:rsid w:val="00696599"/>
    <w:rsid w:val="006C396C"/>
    <w:rsid w:val="0074644B"/>
    <w:rsid w:val="007E7FBA"/>
    <w:rsid w:val="00827775"/>
    <w:rsid w:val="00881846"/>
    <w:rsid w:val="008D658E"/>
    <w:rsid w:val="009B7D79"/>
    <w:rsid w:val="009C0EEF"/>
    <w:rsid w:val="009E3605"/>
    <w:rsid w:val="00A218AE"/>
    <w:rsid w:val="00A407BA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8471"/>
  <w15:docId w15:val="{3DFA094F-E80F-4931-BC34-B5C1633A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52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D6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2855</Words>
  <Characters>1628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22</cp:revision>
  <dcterms:created xsi:type="dcterms:W3CDTF">2021-03-03T14:03:00Z</dcterms:created>
  <dcterms:modified xsi:type="dcterms:W3CDTF">2025-05-08T07:40:00Z</dcterms:modified>
</cp:coreProperties>
</file>