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15994" w:rsidRPr="00C15994" w:rsidP="00C15994" w14:paraId="74E2A09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ermStart w:id="0" w:edGrp="everyone"/>
      <w:r w:rsidRPr="00C15994">
        <w:rPr>
          <w:rFonts w:ascii="Times New Roman" w:hAnsi="Times New Roman" w:cs="Times New Roman"/>
          <w:bCs/>
          <w:sz w:val="28"/>
          <w:szCs w:val="28"/>
        </w:rPr>
        <w:t>Додаток 5</w:t>
      </w:r>
    </w:p>
    <w:p w:rsidR="00C15994" w:rsidRPr="00C15994" w:rsidP="00C15994" w14:paraId="35375CE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15994">
        <w:rPr>
          <w:rFonts w:ascii="Times New Roman" w:hAnsi="Times New Roman" w:cs="Times New Roman"/>
          <w:sz w:val="28"/>
          <w:szCs w:val="28"/>
        </w:rPr>
        <w:t>ЗАТВЕРДЖЕНО</w:t>
      </w:r>
    </w:p>
    <w:p w:rsidR="00C15994" w:rsidRPr="00C15994" w:rsidP="00C15994" w14:paraId="27F2FB2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15994">
        <w:rPr>
          <w:rFonts w:ascii="Times New Roman" w:hAnsi="Times New Roman" w:cs="Times New Roman"/>
          <w:bCs/>
          <w:sz w:val="28"/>
          <w:szCs w:val="28"/>
        </w:rPr>
        <w:t xml:space="preserve">рішення виконавчого комітету Броварської міської ради Броварського району </w:t>
      </w:r>
    </w:p>
    <w:p w:rsidR="00C15994" w:rsidRPr="00C15994" w:rsidP="00C15994" w14:paraId="2F9AEC9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5994">
        <w:rPr>
          <w:rFonts w:ascii="Times New Roman" w:hAnsi="Times New Roman" w:cs="Times New Roman"/>
          <w:bCs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29.04.2025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337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994" w:rsidRPr="00C15994" w:rsidP="00C15994" w14:paraId="35ECC1A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ermStart w:id="1" w:edGrp="everyone"/>
      <w:r w:rsidRPr="00C1599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ІНФОРМАЦІЙНА КАРТКА</w:t>
      </w:r>
    </w:p>
    <w:p w:rsidR="00C15994" w:rsidRPr="00C15994" w:rsidP="00C15994" w14:paraId="56CDB726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1599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адміністративної послуги </w:t>
      </w:r>
    </w:p>
    <w:p w:rsidR="00C15994" w:rsidRPr="00C15994" w:rsidP="00C15994" w14:paraId="2CF80F5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994">
        <w:rPr>
          <w:rFonts w:ascii="Times New Roman" w:eastAsia="Times New Roman" w:hAnsi="Times New Roman" w:cs="Times New Roman"/>
          <w:b/>
          <w:sz w:val="24"/>
          <w:szCs w:val="24"/>
        </w:rPr>
        <w:t>„ВИДАЧА ДОЗВОЛУ ОПІКУНУ НА ВЧИНЕННЯ ПРАВОЧИНІВ ЩОДО УКЛАДЕННЯ ДОГОВОРІВ ЩОДО ІНШОГО ЦІННОГО МАЙНА”</w:t>
      </w:r>
    </w:p>
    <w:p w:rsidR="00C15994" w:rsidRPr="00C15994" w:rsidP="00C15994" w14:paraId="43712A9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5994" w:rsidRPr="00C15994" w:rsidP="00C15994" w14:paraId="677C90B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1599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</w:t>
      </w:r>
    </w:p>
    <w:p w:rsidR="00C15994" w:rsidRPr="00C15994" w:rsidP="00C15994" w14:paraId="30C99C5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15994">
        <w:rPr>
          <w:rFonts w:ascii="Times New Roman" w:eastAsia="Times New Roman" w:hAnsi="Times New Roman" w:cs="Times New Roman"/>
          <w:sz w:val="28"/>
          <w:szCs w:val="28"/>
          <w:u w:val="single"/>
        </w:rPr>
        <w:t>Броварського району Київської області</w:t>
      </w:r>
    </w:p>
    <w:p w:rsidR="00C15994" w:rsidRPr="00C15994" w:rsidP="00C15994" w14:paraId="417FB53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15994">
        <w:rPr>
          <w:rFonts w:ascii="Times New Roman" w:eastAsia="Times New Roman" w:hAnsi="Times New Roman" w:cs="Times New Roman"/>
          <w:sz w:val="20"/>
          <w:szCs w:val="20"/>
        </w:rPr>
        <w:t>(найменування суб’єкта надання адміністративної послуги)</w:t>
      </w:r>
    </w:p>
    <w:p w:rsidR="00C15994" w:rsidRPr="00C15994" w:rsidP="00C15994" w14:paraId="5B5798E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817"/>
        <w:gridCol w:w="2883"/>
        <w:gridCol w:w="6243"/>
      </w:tblGrid>
      <w:tr w14:paraId="56EFFF05" w14:textId="77777777" w:rsidTr="006A56A1">
        <w:tblPrEx>
          <w:tblW w:w="994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ayout w:type="fixed"/>
          <w:tblLook w:val="0400"/>
        </w:tblPrEx>
        <w:tc>
          <w:tcPr>
            <w:tcW w:w="99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5994" w:rsidRPr="00C15994" w:rsidP="00C15994" w14:paraId="4A91D04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Інформація про суб’єкт надання адміністративної послуги та / або центру надання адміністративних послуг</w:t>
            </w:r>
          </w:p>
        </w:tc>
      </w:tr>
      <w:tr w14:paraId="58879100" w14:textId="77777777" w:rsidTr="006A56A1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5994" w:rsidRPr="00C15994" w:rsidP="00C15994" w14:paraId="50174AB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994" w:rsidRPr="00C15994" w:rsidP="00C15994" w14:paraId="289B32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Місцезнаходження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994" w:rsidRPr="00C15994" w:rsidP="00C15994" w14:paraId="64E8F839" w14:textId="7777777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15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вул. Героїв України, буд. 15, м. Бровари, Броварський район, Київська область</w:t>
            </w:r>
          </w:p>
        </w:tc>
      </w:tr>
      <w:tr w14:paraId="6C1CDC28" w14:textId="77777777" w:rsidTr="006A56A1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5994" w:rsidRPr="00C15994" w:rsidP="00C15994" w14:paraId="63D2953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994" w:rsidRPr="00C15994" w:rsidP="00C15994" w14:paraId="20B39E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Інформація щодо режиму роботи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994" w:rsidRPr="00C15994" w:rsidP="00C15994" w14:paraId="25E591B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Понеділок-четвер – з 8.00 до 17.00</w:t>
            </w:r>
          </w:p>
          <w:p w:rsidR="00C15994" w:rsidRPr="00C15994" w:rsidP="00C15994" w14:paraId="7312FCB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     п’ятниця – з 8.00 до 1</w:t>
            </w: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</w:p>
          <w:p w:rsidR="00C15994" w:rsidRPr="00C15994" w:rsidP="00C15994" w14:paraId="3A766C13" w14:textId="7777777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>   обідня перерва – з 12.00 до 12.45</w:t>
            </w:r>
          </w:p>
        </w:tc>
      </w:tr>
      <w:tr w14:paraId="7E7E413B" w14:textId="77777777" w:rsidTr="006A56A1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5994" w:rsidRPr="00C15994" w:rsidP="00C15994" w14:paraId="2A36E0C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994" w:rsidRPr="00C15994" w:rsidP="00C15994" w14:paraId="1659B1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/ факс, електронна  адреса, офіційний веб-сайт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994" w:rsidRPr="00C15994" w:rsidP="00C15994" w14:paraId="09F462C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тел</w:t>
            </w: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04594-61678</w:t>
            </w:r>
          </w:p>
          <w:p w:rsidR="00C15994" w:rsidRPr="00C15994" w:rsidP="00C15994" w14:paraId="7F7DDA15" w14:textId="77777777">
            <w:pPr>
              <w:tabs>
                <w:tab w:val="left" w:pos="3045"/>
              </w:tabs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Е-</w:t>
            </w: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mail</w:t>
            </w: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hyperlink r:id="rId4" w:history="1">
              <w:r w:rsidRPr="00C1599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bmr_dc@ukr.net</w:t>
              </w:r>
            </w:hyperlink>
            <w:r w:rsidRPr="00C15994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 </w:t>
            </w:r>
            <w:r w:rsidRPr="00C15994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ab/>
            </w:r>
          </w:p>
          <w:p w:rsidR="00C15994" w:rsidRPr="00C15994" w:rsidP="00C15994" w14:paraId="1A245284" w14:textId="7777777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сайт: </w:t>
            </w:r>
            <w:hyperlink r:id="rId5" w:history="1">
              <w:r w:rsidRPr="00C1599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en-US"/>
                </w:rPr>
                <w:t>https://brovary-rada.gov.ua/</w:t>
              </w:r>
            </w:hyperlink>
          </w:p>
        </w:tc>
      </w:tr>
      <w:tr w14:paraId="33E61C84" w14:textId="77777777" w:rsidTr="006A56A1">
        <w:tblPrEx>
          <w:tblW w:w="9943" w:type="dxa"/>
          <w:tblLayout w:type="fixed"/>
          <w:tblLook w:val="0400"/>
        </w:tblPrEx>
        <w:tc>
          <w:tcPr>
            <w:tcW w:w="99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5994" w:rsidRPr="00C15994" w:rsidP="00C15994" w14:paraId="4C9965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796ED613" w14:textId="77777777" w:rsidTr="006A56A1">
        <w:tblPrEx>
          <w:tblW w:w="9943" w:type="dxa"/>
          <w:tblLayout w:type="fixed"/>
          <w:tblLook w:val="0400"/>
        </w:tblPrEx>
        <w:trPr>
          <w:trHeight w:val="297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5994" w:rsidRPr="00C15994" w:rsidP="00C15994" w14:paraId="1DE0BB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5994" w:rsidRPr="00C15994" w:rsidP="00C15994" w14:paraId="5177F69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Закони України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5994" w:rsidRPr="00C15994" w:rsidP="00C15994" w14:paraId="023D017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Цивільний кодекс України від 16.01.2003 № 435-IV</w:t>
            </w:r>
          </w:p>
        </w:tc>
      </w:tr>
      <w:tr w14:paraId="3FDAE888" w14:textId="77777777" w:rsidTr="006A56A1">
        <w:tblPrEx>
          <w:tblW w:w="9943" w:type="dxa"/>
          <w:tblLayout w:type="fixed"/>
          <w:tblLook w:val="0400"/>
        </w:tblPrEx>
        <w:trPr>
          <w:trHeight w:val="499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5994" w:rsidRPr="00C15994" w:rsidP="00C15994" w14:paraId="2C17838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5994" w:rsidRPr="00C15994" w:rsidP="00C15994" w14:paraId="1D1E915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5994" w:rsidRPr="00C15994" w:rsidP="00C15994" w14:paraId="38B982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Наказ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 34/166/131/88 „Про затвердження Правил опіки та піклування”, зареєстрований в Міністерстві юстиції України 17.06.1999 за № 387/3680</w:t>
            </w:r>
          </w:p>
        </w:tc>
      </w:tr>
      <w:tr w14:paraId="3AC59412" w14:textId="77777777" w:rsidTr="006A56A1">
        <w:tblPrEx>
          <w:tblW w:w="9943" w:type="dxa"/>
          <w:tblLayout w:type="fixed"/>
          <w:tblLook w:val="0400"/>
        </w:tblPrEx>
        <w:tc>
          <w:tcPr>
            <w:tcW w:w="99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5994" w:rsidRPr="00C15994" w:rsidP="00C15994" w14:paraId="4C1773E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4D712682" w14:textId="77777777" w:rsidTr="006A56A1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5994" w:rsidRPr="00C15994" w:rsidP="00C15994" w14:paraId="48CE50C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994" w:rsidRPr="00C15994" w:rsidP="00C15994" w14:paraId="2DFCCA4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Підстава для отримання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5994" w:rsidRPr="00C15994" w:rsidP="00C15994" w14:paraId="55E8577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Необхідність вчинення правочину в інтересах підопічної недієздатної особи</w:t>
            </w:r>
          </w:p>
        </w:tc>
      </w:tr>
      <w:tr w14:paraId="1CC78F36" w14:textId="77777777" w:rsidTr="006A56A1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5994" w:rsidRPr="00C15994" w:rsidP="00C15994" w14:paraId="08DF29B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994" w:rsidRPr="00C15994" w:rsidP="00C15994" w14:paraId="7450E95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Перелік необхідних документів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5994" w:rsidRPr="00C15994" w:rsidP="00C15994" w14:paraId="5F14727D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Заява опікуна недієздатної особи до </w:t>
            </w:r>
            <w:r w:rsidRPr="00C15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опікунської ради виконавчого комітету Броварської міської ради Броварського району Київської області </w:t>
            </w: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>про отримання дозволу опікуну на вчинення правочинів щодо укладення договорів щодо іншого цінного майна (далі – дозвіл);</w:t>
            </w:r>
          </w:p>
          <w:p w:rsidR="00C15994" w:rsidRPr="00C15994" w:rsidP="00C15994" w14:paraId="2E791521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рішення суду про визнання особи недієздатною / про визнання особи недієздатною та призначення їй опікуна;</w:t>
            </w:r>
          </w:p>
          <w:p w:rsidR="00C15994" w:rsidRPr="00C15994" w:rsidP="00C15994" w14:paraId="762C6628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копія рішення суду про призначення особи опікуном </w:t>
            </w: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(опікунами) особи, визнаної судом недієздатною (до 22.03.2005 – рішення органу опіки та піклування); </w:t>
            </w:r>
          </w:p>
          <w:p w:rsidR="00C15994" w:rsidRPr="00C15994" w:rsidP="00C15994" w14:paraId="2057FE33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>згода на вчинення правочину від інших опікунів (у разі наявності у недієздатної особи декількох призначених опікунів);</w:t>
            </w:r>
          </w:p>
          <w:p w:rsidR="00C15994" w:rsidRPr="00C15994" w:rsidP="00C15994" w14:paraId="6ABFB321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паспорта громадянина України недієздатної особи;</w:t>
            </w:r>
          </w:p>
          <w:p w:rsidR="00C15994" w:rsidRPr="00C15994" w:rsidP="00C15994" w14:paraId="5747F990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копія паспорта громадянина України опікуна </w:t>
            </w:r>
            <w:bookmarkStart w:id="2" w:name="_GoBack"/>
            <w:bookmarkEnd w:id="2"/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>недієздатної особи;</w:t>
            </w:r>
          </w:p>
          <w:p w:rsidR="00C15994" w:rsidRPr="00C15994" w:rsidP="00C15994" w14:paraId="7F3DFDD3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правовстановлюючого документа, що підтверджує право власності на майно, яке відчужується та / або придбавається;</w:t>
            </w:r>
          </w:p>
          <w:p w:rsidR="00C15994" w:rsidRPr="00C15994" w:rsidP="00C15994" w14:paraId="083F72CE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>довідка органу державної реєстрації про підтвердження права власності на майно, яке відчужується та / або придбавається;</w:t>
            </w:r>
          </w:p>
          <w:p w:rsidR="00C15994" w:rsidRPr="00C15994" w:rsidP="00C15994" w14:paraId="0523F2BA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про оціночну вартість майна, власником якого є недієздатна особа;</w:t>
            </w:r>
          </w:p>
          <w:p w:rsidR="00C15994" w:rsidRPr="00C15994" w:rsidP="00C15994" w14:paraId="4F236B4A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технічного паспорта на майно, яке відчужується та / або придбавається;</w:t>
            </w:r>
          </w:p>
          <w:p w:rsidR="00C15994" w:rsidRPr="00C15994" w:rsidP="00C15994" w14:paraId="1CD7C5AF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>довідка про реєстрацію місця проживання недієздатної особи</w:t>
            </w:r>
          </w:p>
        </w:tc>
      </w:tr>
      <w:tr w14:paraId="50EA19CF" w14:textId="77777777" w:rsidTr="006A56A1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5994" w:rsidRPr="00C15994" w:rsidP="00C15994" w14:paraId="2ECDCCC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994" w:rsidRPr="00C15994" w:rsidP="00C15994" w14:paraId="2835D70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Спосіб подання документів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5994" w:rsidRPr="00C15994" w:rsidP="00C15994" w14:paraId="3487984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Заява та документи, необхідні для отримання дозволу, подаються заявником особисто або уповноваженою ним особою у паперовій формі до відділу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 або можуть бути надіслані суб’єкту надання адміністративної послуги поштою чи в електронній формі через Єдиний державний веб-портал електронних послуг (у разі технічної можливості)</w:t>
            </w:r>
          </w:p>
        </w:tc>
      </w:tr>
      <w:tr w14:paraId="0A7A924E" w14:textId="77777777" w:rsidTr="006A56A1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5994" w:rsidRPr="00C15994" w:rsidP="00C15994" w14:paraId="3FED0C9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994" w:rsidRPr="00C15994" w:rsidP="00C15994" w14:paraId="0409CAE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Платність (безоплатність) надання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5994" w:rsidRPr="00C15994" w:rsidP="00C15994" w14:paraId="06B936D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Адміністративна послуга надається безоплатно</w:t>
            </w:r>
          </w:p>
        </w:tc>
      </w:tr>
      <w:tr w14:paraId="02C4D702" w14:textId="77777777" w:rsidTr="006A56A1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5994" w:rsidRPr="00C15994" w:rsidP="00C15994" w14:paraId="1B4B81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994" w:rsidRPr="00C15994" w:rsidP="00C15994" w14:paraId="3AC2F39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Строк надання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5994" w:rsidRPr="00C15994" w:rsidP="00C15994" w14:paraId="64072FE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Розгляд документів та надання дозволу проводиться протягом 30 днів з дня подання повного пакету документів (строк може бути продовжено для розгляду питання на засіданні опікунської ради при органі опіки та піклування)</w:t>
            </w:r>
          </w:p>
        </w:tc>
      </w:tr>
      <w:tr w14:paraId="2DB4B0E6" w14:textId="77777777" w:rsidTr="006A56A1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5994" w:rsidRPr="00C15994" w:rsidP="00C15994" w14:paraId="54791C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994" w:rsidRPr="00C15994" w:rsidP="00C15994" w14:paraId="4543697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Перелік підстав для відмови у наданні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5994" w:rsidRPr="00C15994" w:rsidP="00C15994" w14:paraId="463301F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Подання неповного пакету документів;</w:t>
            </w:r>
          </w:p>
          <w:p w:rsidR="00C15994" w:rsidRPr="00C15994" w:rsidP="00C15994" w14:paraId="2DDEDF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невідповідність поданих документів вимогам чинного законодавства;</w:t>
            </w:r>
          </w:p>
          <w:p w:rsidR="00C15994" w:rsidRPr="00C15994" w:rsidP="00C15994" w14:paraId="5A23E27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подання недостовірних даних</w:t>
            </w:r>
          </w:p>
        </w:tc>
      </w:tr>
      <w:tr w14:paraId="3D2CA411" w14:textId="77777777" w:rsidTr="006A56A1">
        <w:tblPrEx>
          <w:tblW w:w="9943" w:type="dxa"/>
          <w:tblLayout w:type="fixed"/>
          <w:tblLook w:val="0400"/>
        </w:tblPrEx>
        <w:trPr>
          <w:trHeight w:val="262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5994" w:rsidRPr="00C15994" w:rsidP="00C15994" w14:paraId="07F3391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994" w:rsidRPr="00C15994" w:rsidP="00C15994" w14:paraId="18E17FB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5994" w:rsidRPr="00C15994" w:rsidP="00C15994" w14:paraId="1DED8C5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Видача опікуну дозволу / відмова у наданні опікуну дозволу</w:t>
            </w:r>
          </w:p>
        </w:tc>
      </w:tr>
      <w:tr w14:paraId="4DCEE26D" w14:textId="77777777" w:rsidTr="006A56A1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5994" w:rsidRPr="00C15994" w:rsidP="00C15994" w14:paraId="749EF33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994" w:rsidRPr="00C15994" w:rsidP="00C15994" w14:paraId="10E4A8E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5994" w:rsidRPr="00C15994" w:rsidP="00C15994" w14:paraId="2F302A0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Повідомлення про результат надсилається суб’єкту звернення у спосіб, зазначений в описі вхідного пакета документів (телефоном, на електронну адресу чи іншими засобами телекомунікаційного зв’язку). </w:t>
            </w:r>
          </w:p>
          <w:p w:rsidR="00C15994" w:rsidRPr="00C15994" w:rsidP="00C15994" w14:paraId="65C99B18" w14:textId="77777777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sz w:val="24"/>
                <w:szCs w:val="24"/>
              </w:rPr>
              <w:t>Відмова у наданні адміністративної послуги надається суб’єкту звернення письмово з посиланням на чинне законодавство, з мотивацією відмови та роз’ясненням порядку оскарження.</w:t>
            </w:r>
          </w:p>
          <w:p w:rsidR="00C15994" w:rsidRPr="00C15994" w:rsidP="00C15994" w14:paraId="024FE34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Отримання результату – заявником особисто або уповноваженою ним особою</w:t>
            </w:r>
          </w:p>
        </w:tc>
      </w:tr>
    </w:tbl>
    <w:p w:rsidR="00C15994" w:rsidRPr="00C15994" w:rsidP="00C15994" w14:paraId="14D13BF4" w14:textId="77777777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F7CAD" w:rsidRPr="00EE06C3" w:rsidP="00C15994" w14:paraId="5FF0D8BD" w14:textId="4A62846B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9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Міський голова </w:t>
      </w:r>
      <w:r w:rsidRPr="00C15994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ab/>
      </w:r>
      <w:r w:rsidRPr="00C15994">
        <w:rPr>
          <w:rFonts w:ascii="Times New Roman" w:eastAsia="Times New Roman" w:hAnsi="Times New Roman" w:cs="Times New Roman"/>
          <w:sz w:val="28"/>
          <w:szCs w:val="28"/>
          <w:lang w:eastAsia="en-US"/>
        </w:rPr>
        <w:t>Ігор САПОЖКО</w:t>
      </w:r>
      <w:permEnd w:id="1"/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A56A1" w:rsidR="006A56A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52885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A56A1"/>
    <w:rsid w:val="00784598"/>
    <w:rsid w:val="007C582E"/>
    <w:rsid w:val="0081066D"/>
    <w:rsid w:val="00853C00"/>
    <w:rsid w:val="00893E2E"/>
    <w:rsid w:val="008B6EF2"/>
    <w:rsid w:val="009A3A30"/>
    <w:rsid w:val="00A84A56"/>
    <w:rsid w:val="00B20C04"/>
    <w:rsid w:val="00B3670E"/>
    <w:rsid w:val="00C15994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C15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159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https://brovary-rada.gov.ua/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C51FE"/>
    <w:rsid w:val="004D1168"/>
    <w:rsid w:val="00934C4A"/>
    <w:rsid w:val="00A15F5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675</Words>
  <Characters>3850</Characters>
  <Application>Microsoft Office Word</Application>
  <DocSecurity>8</DocSecurity>
  <Lines>32</Lines>
  <Paragraphs>9</Paragraphs>
  <ScaleCrop>false</ScaleCrop>
  <Company/>
  <LinksUpToDate>false</LinksUpToDate>
  <CharactersWithSpaces>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2025-04-28T13:50:00Z</dcterms:modified>
</cp:coreProperties>
</file>