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A22EF" w:rsidRPr="000A22EF" w:rsidP="000A22EF" w14:paraId="7B37FC4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ermStart w:id="0" w:edGrp="everyone"/>
      <w:r w:rsidRPr="000A22EF">
        <w:rPr>
          <w:rFonts w:ascii="Times New Roman" w:hAnsi="Times New Roman" w:cs="Times New Roman"/>
          <w:bCs/>
          <w:sz w:val="28"/>
          <w:szCs w:val="28"/>
        </w:rPr>
        <w:t>Додаток 4</w:t>
      </w:r>
    </w:p>
    <w:p w:rsidR="000A22EF" w:rsidRPr="000A22EF" w:rsidP="000A22EF" w14:paraId="2DD6059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A22EF">
        <w:rPr>
          <w:rFonts w:ascii="Times New Roman" w:hAnsi="Times New Roman" w:cs="Times New Roman"/>
          <w:sz w:val="28"/>
          <w:szCs w:val="28"/>
        </w:rPr>
        <w:t>ЗАТВЕРДЖЕНО</w:t>
      </w:r>
    </w:p>
    <w:p w:rsidR="000A22EF" w:rsidRPr="000A22EF" w:rsidP="000A22EF" w14:paraId="06A1249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22EF">
        <w:rPr>
          <w:rFonts w:ascii="Times New Roman" w:hAnsi="Times New Roman" w:cs="Times New Roman"/>
          <w:bCs/>
          <w:sz w:val="28"/>
          <w:szCs w:val="28"/>
        </w:rPr>
        <w:t xml:space="preserve">рішення виконавчого комітету Броварської міської ради Броварського району </w:t>
      </w:r>
    </w:p>
    <w:p w:rsidR="000A22EF" w:rsidRPr="000A22EF" w:rsidP="000A22EF" w14:paraId="6F0540D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2EF">
        <w:rPr>
          <w:rFonts w:ascii="Times New Roman" w:hAnsi="Times New Roman" w:cs="Times New Roman"/>
          <w:bCs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29.04.2025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337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22EF" w:rsidRPr="000A22EF" w:rsidP="000A22EF" w14:paraId="3344699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ermStart w:id="1" w:edGrp="everyone"/>
      <w:r w:rsidRPr="000A22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ІНФОРМАЦІЙНА КАРТКА</w:t>
      </w:r>
    </w:p>
    <w:p w:rsidR="000A22EF" w:rsidRPr="000A22EF" w:rsidP="000A22EF" w14:paraId="62934A6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22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адміністративної послуги </w:t>
      </w:r>
    </w:p>
    <w:p w:rsidR="000A22EF" w:rsidRPr="000A22EF" w:rsidP="000A22EF" w14:paraId="479B148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2EF">
        <w:rPr>
          <w:rFonts w:ascii="Times New Roman" w:eastAsia="Times New Roman" w:hAnsi="Times New Roman" w:cs="Times New Roman"/>
          <w:b/>
          <w:sz w:val="24"/>
          <w:szCs w:val="24"/>
        </w:rPr>
        <w:t>„ВИДАЧА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КВАРТИРИ”</w:t>
      </w:r>
    </w:p>
    <w:p w:rsidR="000A22EF" w:rsidRPr="000A22EF" w:rsidP="000A22EF" w14:paraId="236EA20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22EF" w:rsidRPr="000A22EF" w:rsidP="000A22EF" w14:paraId="664BE35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A22E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</w:t>
      </w:r>
    </w:p>
    <w:p w:rsidR="000A22EF" w:rsidRPr="000A22EF" w:rsidP="000A22EF" w14:paraId="085CEB1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A22EF">
        <w:rPr>
          <w:rFonts w:ascii="Times New Roman" w:eastAsia="Times New Roman" w:hAnsi="Times New Roman" w:cs="Times New Roman"/>
          <w:sz w:val="28"/>
          <w:szCs w:val="28"/>
          <w:u w:val="single"/>
        </w:rPr>
        <w:t>Броварського району Київської області</w:t>
      </w:r>
    </w:p>
    <w:p w:rsidR="000A22EF" w:rsidRPr="000A22EF" w:rsidP="000A22EF" w14:paraId="6FB419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A22EF">
        <w:rPr>
          <w:rFonts w:ascii="Times New Roman" w:eastAsia="Times New Roman" w:hAnsi="Times New Roman" w:cs="Times New Roman"/>
          <w:sz w:val="20"/>
          <w:szCs w:val="20"/>
        </w:rPr>
        <w:t>(найменування суб’єкта надання адміністративної послуги)</w:t>
      </w:r>
    </w:p>
    <w:p w:rsidR="000A22EF" w:rsidRPr="000A22EF" w:rsidP="000A22EF" w14:paraId="6B3A10D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817"/>
        <w:gridCol w:w="2883"/>
        <w:gridCol w:w="6243"/>
      </w:tblGrid>
      <w:tr w14:paraId="418FBD63" w14:textId="77777777" w:rsidTr="000A22EF">
        <w:tblPrEx>
          <w:tblW w:w="994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ayout w:type="fixed"/>
          <w:tblLook w:val="0400"/>
        </w:tblPrEx>
        <w:tc>
          <w:tcPr>
            <w:tcW w:w="9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2DA5829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14:paraId="187C08D3" w14:textId="77777777" w:rsidTr="000A22EF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4261535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2EF" w:rsidRPr="000A22EF" w:rsidP="000A22EF" w14:paraId="2AC6D1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2EF" w:rsidRPr="000A22EF" w:rsidP="000A22EF" w14:paraId="28712A99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22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вул. Героїв України, буд. 15, м. Бровари, Броварський район, Київська область</w:t>
            </w:r>
          </w:p>
        </w:tc>
      </w:tr>
      <w:tr w14:paraId="7410926D" w14:textId="77777777" w:rsidTr="000A22EF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696B46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2EF" w:rsidRPr="000A22EF" w:rsidP="000A22EF" w14:paraId="538D5F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2EF" w:rsidRPr="000A22EF" w:rsidP="000A22EF" w14:paraId="719749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Понеділок-четвер – з 8.00 до 17.00</w:t>
            </w:r>
          </w:p>
          <w:p w:rsidR="000A22EF" w:rsidRPr="000A22EF" w:rsidP="000A22EF" w14:paraId="53DBB8E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   п’ятниця – з 8.00 до 1</w:t>
            </w: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  <w:p w:rsidR="000A22EF" w:rsidRPr="000A22EF" w:rsidP="000A22EF" w14:paraId="2F51E6D0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   обідня перерва – з 12.00 до 12.45</w:t>
            </w:r>
          </w:p>
        </w:tc>
      </w:tr>
      <w:tr w14:paraId="684B32D0" w14:textId="77777777" w:rsidTr="000A22EF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3ACE49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2EF" w:rsidRPr="000A22EF" w:rsidP="000A22EF" w14:paraId="16F0F3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2EF" w:rsidRPr="000A22EF" w:rsidP="000A22EF" w14:paraId="34B061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</w:t>
            </w: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04594-61678</w:t>
            </w:r>
          </w:p>
          <w:p w:rsidR="000A22EF" w:rsidRPr="000A22EF" w:rsidP="000A22EF" w14:paraId="6DA690E1" w14:textId="77777777">
            <w:pPr>
              <w:tabs>
                <w:tab w:val="left" w:pos="3045"/>
              </w:tabs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Е-</w:t>
            </w: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mail</w:t>
            </w: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4" w:history="1">
              <w:r w:rsidRPr="000A22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bmr_dc@ukr.net</w:t>
              </w:r>
            </w:hyperlink>
            <w:r w:rsidRPr="000A22EF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</w:t>
            </w:r>
            <w:r w:rsidRPr="000A22EF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ab/>
            </w:r>
          </w:p>
          <w:p w:rsidR="000A22EF" w:rsidRPr="000A22EF" w:rsidP="000A22EF" w14:paraId="2A10F9C8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сайт: </w:t>
            </w:r>
            <w:hyperlink r:id="rId5" w:history="1">
              <w:r w:rsidRPr="000A22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en-US"/>
                </w:rPr>
                <w:t>https://brovary-rada.gov.ua/</w:t>
              </w:r>
            </w:hyperlink>
          </w:p>
        </w:tc>
      </w:tr>
      <w:tr w14:paraId="3B8F48C4" w14:textId="77777777" w:rsidTr="000A22EF">
        <w:tblPrEx>
          <w:tblW w:w="9943" w:type="dxa"/>
          <w:tblLayout w:type="fixed"/>
          <w:tblLook w:val="0400"/>
        </w:tblPrEx>
        <w:tc>
          <w:tcPr>
            <w:tcW w:w="9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27E9488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2BE02004" w14:textId="77777777" w:rsidTr="000A22EF">
        <w:tblPrEx>
          <w:tblW w:w="9943" w:type="dxa"/>
          <w:tblLayout w:type="fixed"/>
          <w:tblLook w:val="0400"/>
        </w:tblPrEx>
        <w:trPr>
          <w:trHeight w:val="29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02E761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0185948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Закони України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7CA047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Цивільний кодекс України від 16.01.2003 № 435-IV</w:t>
            </w:r>
          </w:p>
        </w:tc>
      </w:tr>
      <w:tr w14:paraId="25F78032" w14:textId="77777777" w:rsidTr="000A22EF">
        <w:tblPrEx>
          <w:tblW w:w="9943" w:type="dxa"/>
          <w:tblLayout w:type="fixed"/>
          <w:tblLook w:val="0400"/>
        </w:tblPrEx>
        <w:trPr>
          <w:trHeight w:val="499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50390B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378C429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1AE3887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14:paraId="7D32489B" w14:textId="77777777" w:rsidTr="000A22EF">
        <w:tblPrEx>
          <w:tblW w:w="9943" w:type="dxa"/>
          <w:tblLayout w:type="fixed"/>
          <w:tblLook w:val="0400"/>
        </w:tblPrEx>
        <w:tc>
          <w:tcPr>
            <w:tcW w:w="9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22FDC9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710C6BBF" w14:textId="77777777" w:rsidTr="000A22EF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0D184B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2EF" w:rsidRPr="000A22EF" w:rsidP="000A22EF" w14:paraId="7812B52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00BD16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Необхідність вчинення правочину в інтересах підопічної недієздатної особи</w:t>
            </w:r>
          </w:p>
        </w:tc>
      </w:tr>
      <w:tr w14:paraId="31325A55" w14:textId="77777777" w:rsidTr="000A22EF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048E62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2EF" w:rsidRPr="000A22EF" w:rsidP="000A22EF" w14:paraId="657693C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111076DD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Заява опікуна недієздатної особи до </w:t>
            </w: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опікунської ради виконавчого комітету Броварської міської ради Броварського району Київської області </w:t>
            </w: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отримання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</w:t>
            </w: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квартири (далі – дозвіл);</w:t>
            </w:r>
          </w:p>
          <w:p w:rsidR="000A22EF" w:rsidRPr="000A22EF" w:rsidP="000A22EF" w14:paraId="3FACC4E4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рішення суду про визнання особи недієздатною / про визнання особи недієздатною та призначення їй опікуна;</w:t>
            </w:r>
          </w:p>
          <w:p w:rsidR="000A22EF" w:rsidRPr="000A22EF" w:rsidP="000A22EF" w14:paraId="620A390A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0A22EF" w:rsidRPr="000A22EF" w:rsidP="000A22EF" w14:paraId="3D3B2926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 w:rsidR="000A22EF" w:rsidRPr="000A22EF" w:rsidP="000A22EF" w14:paraId="21A65B97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паспорта громадянина України недієздатної особи;</w:t>
            </w:r>
          </w:p>
          <w:p w:rsidR="000A22EF" w:rsidRPr="000A22EF" w:rsidP="000A22EF" w14:paraId="06147FF5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паспорта громадянина України опікуна недієздатної особи;</w:t>
            </w:r>
          </w:p>
          <w:p w:rsidR="000A22EF" w:rsidRPr="000A22EF" w:rsidP="000A22EF" w14:paraId="5B7D9426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</w:t>
            </w:r>
          </w:p>
          <w:p w:rsidR="000A22EF" w:rsidRPr="000A22EF" w:rsidP="000A22EF" w14:paraId="7BA94DD8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 / або придбавається;</w:t>
            </w:r>
          </w:p>
          <w:p w:rsidR="000A22EF" w:rsidRPr="000A22EF" w:rsidP="000A22EF" w14:paraId="291C41B8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оціночну вартість майна, власником якого є недієздатна особа;</w:t>
            </w:r>
          </w:p>
          <w:p w:rsidR="000A22EF" w:rsidRPr="000A22EF" w:rsidP="000A22EF" w14:paraId="3C11F933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технічного паспорта на майно, яке відчужується та / або придбавається;</w:t>
            </w:r>
          </w:p>
          <w:p w:rsidR="000A22EF" w:rsidRPr="000A22EF" w:rsidP="000A22EF" w14:paraId="1891ECB3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про реєстрацію місця проживання недієздатної особи</w:t>
            </w:r>
          </w:p>
        </w:tc>
      </w:tr>
      <w:tr w14:paraId="678CE839" w14:textId="77777777" w:rsidTr="000A22EF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73C0376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2EF" w:rsidRPr="000A22EF" w:rsidP="000A22EF" w14:paraId="301A8A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Спосіб подання документів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053BF0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відділу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14:paraId="1068262C" w14:textId="77777777" w:rsidTr="000A22EF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23B5C8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2EF" w:rsidRPr="000A22EF" w:rsidP="000A22EF" w14:paraId="0FDC58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132F15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14:paraId="32FD2A35" w14:textId="77777777" w:rsidTr="000A22EF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068D25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2EF" w:rsidRPr="000A22EF" w:rsidP="000A22EF" w14:paraId="6FD1419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49CF5B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14:paraId="2C0194AA" w14:textId="77777777" w:rsidTr="000A22EF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354900B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2EF" w:rsidRPr="000A22EF" w:rsidP="000A22EF" w14:paraId="4CADD8B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44604CC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неповного пакету документів;</w:t>
            </w:r>
          </w:p>
          <w:p w:rsidR="000A22EF" w:rsidRPr="000A22EF" w:rsidP="000A22EF" w14:paraId="3D6D8B9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невідповідність поданих документів вимогам чинного законодавства;</w:t>
            </w:r>
          </w:p>
          <w:p w:rsidR="000A22EF" w:rsidRPr="000A22EF" w:rsidP="000A22EF" w14:paraId="2E91D76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недостовірних даних</w:t>
            </w:r>
          </w:p>
        </w:tc>
      </w:tr>
      <w:tr w14:paraId="2FED2EF4" w14:textId="77777777" w:rsidTr="000A22EF">
        <w:tblPrEx>
          <w:tblW w:w="9943" w:type="dxa"/>
          <w:tblLayout w:type="fixed"/>
          <w:tblLook w:val="0400"/>
        </w:tblPrEx>
        <w:trPr>
          <w:trHeight w:val="26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53B0F6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2EF" w:rsidRPr="000A22EF" w:rsidP="000A22EF" w14:paraId="46DE34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558023E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Видача опікуну дозволу / відмова у наданні опікуну дозволу</w:t>
            </w:r>
          </w:p>
        </w:tc>
      </w:tr>
      <w:tr w14:paraId="5C22B560" w14:textId="77777777" w:rsidTr="000A22EF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392F13A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2EF" w:rsidRPr="000A22EF" w:rsidP="000A22EF" w14:paraId="5E1256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2EF" w:rsidRPr="000A22EF" w:rsidP="000A22EF" w14:paraId="008C21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</w:t>
            </w: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засобами телекомунікаційного зв’язку). </w:t>
            </w:r>
          </w:p>
          <w:p w:rsidR="000A22EF" w:rsidRPr="000A22EF" w:rsidP="000A22EF" w14:paraId="1AE06355" w14:textId="77777777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sz w:val="24"/>
                <w:szCs w:val="24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 w:rsidR="000A22EF" w:rsidRPr="000A22EF" w:rsidP="000A22EF" w14:paraId="2D4F74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результату – заявником особисто або уповноваженою ним особою</w:t>
            </w:r>
          </w:p>
        </w:tc>
      </w:tr>
    </w:tbl>
    <w:p w:rsidR="000A22EF" w:rsidRPr="000A22EF" w:rsidP="000A22EF" w14:paraId="3A9505FF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F7CAD" w:rsidRPr="00EE06C3" w:rsidP="000A22EF" w14:paraId="5FF0D8BD" w14:textId="4C0C218A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2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0A22E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0A22EF">
        <w:rPr>
          <w:rFonts w:ascii="Times New Roman" w:eastAsia="Times New Roman" w:hAnsi="Times New Roman" w:cs="Times New Roman"/>
          <w:sz w:val="28"/>
          <w:szCs w:val="28"/>
          <w:lang w:eastAsia="en-US"/>
        </w:rPr>
        <w:t>Ігор САПОЖКО</w:t>
      </w:r>
      <w:permEnd w:id="1"/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A22EF" w:rsidR="000A22E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A22EF"/>
    <w:rsid w:val="000E0637"/>
    <w:rsid w:val="000E7ADA"/>
    <w:rsid w:val="0019083E"/>
    <w:rsid w:val="002D71B2"/>
    <w:rsid w:val="00326AE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0A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A2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https://brovary-rada.gov.ua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942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717</Words>
  <Characters>4092</Characters>
  <Application>Microsoft Office Word</Application>
  <DocSecurity>8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2025-04-28T13:43:00Z</dcterms:modified>
</cp:coreProperties>
</file>