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6035CF" w:rsidRPr="006035CF" w:rsidP="006035CF" w14:paraId="69E1AB6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ermStart w:id="0" w:edGrp="everyone"/>
      <w:r w:rsidRPr="006035CF">
        <w:rPr>
          <w:rFonts w:ascii="Times New Roman" w:hAnsi="Times New Roman" w:cs="Times New Roman"/>
          <w:bCs/>
          <w:sz w:val="28"/>
          <w:szCs w:val="28"/>
        </w:rPr>
        <w:t>Додаток 3</w:t>
      </w:r>
    </w:p>
    <w:p w:rsidR="006035CF" w:rsidRPr="006035CF" w:rsidP="006035CF" w14:paraId="117A8CD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035CF">
        <w:rPr>
          <w:rFonts w:ascii="Times New Roman" w:hAnsi="Times New Roman" w:cs="Times New Roman"/>
          <w:sz w:val="28"/>
          <w:szCs w:val="28"/>
        </w:rPr>
        <w:t>ЗАТВЕРДЖЕНО</w:t>
      </w:r>
    </w:p>
    <w:p w:rsidR="006035CF" w:rsidRPr="006035CF" w:rsidP="006035CF" w14:paraId="257A64A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035CF">
        <w:rPr>
          <w:rFonts w:ascii="Times New Roman" w:hAnsi="Times New Roman" w:cs="Times New Roman"/>
          <w:bCs/>
          <w:sz w:val="28"/>
          <w:szCs w:val="28"/>
        </w:rPr>
        <w:t xml:space="preserve">рішення виконавчого комітету Броварської міської ради Броварського району </w:t>
      </w:r>
    </w:p>
    <w:p w:rsidR="006035CF" w:rsidRPr="006035CF" w:rsidP="006035CF" w14:paraId="637361B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5CF">
        <w:rPr>
          <w:rFonts w:ascii="Times New Roman" w:hAnsi="Times New Roman" w:cs="Times New Roman"/>
          <w:bCs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29.04.2025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337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35CF" w:rsidRPr="006035CF" w:rsidP="006035CF" w14:paraId="7E02B0D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ermStart w:id="1" w:edGrp="everyone"/>
      <w:r w:rsidRPr="006035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ІНФОРМАЦІЙНА КАРТКА</w:t>
      </w:r>
    </w:p>
    <w:p w:rsidR="006035CF" w:rsidRPr="006035CF" w:rsidP="006035CF" w14:paraId="4846ADF3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035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адміністративної послуги </w:t>
      </w:r>
    </w:p>
    <w:p w:rsidR="006035CF" w:rsidRPr="006035CF" w:rsidP="006035CF" w14:paraId="5A8C23B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35CF">
        <w:rPr>
          <w:rFonts w:ascii="Times New Roman" w:eastAsia="Times New Roman" w:hAnsi="Times New Roman" w:cs="Times New Roman"/>
          <w:b/>
          <w:sz w:val="24"/>
          <w:szCs w:val="24"/>
        </w:rPr>
        <w:t>„ВИДАЧА ДОЗВОЛУ ОПІКУНУ НА ВЧИНЕННЯ ПРАВОЧИНІВ ЩОДО ВИДАННЯ ПИСЬМОВИХ ЗОБОВ’ЯЗАНЬ ВІД ІМЕНІ ПІДОПІЧНОГО”</w:t>
      </w:r>
    </w:p>
    <w:p w:rsidR="006035CF" w:rsidRPr="006035CF" w:rsidP="006035CF" w14:paraId="4D42CE3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35CF" w:rsidRPr="006035CF" w:rsidP="006035CF" w14:paraId="16ECF5C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035C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</w:t>
      </w:r>
    </w:p>
    <w:p w:rsidR="006035CF" w:rsidP="006035CF" w14:paraId="1B9ECF0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035CF">
        <w:rPr>
          <w:rFonts w:ascii="Times New Roman" w:eastAsia="Times New Roman" w:hAnsi="Times New Roman" w:cs="Times New Roman"/>
          <w:sz w:val="28"/>
          <w:szCs w:val="28"/>
          <w:u w:val="single"/>
        </w:rPr>
        <w:t>Броварського району Київської області</w:t>
      </w:r>
    </w:p>
    <w:p w:rsidR="005D78DA" w:rsidRPr="005D78DA" w:rsidP="005D78DA" w14:paraId="6220B55E" w14:textId="0852EF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D78DA">
        <w:rPr>
          <w:rFonts w:ascii="Times New Roman" w:eastAsia="Times New Roman" w:hAnsi="Times New Roman" w:cs="Times New Roman"/>
          <w:sz w:val="20"/>
          <w:szCs w:val="20"/>
        </w:rPr>
        <w:t>(найменування суб’єкта на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дання адміністративної послуги </w:t>
      </w:r>
      <w:r w:rsidRPr="005D78DA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035CF" w:rsidRPr="006035CF" w:rsidP="006035CF" w14:paraId="36792EA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GoBack"/>
      <w:bookmarkEnd w:id="2"/>
    </w:p>
    <w:tbl>
      <w:tblPr>
        <w:tblW w:w="9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817"/>
        <w:gridCol w:w="2883"/>
        <w:gridCol w:w="6243"/>
      </w:tblGrid>
      <w:tr w14:paraId="32E24DC5" w14:textId="77777777" w:rsidTr="00E20390">
        <w:tblPrEx>
          <w:tblW w:w="994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ayout w:type="fixed"/>
          <w:tblLook w:val="0400"/>
        </w:tblPrEx>
        <w:tc>
          <w:tcPr>
            <w:tcW w:w="99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35CF" w:rsidRPr="006035CF" w:rsidP="006035CF" w14:paraId="61FFF18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14:paraId="35354EAF" w14:textId="77777777" w:rsidTr="00E20390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35CF" w:rsidRPr="006035CF" w:rsidP="006035CF" w14:paraId="2ECE441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5CF" w:rsidRPr="006035CF" w:rsidP="006035CF" w14:paraId="3A1762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Місцезнаходження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5CF" w:rsidRPr="006035CF" w:rsidP="006035CF" w14:paraId="2E2AA629" w14:textId="7777777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035C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вул. Героїв України, буд. 15, м. Бровари, Броварський район, Київська область</w:t>
            </w:r>
          </w:p>
        </w:tc>
      </w:tr>
      <w:tr w14:paraId="5A27CA9F" w14:textId="77777777" w:rsidTr="00E20390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35CF" w:rsidRPr="006035CF" w:rsidP="006035CF" w14:paraId="591856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5CF" w:rsidRPr="006035CF" w:rsidP="006035CF" w14:paraId="15BF59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Інформація щодо режиму роботи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5CF" w:rsidRPr="006035CF" w:rsidP="006035CF" w14:paraId="68DEC08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Понеділок-четвер – з 8.00 до 17.00</w:t>
            </w:r>
          </w:p>
          <w:p w:rsidR="006035CF" w:rsidRPr="006035CF" w:rsidP="006035CF" w14:paraId="448D77C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       п’ятниця – з 8.00 до 1</w:t>
            </w: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</w:p>
          <w:p w:rsidR="006035CF" w:rsidRPr="006035CF" w:rsidP="006035CF" w14:paraId="0238DAA0" w14:textId="7777777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</w:rPr>
              <w:t>   обідня перерва – з 12.00 до 12.45</w:t>
            </w:r>
          </w:p>
        </w:tc>
      </w:tr>
      <w:tr w14:paraId="16971965" w14:textId="77777777" w:rsidTr="00E20390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35CF" w:rsidRPr="006035CF" w:rsidP="006035CF" w14:paraId="43950CD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5CF" w:rsidRPr="006035CF" w:rsidP="006035CF" w14:paraId="481A14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/ факс, електронна  адреса, офіційний веб-сайт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5CF" w:rsidRPr="006035CF" w:rsidP="006035CF" w14:paraId="2B8DA92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тел</w:t>
            </w: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04594-61678</w:t>
            </w:r>
          </w:p>
          <w:p w:rsidR="006035CF" w:rsidRPr="006035CF" w:rsidP="006035CF" w14:paraId="749E3E89" w14:textId="77777777">
            <w:pPr>
              <w:tabs>
                <w:tab w:val="left" w:pos="3045"/>
              </w:tabs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</w:pP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Е-</w:t>
            </w: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mail</w:t>
            </w: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hyperlink r:id="rId4" w:history="1">
              <w:r w:rsidRPr="006035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bmr_dc@ukr.net</w:t>
              </w:r>
            </w:hyperlink>
            <w:r w:rsidRPr="006035C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 xml:space="preserve"> </w:t>
            </w:r>
            <w:r w:rsidRPr="006035C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ab/>
            </w:r>
          </w:p>
          <w:p w:rsidR="006035CF" w:rsidRPr="006035CF" w:rsidP="006035CF" w14:paraId="75D20F05" w14:textId="7777777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сайт: </w:t>
            </w:r>
            <w:hyperlink r:id="rId5" w:history="1">
              <w:r w:rsidRPr="006035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en-US"/>
                </w:rPr>
                <w:t>https://brovary-rada.gov.ua/</w:t>
              </w:r>
            </w:hyperlink>
          </w:p>
        </w:tc>
      </w:tr>
      <w:tr w14:paraId="0AE2B611" w14:textId="77777777" w:rsidTr="00E20390">
        <w:tblPrEx>
          <w:tblW w:w="9943" w:type="dxa"/>
          <w:tblLayout w:type="fixed"/>
          <w:tblLook w:val="0400"/>
        </w:tblPrEx>
        <w:tc>
          <w:tcPr>
            <w:tcW w:w="99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35CF" w:rsidRPr="006035CF" w:rsidP="006035CF" w14:paraId="3DB604C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1251A1E5" w14:textId="77777777" w:rsidTr="00E20390">
        <w:tblPrEx>
          <w:tblW w:w="9943" w:type="dxa"/>
          <w:tblLayout w:type="fixed"/>
          <w:tblLook w:val="0400"/>
        </w:tblPrEx>
        <w:trPr>
          <w:trHeight w:val="297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35CF" w:rsidRPr="006035CF" w:rsidP="006035CF" w14:paraId="366F673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35CF" w:rsidRPr="006035CF" w:rsidP="006035CF" w14:paraId="6AD890C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Закони України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35CF" w:rsidRPr="006035CF" w:rsidP="006035CF" w14:paraId="1137520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Цивільний кодекс України від 16.01.2003 № 435-IV</w:t>
            </w:r>
          </w:p>
        </w:tc>
      </w:tr>
      <w:tr w14:paraId="4FF0B2A1" w14:textId="77777777" w:rsidTr="00E20390">
        <w:tblPrEx>
          <w:tblW w:w="9943" w:type="dxa"/>
          <w:tblLayout w:type="fixed"/>
          <w:tblLook w:val="0400"/>
        </w:tblPrEx>
        <w:trPr>
          <w:trHeight w:val="499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35CF" w:rsidRPr="006035CF" w:rsidP="006035CF" w14:paraId="60BC842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35CF" w:rsidRPr="006035CF" w:rsidP="006035CF" w14:paraId="3B262A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35CF" w:rsidRPr="006035CF" w:rsidP="006035CF" w14:paraId="423A41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Наказ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 34/166/131/88 „Про затвердження Правил опіки та піклування”, зареєстрований в Міністерстві юстиції України 17.06.1999 за № 387/3680</w:t>
            </w:r>
          </w:p>
        </w:tc>
      </w:tr>
      <w:tr w14:paraId="3D82343A" w14:textId="77777777" w:rsidTr="00E20390">
        <w:tblPrEx>
          <w:tblW w:w="9943" w:type="dxa"/>
          <w:tblLayout w:type="fixed"/>
          <w:tblLook w:val="0400"/>
        </w:tblPrEx>
        <w:tc>
          <w:tcPr>
            <w:tcW w:w="99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35CF" w:rsidRPr="006035CF" w:rsidP="006035CF" w14:paraId="6001BB7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5C1588DC" w14:textId="77777777" w:rsidTr="00E20390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35CF" w:rsidRPr="006035CF" w:rsidP="006035CF" w14:paraId="471A670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5CF" w:rsidRPr="006035CF" w:rsidP="006035CF" w14:paraId="5AEFDFE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Підстава для отримання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35CF" w:rsidRPr="006035CF" w:rsidP="006035CF" w14:paraId="3F6D384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Необхідність вчинення правочину в інтересах підопічної недієздатної особи</w:t>
            </w:r>
          </w:p>
        </w:tc>
      </w:tr>
      <w:tr w14:paraId="0F5B5061" w14:textId="77777777" w:rsidTr="00E20390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35CF" w:rsidRPr="006035CF" w:rsidP="006035CF" w14:paraId="4130442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5CF" w:rsidRPr="006035CF" w:rsidP="006035CF" w14:paraId="73B44D8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Перелік необхідних документів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35CF" w:rsidRPr="006035CF" w:rsidP="006035CF" w14:paraId="670F5CC8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Заява опікуна недієздатної особи до </w:t>
            </w:r>
            <w:r w:rsidRPr="00603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опікунської ради виконавчого комітету Броварської міської ради Броварського району Київської області </w:t>
            </w: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</w:rPr>
              <w:t>про отримання дозволу опікуну на вчинення правочинів щодо видання письмових зобов’язань від імені підопічного (далі – дозвіл);</w:t>
            </w:r>
          </w:p>
          <w:p w:rsidR="006035CF" w:rsidRPr="006035CF" w:rsidP="006035CF" w14:paraId="53674098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рішення суду про визнання особи недієздатною / про визнання особи недієздатною та призначення їй опікуна;</w:t>
            </w:r>
          </w:p>
          <w:p w:rsidR="006035CF" w:rsidRPr="006035CF" w:rsidP="006035CF" w14:paraId="3B25DC30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копія рішення суду про призначення особи опікуном </w:t>
            </w: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(опікунами) особи, визнаної судом недієздатною (до 22.03.2005 – рішення органу опіки та піклування); </w:t>
            </w:r>
          </w:p>
          <w:p w:rsidR="006035CF" w:rsidRPr="006035CF" w:rsidP="006035CF" w14:paraId="367CF687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</w:rPr>
              <w:t>згода на вчинення правочину від інших опікунів (у разі наявності у недієздатної особи декількох призначених опікунів);</w:t>
            </w:r>
          </w:p>
          <w:p w:rsidR="006035CF" w:rsidRPr="006035CF" w:rsidP="006035CF" w14:paraId="730A71C1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паспорта громадянина України недієздатної особи;</w:t>
            </w:r>
          </w:p>
          <w:p w:rsidR="006035CF" w:rsidRPr="006035CF" w:rsidP="006035CF" w14:paraId="72BAFBB6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паспорта громадянина України опікуна недієздатної особи;</w:t>
            </w:r>
          </w:p>
          <w:p w:rsidR="006035CF" w:rsidRPr="006035CF" w:rsidP="006035CF" w14:paraId="0A57660A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правовстановлюючого документа, що підтверджує право власності на майно (квартиру, будинок, земельну ділянку тощо), яке відчужується та / або придбавається;</w:t>
            </w:r>
          </w:p>
          <w:p w:rsidR="006035CF" w:rsidRPr="006035CF" w:rsidP="006035CF" w14:paraId="55F236EB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</w:rPr>
              <w:t>довідка органу державної реєстрації про підтвердження права власності на майно, яке відчужується та / або придбавається;</w:t>
            </w:r>
          </w:p>
          <w:p w:rsidR="006035CF" w:rsidRPr="006035CF" w:rsidP="006035CF" w14:paraId="4831B26F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 про оціночну вартість майна, власником якого є недієздатна особа;</w:t>
            </w:r>
          </w:p>
          <w:p w:rsidR="006035CF" w:rsidRPr="006035CF" w:rsidP="006035CF" w14:paraId="359716BB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технічного паспорта на майно, яке відчужується та / або придбавається;</w:t>
            </w:r>
          </w:p>
          <w:p w:rsidR="006035CF" w:rsidRPr="006035CF" w:rsidP="006035CF" w14:paraId="004FC593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</w:rPr>
              <w:t>довідка про реєстрацію місця проживання недієздатної особи та зареєстрованих у житловому приміщенні / будинку осіб</w:t>
            </w:r>
          </w:p>
        </w:tc>
      </w:tr>
      <w:tr w14:paraId="10F5CB09" w14:textId="77777777" w:rsidTr="00E20390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35CF" w:rsidRPr="006035CF" w:rsidP="006035CF" w14:paraId="3D2740A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5CF" w:rsidRPr="006035CF" w:rsidP="006035CF" w14:paraId="25E81D5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Спосіб подання документів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35CF" w:rsidRPr="006035CF" w:rsidP="006035CF" w14:paraId="54BA7A6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Заява та документи, необхідні для отримання дозволу, подаються заявником особисто або уповноваженою ним особою у паперовій формі до відділу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 або можуть бути надіслані суб’єкту надання адміністративної послуги поштою чи в електронній формі через Єдиний державний веб-портал електронних послуг (у разі технічної можливості)</w:t>
            </w:r>
          </w:p>
        </w:tc>
      </w:tr>
      <w:tr w14:paraId="775EAF23" w14:textId="77777777" w:rsidTr="00E20390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35CF" w:rsidRPr="006035CF" w:rsidP="006035CF" w14:paraId="407ACC0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5CF" w:rsidRPr="006035CF" w:rsidP="006035CF" w14:paraId="41F2AF8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Платність (безоплатність) надання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35CF" w:rsidRPr="006035CF" w:rsidP="006035CF" w14:paraId="1645306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Адміністративна послуга надається безоплатно</w:t>
            </w:r>
          </w:p>
        </w:tc>
      </w:tr>
      <w:tr w14:paraId="19E7F2A9" w14:textId="77777777" w:rsidTr="00E20390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35CF" w:rsidRPr="006035CF" w:rsidP="006035CF" w14:paraId="0671DC1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5CF" w:rsidRPr="006035CF" w:rsidP="006035CF" w14:paraId="5915E48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Строк надання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35CF" w:rsidRPr="006035CF" w:rsidP="006035CF" w14:paraId="37ECFE6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Розгляд документів та надання дозволу проводиться протягом 30 днів з дня подання повного пакету документів (строк може бути продовжено для розгляду питання на засіданні опікунської ради при органі опіки та піклування)</w:t>
            </w:r>
          </w:p>
        </w:tc>
      </w:tr>
      <w:tr w14:paraId="591C3327" w14:textId="77777777" w:rsidTr="00E20390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35CF" w:rsidRPr="006035CF" w:rsidP="006035CF" w14:paraId="7254F6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5CF" w:rsidRPr="006035CF" w:rsidP="006035CF" w14:paraId="4092423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Перелік підстав для відмови у наданні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35CF" w:rsidRPr="006035CF" w:rsidP="006035CF" w14:paraId="4602D02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Подання неповного пакету документів;</w:t>
            </w:r>
          </w:p>
          <w:p w:rsidR="006035CF" w:rsidRPr="006035CF" w:rsidP="006035CF" w14:paraId="74F9683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невідповідність поданих документів вимогам чинного законодавства;</w:t>
            </w:r>
          </w:p>
          <w:p w:rsidR="006035CF" w:rsidRPr="006035CF" w:rsidP="006035CF" w14:paraId="1F213C8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подання недостовірних даних</w:t>
            </w:r>
          </w:p>
        </w:tc>
      </w:tr>
      <w:tr w14:paraId="42AD905D" w14:textId="77777777" w:rsidTr="00E20390">
        <w:tblPrEx>
          <w:tblW w:w="9943" w:type="dxa"/>
          <w:tblLayout w:type="fixed"/>
          <w:tblLook w:val="0400"/>
        </w:tblPrEx>
        <w:trPr>
          <w:trHeight w:val="262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35CF" w:rsidRPr="006035CF" w:rsidP="006035CF" w14:paraId="29E341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5CF" w:rsidRPr="006035CF" w:rsidP="006035CF" w14:paraId="0E5F244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35CF" w:rsidRPr="006035CF" w:rsidP="006035CF" w14:paraId="72FF2EA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Видача опікуну дозволу / відмова у наданні опікуну дозволу</w:t>
            </w:r>
          </w:p>
        </w:tc>
      </w:tr>
      <w:tr w14:paraId="5E5B112E" w14:textId="77777777" w:rsidTr="00E20390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35CF" w:rsidRPr="006035CF" w:rsidP="006035CF" w14:paraId="1788159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5CF" w:rsidRPr="006035CF" w:rsidP="006035CF" w14:paraId="5AB0A7C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35CF" w:rsidRPr="006035CF" w:rsidP="006035CF" w14:paraId="4621756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Повідомлення про результат надсилається суб’єкту звернення у спосіб, зазначений в описі вхідного пакета документів (телефоном, на електронну адресу чи іншими засобами телекомунікаційного зв’язку). </w:t>
            </w:r>
          </w:p>
          <w:p w:rsidR="006035CF" w:rsidRPr="006035CF" w:rsidP="006035CF" w14:paraId="0CA1D0C7" w14:textId="77777777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Відмова у наданні адміністративної послуги надається суб’єкту звернення письмово з посиланням на чинне законодавство, з мотивацією відмови та роз’ясненням </w:t>
            </w:r>
            <w:r w:rsidRPr="006035CF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порядку оскарження.</w:t>
            </w:r>
          </w:p>
          <w:p w:rsidR="006035CF" w:rsidRPr="006035CF" w:rsidP="006035CF" w14:paraId="36D32C6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Отримання результату – заявником особисто або уповноваженою ним особою</w:t>
            </w:r>
          </w:p>
        </w:tc>
      </w:tr>
    </w:tbl>
    <w:p w:rsidR="006035CF" w:rsidRPr="006035CF" w:rsidP="006035CF" w14:paraId="66AF0087" w14:textId="77777777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35CF" w:rsidRPr="006035CF" w:rsidP="006035CF" w14:paraId="62B42DAE" w14:textId="77777777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35C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Міський голова </w:t>
      </w:r>
      <w:r w:rsidRPr="006035CF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ab/>
      </w:r>
      <w:r w:rsidRPr="006035CF">
        <w:rPr>
          <w:rFonts w:ascii="Times New Roman" w:eastAsia="Times New Roman" w:hAnsi="Times New Roman" w:cs="Times New Roman"/>
          <w:sz w:val="28"/>
          <w:szCs w:val="28"/>
          <w:lang w:eastAsia="en-US"/>
        </w:rPr>
        <w:t>Ігор САПОЖКО</w:t>
      </w:r>
    </w:p>
    <w:permEnd w:id="1"/>
    <w:p w:rsidR="004F7CAD" w:rsidRPr="00EE06C3" w:rsidP="006035CF" w14:paraId="5FF0D8BD" w14:textId="651552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D78DA" w:rsidR="005D78D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64764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D78DA"/>
    <w:rsid w:val="006035CF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20390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603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03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https://brovary-rada.gov.ua/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994203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692</Words>
  <Characters>3945</Characters>
  <Application>Microsoft Office Word</Application>
  <DocSecurity>8</DocSecurity>
  <Lines>32</Lines>
  <Paragraphs>9</Paragraphs>
  <ScaleCrop>false</ScaleCrop>
  <Company/>
  <LinksUpToDate>false</LinksUpToDate>
  <CharactersWithSpaces>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30</cp:revision>
  <dcterms:created xsi:type="dcterms:W3CDTF">2021-08-31T06:42:00Z</dcterms:created>
  <dcterms:modified xsi:type="dcterms:W3CDTF">2025-04-28T13:19:00Z</dcterms:modified>
</cp:coreProperties>
</file>