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2D20E9" w:rsidRPr="002D20E9" w:rsidP="002D20E9" w14:paraId="70D338C2" w14:textId="36337958">
      <w:pPr>
        <w:pStyle w:val="BodyText"/>
        <w:spacing w:after="0" w:line="240" w:lineRule="auto"/>
        <w:ind w:left="5246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permStart w:id="0" w:edGrp="everyone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2D20E9" w:rsidR="00552C6D">
        <w:rPr>
          <w:rFonts w:ascii="Times New Roman" w:hAnsi="Times New Roman" w:cs="Times New Roman"/>
          <w:color w:val="000000"/>
          <w:sz w:val="28"/>
          <w:szCs w:val="28"/>
        </w:rPr>
        <w:t>Додаток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10"/>
          <w:sz w:val="28"/>
          <w:szCs w:val="28"/>
          <w:lang w:eastAsia="en-US"/>
        </w:rPr>
        <w:t>2</w:t>
      </w:r>
    </w:p>
    <w:p w:rsidR="002D20E9" w:rsidP="009A40AA" w14:paraId="2052AB81" w14:textId="77777777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 w:rsidRPr="002D20E9">
        <w:rPr>
          <w:sz w:val="28"/>
          <w:szCs w:val="28"/>
          <w:lang w:eastAsia="en-US"/>
        </w:rPr>
        <w:t>положення про управління соціального</w:t>
      </w:r>
      <w:r w:rsidRPr="002D20E9">
        <w:rPr>
          <w:spacing w:val="-17"/>
          <w:sz w:val="28"/>
          <w:szCs w:val="28"/>
          <w:lang w:eastAsia="en-US"/>
        </w:rPr>
        <w:t xml:space="preserve"> </w:t>
      </w:r>
      <w:r w:rsidRPr="002D20E9">
        <w:rPr>
          <w:sz w:val="28"/>
          <w:szCs w:val="28"/>
          <w:lang w:eastAsia="en-US"/>
        </w:rPr>
        <w:t>захисту</w:t>
      </w:r>
      <w:r w:rsidRPr="002D20E9">
        <w:rPr>
          <w:spacing w:val="-17"/>
          <w:sz w:val="28"/>
          <w:szCs w:val="28"/>
          <w:lang w:eastAsia="en-US"/>
        </w:rPr>
        <w:t xml:space="preserve"> </w:t>
      </w:r>
      <w:r w:rsidRPr="002D20E9">
        <w:rPr>
          <w:sz w:val="28"/>
          <w:szCs w:val="28"/>
          <w:lang w:eastAsia="en-US"/>
        </w:rPr>
        <w:t xml:space="preserve">населення Броварської міської ради Броварського району </w:t>
      </w:r>
    </w:p>
    <w:p w:rsidR="002D20E9" w:rsidP="009A40AA" w14:paraId="01DF3D9D" w14:textId="1E8A2ED6">
      <w:pPr>
        <w:pStyle w:val="docdata"/>
        <w:spacing w:before="0" w:beforeAutospacing="0" w:after="0" w:afterAutospacing="0" w:line="276" w:lineRule="auto"/>
        <w:ind w:left="5670"/>
        <w:jc w:val="center"/>
        <w:rPr>
          <w:sz w:val="28"/>
          <w:szCs w:val="28"/>
          <w:lang w:eastAsia="en-US"/>
        </w:rPr>
      </w:pPr>
      <w:r w:rsidRPr="002D20E9">
        <w:rPr>
          <w:sz w:val="28"/>
          <w:szCs w:val="28"/>
          <w:lang w:eastAsia="en-US"/>
        </w:rPr>
        <w:t>Київської області</w:t>
      </w:r>
    </w:p>
    <w:permEnd w:id="0"/>
    <w:p w:rsidR="009A40AA" w:rsidRPr="008222BB" w:rsidP="009A40AA" w14:paraId="6D93536F" w14:textId="6C4B5040">
      <w:pPr>
        <w:pStyle w:val="docdata"/>
        <w:spacing w:before="0" w:beforeAutospacing="0" w:after="0" w:afterAutospacing="0" w:line="276" w:lineRule="auto"/>
        <w:ind w:left="5670"/>
        <w:jc w:val="center"/>
        <w:rPr>
          <w:rFonts w:eastAsia="Cambria Math"/>
          <w:sz w:val="28"/>
          <w:lang w:eastAsia="ru-RU"/>
        </w:rPr>
      </w:pPr>
      <w:r w:rsidRPr="00130307">
        <w:rPr>
          <w:rFonts w:eastAsia="Cambria Math"/>
          <w:sz w:val="28"/>
          <w:lang w:eastAsia="ru-RU"/>
        </w:rPr>
        <w:t xml:space="preserve">від </w:t>
      </w:r>
      <w:r w:rsidRPr="00130307">
        <w:rPr>
          <w:rFonts w:eastAsia="Cambria Math"/>
          <w:sz w:val="28"/>
          <w:lang w:eastAsia="ru-RU"/>
        </w:rPr>
        <w:t>24.04.2025</w:t>
      </w:r>
      <w:r w:rsidRPr="00130307">
        <w:rPr>
          <w:rFonts w:eastAsia="Cambria Math"/>
          <w:sz w:val="28"/>
          <w:lang w:eastAsia="ru-RU"/>
        </w:rPr>
        <w:t xml:space="preserve"> № </w:t>
      </w:r>
      <w:r w:rsidRPr="00130307">
        <w:rPr>
          <w:rFonts w:eastAsia="Cambria Math"/>
          <w:sz w:val="28"/>
          <w:lang w:eastAsia="ru-RU"/>
        </w:rPr>
        <w:t>2085-91-08</w:t>
      </w:r>
    </w:p>
    <w:p w:rsidR="00F51CE6" w:rsidP="00F51CE6" w14:paraId="08C752D3" w14:textId="77777777">
      <w:pPr>
        <w:spacing w:after="0" w:line="240" w:lineRule="auto"/>
        <w:ind w:left="4680"/>
        <w:jc w:val="both"/>
        <w:rPr>
          <w:rFonts w:ascii="Times New Roman" w:eastAsia="Cambria Math" w:hAnsi="Times New Roman" w:cs="Times New Roman"/>
          <w:sz w:val="28"/>
          <w:szCs w:val="28"/>
          <w:lang w:eastAsia="ru-RU"/>
        </w:rPr>
      </w:pPr>
    </w:p>
    <w:p w:rsidR="002D20E9" w:rsidP="002D20E9" w14:paraId="761E5D6E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  <w:permStart w:id="1" w:edGrp="everyone"/>
    </w:p>
    <w:p w:rsidR="002D20E9" w:rsidP="002D20E9" w14:paraId="05F32AB8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P="002D20E9" w14:paraId="5CBA7BBB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P="002D20E9" w14:paraId="7929992F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P="002D20E9" w14:paraId="4BE6A1A0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P="002D20E9" w14:paraId="69D35336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P="002D20E9" w14:paraId="6B2C2185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P="002D20E9" w14:paraId="170EE288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P="002D20E9" w14:paraId="31152E95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P="002D20E9" w14:paraId="14A8E64B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</w:pPr>
    </w:p>
    <w:p w:rsidR="002D20E9" w:rsidRPr="002D20E9" w:rsidP="002D20E9" w14:paraId="3B552C05" w14:textId="77777777">
      <w:pPr>
        <w:widowControl w:val="0"/>
        <w:autoSpaceDE w:val="0"/>
        <w:autoSpaceDN w:val="0"/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ПОЛОЖЕННЯ</w:t>
      </w:r>
    </w:p>
    <w:p w:rsidR="002D20E9" w:rsidRPr="002D20E9" w:rsidP="002D20E9" w14:paraId="4D869475" w14:textId="77777777">
      <w:pPr>
        <w:widowControl w:val="0"/>
        <w:autoSpaceDE w:val="0"/>
        <w:autoSpaceDN w:val="0"/>
        <w:spacing w:after="0" w:line="240" w:lineRule="auto"/>
        <w:ind w:left="2026" w:hanging="655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про</w:t>
      </w:r>
      <w:r w:rsidRPr="002D20E9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відділ</w:t>
      </w:r>
      <w:r w:rsidRPr="002D20E9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призначення</w:t>
      </w:r>
      <w:r w:rsidRPr="002D20E9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соціальних</w:t>
      </w:r>
      <w:r w:rsidRPr="002D20E9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допомог</w:t>
      </w:r>
      <w:r w:rsidRPr="002D20E9">
        <w:rPr>
          <w:rFonts w:ascii="Times New Roman" w:eastAsia="Times New Roman" w:hAnsi="Times New Roman" w:cs="Times New Roman"/>
          <w:b/>
          <w:spacing w:val="-7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та</w:t>
      </w:r>
      <w:r w:rsidRPr="002D20E9">
        <w:rPr>
          <w:rFonts w:ascii="Times New Roman" w:eastAsia="Times New Roman" w:hAnsi="Times New Roman" w:cs="Times New Roman"/>
          <w:b/>
          <w:spacing w:val="-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компенсацій управління соціального захисту населення</w:t>
      </w:r>
    </w:p>
    <w:p w:rsidR="002D20E9" w:rsidRPr="002D20E9" w:rsidP="002D20E9" w14:paraId="3EFA21C6" w14:textId="77777777">
      <w:pPr>
        <w:widowControl w:val="0"/>
        <w:autoSpaceDE w:val="0"/>
        <w:autoSpaceDN w:val="0"/>
        <w:spacing w:after="0" w:line="240" w:lineRule="auto"/>
        <w:ind w:left="1001"/>
        <w:rPr>
          <w:rFonts w:ascii="Times New Roman" w:eastAsia="Times New Roman" w:hAnsi="Times New Roman" w:cs="Times New Roman"/>
          <w:b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Броварської</w:t>
      </w:r>
      <w:r w:rsidRPr="002D20E9">
        <w:rPr>
          <w:rFonts w:ascii="Times New Roman" w:eastAsia="Times New Roman" w:hAnsi="Times New Roman" w:cs="Times New Roman"/>
          <w:b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міської ради</w:t>
      </w:r>
      <w:r w:rsidRPr="002D20E9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>Броварського району</w:t>
      </w:r>
      <w:r w:rsidRPr="002D20E9">
        <w:rPr>
          <w:rFonts w:ascii="Times New Roman" w:eastAsia="Times New Roman" w:hAnsi="Times New Roman" w:cs="Times New Roman"/>
          <w:b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sz w:val="28"/>
          <w:lang w:eastAsia="en-US"/>
        </w:rPr>
        <w:t xml:space="preserve">Київської </w:t>
      </w:r>
      <w:r w:rsidRPr="002D20E9">
        <w:rPr>
          <w:rFonts w:ascii="Times New Roman" w:eastAsia="Times New Roman" w:hAnsi="Times New Roman" w:cs="Times New Roman"/>
          <w:b/>
          <w:spacing w:val="-2"/>
          <w:sz w:val="28"/>
          <w:lang w:eastAsia="en-US"/>
        </w:rPr>
        <w:t>області</w:t>
      </w:r>
    </w:p>
    <w:p w:rsidR="002D20E9" w:rsidRPr="002D20E9" w:rsidP="002D20E9" w14:paraId="1CEE778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036C64A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705D9EF3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52A7B30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068C235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49343D2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741B1A18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4EC5008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76B14361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0972DD5F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16A3462D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10C7FCD3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633AE14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64E1243A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2C37B13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6F9582C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55C64423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3230CFB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159CEFD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40A95DC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E2294A" w:rsidRPr="002D20E9" w:rsidP="002D20E9" w14:paraId="60CCD67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7B9BC61F" w14:textId="77777777">
      <w:pPr>
        <w:widowControl w:val="0"/>
        <w:autoSpaceDE w:val="0"/>
        <w:autoSpaceDN w:val="0"/>
        <w:spacing w:before="161"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220C968A" w14:textId="77777777">
      <w:pPr>
        <w:widowControl w:val="0"/>
        <w:autoSpaceDE w:val="0"/>
        <w:autoSpaceDN w:val="0"/>
        <w:spacing w:after="0" w:line="240" w:lineRule="auto"/>
        <w:ind w:left="426" w:right="284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м. </w:t>
      </w:r>
      <w:r w:rsidRPr="002D20E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Бровари</w:t>
      </w:r>
    </w:p>
    <w:p w:rsidR="002D20E9" w:rsidRPr="002D20E9" w:rsidP="002D20E9" w14:paraId="57F7E899" w14:textId="77777777">
      <w:pPr>
        <w:widowControl w:val="0"/>
        <w:autoSpaceDE w:val="0"/>
        <w:autoSpaceDN w:val="0"/>
        <w:spacing w:before="129" w:after="0" w:line="240" w:lineRule="auto"/>
        <w:ind w:left="426" w:right="283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2025 </w:t>
      </w:r>
      <w:r w:rsidRPr="002D20E9">
        <w:rPr>
          <w:rFonts w:ascii="Times New Roman" w:eastAsia="Times New Roman" w:hAnsi="Times New Roman" w:cs="Times New Roman"/>
          <w:spacing w:val="-5"/>
          <w:sz w:val="28"/>
          <w:szCs w:val="28"/>
          <w:lang w:eastAsia="en-US"/>
        </w:rPr>
        <w:t>рік</w:t>
      </w:r>
    </w:p>
    <w:p w:rsidR="002D20E9" w:rsidRPr="002D20E9" w:rsidP="002D20E9" w14:paraId="5CA325D3" w14:textId="77777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  <w:sectPr w:rsidSect="002D20E9">
          <w:pgSz w:w="11910" w:h="16840"/>
          <w:pgMar w:top="1040" w:right="566" w:bottom="280" w:left="1417" w:header="720" w:footer="720" w:gutter="0"/>
          <w:cols w:space="720"/>
        </w:sectPr>
      </w:pPr>
    </w:p>
    <w:p w:rsidR="002D20E9" w:rsidRPr="002D20E9" w:rsidP="002D20E9" w14:paraId="79EEED3C" w14:textId="77777777">
      <w:pPr>
        <w:widowControl w:val="0"/>
        <w:numPr>
          <w:ilvl w:val="0"/>
          <w:numId w:val="1"/>
        </w:numPr>
        <w:tabs>
          <w:tab w:val="left" w:pos="142"/>
          <w:tab w:val="left" w:pos="567"/>
          <w:tab w:val="left" w:pos="709"/>
          <w:tab w:val="left" w:pos="851"/>
          <w:tab w:val="left" w:pos="1134"/>
          <w:tab w:val="left" w:pos="1276"/>
          <w:tab w:val="left" w:pos="2268"/>
          <w:tab w:val="left" w:pos="2835"/>
          <w:tab w:val="left" w:pos="3402"/>
          <w:tab w:val="left" w:pos="3544"/>
          <w:tab w:val="left" w:pos="3686"/>
          <w:tab w:val="left" w:pos="3969"/>
          <w:tab w:val="left" w:pos="4111"/>
          <w:tab w:val="left" w:pos="4395"/>
          <w:tab w:val="left" w:pos="4820"/>
          <w:tab w:val="left" w:pos="5245"/>
          <w:tab w:val="left" w:pos="5670"/>
          <w:tab w:val="left" w:pos="5954"/>
        </w:tabs>
        <w:autoSpaceDE w:val="0"/>
        <w:autoSpaceDN w:val="0"/>
        <w:spacing w:before="240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Загальні </w:t>
      </w:r>
      <w:r w:rsidRPr="002D20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положення</w:t>
      </w:r>
    </w:p>
    <w:p w:rsidR="002D20E9" w:rsidRPr="002D20E9" w:rsidP="002D20E9" w14:paraId="5E1011FA" w14:textId="2E978EC2">
      <w:pPr>
        <w:widowControl w:val="0"/>
        <w:numPr>
          <w:ilvl w:val="1"/>
          <w:numId w:val="1"/>
        </w:numPr>
        <w:tabs>
          <w:tab w:val="left" w:pos="567"/>
          <w:tab w:val="left" w:pos="851"/>
          <w:tab w:val="left" w:pos="993"/>
          <w:tab w:val="left" w:pos="1337"/>
          <w:tab w:val="left" w:pos="9923"/>
        </w:tabs>
        <w:autoSpaceDE w:val="0"/>
        <w:autoSpaceDN w:val="0"/>
        <w:spacing w:before="322"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Відділ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призначення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соціальних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допомог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компенсацій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(далі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–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відділ) є структурним підрозділом управління соціального захисту населення Броварської міської ради Броварського району Київської області (далі –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управління).</w:t>
      </w:r>
    </w:p>
    <w:p w:rsidR="002D20E9" w:rsidRPr="002D20E9" w:rsidP="002D20E9" w14:paraId="298E9557" w14:textId="77777777">
      <w:pPr>
        <w:widowControl w:val="0"/>
        <w:numPr>
          <w:ilvl w:val="1"/>
          <w:numId w:val="1"/>
        </w:numPr>
        <w:tabs>
          <w:tab w:val="left" w:pos="1134"/>
          <w:tab w:val="left" w:pos="1358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У своїй діяльності відділ керується Конституцією України, законами України «Про місцеве самоврядування в Україні», «Про службу в органах місцевого самоврядування», «Про запобігання корупції» та іншими законами України, постановами Верховної Ради України, актами Президента України, Кабінету Міністрів України, наказами Міністерства соціальної політики України, іншими нормативно-правовими актами, рішеннями міської ради та її виконавчого комітету, розпорядженнями міського голови, наказами начальника управління, положенням про управління, а також даним Положенням.</w:t>
      </w:r>
    </w:p>
    <w:p w:rsidR="002D20E9" w:rsidP="00E2294A" w14:paraId="567CB104" w14:textId="1B1BF85D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43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При реорганізації чи ліквідації відділу працівникам, які звільняються, гарантується додержання їхніх прав та інтересів відповідно до трудового законодавства України.</w:t>
      </w:r>
    </w:p>
    <w:p w:rsidR="00E2294A" w:rsidRPr="002D20E9" w:rsidP="00E2294A" w14:paraId="2D4BD019" w14:textId="77777777">
      <w:pPr>
        <w:widowControl w:val="0"/>
        <w:tabs>
          <w:tab w:val="left" w:pos="851"/>
          <w:tab w:val="left" w:pos="993"/>
          <w:tab w:val="left" w:pos="1343"/>
          <w:tab w:val="left" w:pos="9923"/>
        </w:tabs>
        <w:autoSpaceDE w:val="0"/>
        <w:autoSpaceDN w:val="0"/>
        <w:spacing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</w:p>
    <w:p w:rsidR="002D20E9" w:rsidRPr="002D20E9" w:rsidP="002D20E9" w14:paraId="089FB7FB" w14:textId="77777777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1701"/>
        </w:tabs>
        <w:autoSpaceDE w:val="0"/>
        <w:autoSpaceDN w:val="0"/>
        <w:spacing w:before="1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Мета</w:t>
      </w:r>
      <w:r w:rsidRPr="002D20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діяльності та</w:t>
      </w:r>
      <w:r w:rsidRPr="002D20E9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основні завдання </w:t>
      </w:r>
      <w:r w:rsidRPr="002D20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2D20E9" w:rsidRPr="002D20E9" w:rsidP="002D20E9" w14:paraId="7261BD45" w14:textId="1B3925BB">
      <w:pPr>
        <w:widowControl w:val="0"/>
        <w:numPr>
          <w:ilvl w:val="1"/>
          <w:numId w:val="1"/>
        </w:numPr>
        <w:tabs>
          <w:tab w:val="left" w:pos="993"/>
          <w:tab w:val="left" w:pos="1495"/>
        </w:tabs>
        <w:autoSpaceDE w:val="0"/>
        <w:autoSpaceDN w:val="0"/>
        <w:spacing w:before="322"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Забезпечення в межах своїх повноважень виконання чинного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законодавства.</w:t>
      </w:r>
    </w:p>
    <w:p w:rsidR="002D20E9" w:rsidRPr="002D20E9" w:rsidP="002D20E9" w14:paraId="2AA6FCE6" w14:textId="2E331428">
      <w:pPr>
        <w:widowControl w:val="0"/>
        <w:numPr>
          <w:ilvl w:val="1"/>
          <w:numId w:val="1"/>
        </w:numPr>
        <w:tabs>
          <w:tab w:val="left" w:pos="993"/>
          <w:tab w:val="left" w:pos="1505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Правильна та своєчасна об</w:t>
      </w:r>
      <w:r w:rsidR="00E2294A">
        <w:rPr>
          <w:rFonts w:ascii="Times New Roman" w:eastAsia="Times New Roman" w:hAnsi="Times New Roman" w:cs="Times New Roman"/>
          <w:sz w:val="28"/>
          <w:lang w:eastAsia="en-US"/>
        </w:rPr>
        <w:t>ро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бка прийнятих документів для призначення встановлених законодавством державних соціальних допомог та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компенсацій.</w:t>
      </w:r>
    </w:p>
    <w:p w:rsidR="002D20E9" w:rsidRPr="002D20E9" w:rsidP="002D20E9" w14:paraId="6340CEB5" w14:textId="34133BB3">
      <w:pPr>
        <w:widowControl w:val="0"/>
        <w:numPr>
          <w:ilvl w:val="1"/>
          <w:numId w:val="1"/>
        </w:numPr>
        <w:tabs>
          <w:tab w:val="left" w:pos="993"/>
          <w:tab w:val="left" w:pos="1326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Розгляд звернень та прийом громадян з питань, що відносяться до компетенції відділу.</w:t>
      </w:r>
    </w:p>
    <w:p w:rsidR="002D20E9" w:rsidRPr="002D20E9" w:rsidP="002D20E9" w14:paraId="4846D6B6" w14:textId="6482F7C8">
      <w:pPr>
        <w:widowControl w:val="0"/>
        <w:numPr>
          <w:ilvl w:val="1"/>
          <w:numId w:val="1"/>
        </w:numPr>
        <w:tabs>
          <w:tab w:val="left" w:pos="993"/>
          <w:tab w:val="left" w:pos="1266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Складання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подання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установленому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порядку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звітності.</w:t>
      </w:r>
    </w:p>
    <w:p w:rsidR="002D20E9" w:rsidRPr="002D20E9" w:rsidP="002D20E9" w14:paraId="60A7DF9A" w14:textId="0F68B1FD">
      <w:pPr>
        <w:widowControl w:val="0"/>
        <w:numPr>
          <w:ilvl w:val="1"/>
          <w:numId w:val="1"/>
        </w:numPr>
        <w:tabs>
          <w:tab w:val="left" w:pos="993"/>
          <w:tab w:val="left" w:pos="1325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Вдосконалення методики організації роботи на основі впроваджень сучасної інформаційної технології, використання баз даних програмного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забезпечення.</w:t>
      </w:r>
    </w:p>
    <w:p w:rsidR="00E2294A" w:rsidRPr="002D20E9" w:rsidP="002D20E9" w14:paraId="507B0C2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20E9" w:rsidRPr="002D20E9" w:rsidP="002D20E9" w14:paraId="0557CCD6" w14:textId="77777777">
      <w:pPr>
        <w:widowControl w:val="0"/>
        <w:numPr>
          <w:ilvl w:val="0"/>
          <w:numId w:val="1"/>
        </w:numPr>
        <w:tabs>
          <w:tab w:val="left" w:pos="851"/>
          <w:tab w:val="left" w:pos="3544"/>
        </w:tabs>
        <w:autoSpaceDE w:val="0"/>
        <w:autoSpaceDN w:val="0"/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 xml:space="preserve">Функції </w:t>
      </w:r>
      <w:r w:rsidRPr="002D20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відділу</w:t>
      </w:r>
    </w:p>
    <w:p w:rsidR="002D20E9" w:rsidRPr="002D20E9" w:rsidP="002D20E9" w14:paraId="1459DDD9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E2294A" w14:paraId="56A098D6" w14:textId="38DC0E84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64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Своєчасно проводить обробку прийнятих заяв та документів для призначення всіх видів соціальних допомог та компенсацій відповідно до чинного законодавства, а саме:</w:t>
      </w:r>
    </w:p>
    <w:p w:rsidR="002D20E9" w:rsidRPr="002D20E9" w:rsidP="00E2294A" w14:paraId="20A04892" w14:textId="4B5ACD42">
      <w:pPr>
        <w:widowControl w:val="0"/>
        <w:numPr>
          <w:ilvl w:val="2"/>
          <w:numId w:val="1"/>
        </w:numPr>
        <w:tabs>
          <w:tab w:val="left" w:pos="284"/>
          <w:tab w:val="left" w:pos="851"/>
          <w:tab w:val="left" w:pos="894"/>
          <w:tab w:val="left" w:pos="993"/>
          <w:tab w:val="left" w:pos="992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  <w:sectPr>
          <w:headerReference w:type="default" r:id="rId5"/>
          <w:footerReference w:type="default" r:id="rId6"/>
          <w:pgSz w:w="11910" w:h="16840"/>
          <w:pgMar w:top="1040" w:right="566" w:bottom="1240" w:left="1417" w:header="708" w:footer="1042" w:gutter="0"/>
          <w:pgNumType w:start="2"/>
          <w:cols w:space="720"/>
        </w:sect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державної допомоги сім’ям з дітьми; допомоги на дітей, які виховуються в багатодітних сім’ях; державної соціальної допомоги малозабезпеченим сім’ям; державної соціальної допомоги на дітей-сиріт та дітей,</w:t>
      </w:r>
      <w:r w:rsidRPr="002D20E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позбавлених батьківського піклування, грошового забезпечення батькам</w:t>
      </w:r>
      <w:r w:rsidR="00E2294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- </w:t>
      </w:r>
      <w:r w:rsidR="00E2294A">
        <w:rPr>
          <w:rFonts w:ascii="Times New Roman" w:eastAsia="Times New Roman" w:hAnsi="Times New Roman" w:cs="Times New Roman"/>
          <w:sz w:val="28"/>
          <w:lang w:eastAsia="en-US"/>
        </w:rPr>
        <w:t xml:space="preserve">вихователям і прийомним батькам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 надання соціальних послуг у дитячих будинках</w:t>
      </w:r>
      <w:r w:rsidRPr="002D20E9">
        <w:rPr>
          <w:rFonts w:ascii="Times New Roman" w:eastAsia="Times New Roman" w:hAnsi="Times New Roman" w:cs="Times New Roman"/>
          <w:spacing w:val="68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сімейного</w:t>
      </w:r>
      <w:r w:rsidRPr="002D20E9">
        <w:rPr>
          <w:rFonts w:ascii="Times New Roman" w:eastAsia="Times New Roman" w:hAnsi="Times New Roman" w:cs="Times New Roman"/>
          <w:spacing w:val="69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типу</w:t>
      </w:r>
      <w:r w:rsidRPr="002D20E9">
        <w:rPr>
          <w:rFonts w:ascii="Times New Roman" w:eastAsia="Times New Roman" w:hAnsi="Times New Roman" w:cs="Times New Roman"/>
          <w:spacing w:val="69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="00E2294A">
        <w:rPr>
          <w:rFonts w:ascii="Times New Roman" w:eastAsia="Times New Roman" w:hAnsi="Times New Roman" w:cs="Times New Roman"/>
          <w:spacing w:val="69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прийомних</w:t>
      </w:r>
      <w:r w:rsidRPr="002D20E9">
        <w:rPr>
          <w:rFonts w:ascii="Times New Roman" w:eastAsia="Times New Roman" w:hAnsi="Times New Roman" w:cs="Times New Roman"/>
          <w:spacing w:val="69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сім’ях</w:t>
      </w:r>
      <w:r w:rsidRPr="002D20E9">
        <w:rPr>
          <w:rFonts w:ascii="Times New Roman" w:eastAsia="Times New Roman" w:hAnsi="Times New Roman" w:cs="Times New Roman"/>
          <w:spacing w:val="68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2D20E9">
        <w:rPr>
          <w:rFonts w:ascii="Times New Roman" w:eastAsia="Times New Roman" w:hAnsi="Times New Roman" w:cs="Times New Roman"/>
          <w:spacing w:val="69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принципом</w:t>
      </w:r>
      <w:r w:rsidRPr="002D20E9">
        <w:rPr>
          <w:rFonts w:ascii="Times New Roman" w:eastAsia="Times New Roman" w:hAnsi="Times New Roman" w:cs="Times New Roman"/>
          <w:spacing w:val="68"/>
          <w:w w:val="150"/>
          <w:sz w:val="28"/>
          <w:lang w:eastAsia="en-US"/>
        </w:rPr>
        <w:t xml:space="preserve"> </w:t>
      </w:r>
      <w:r w:rsidR="00E2294A">
        <w:rPr>
          <w:rFonts w:ascii="Times New Roman" w:eastAsia="Times New Roman" w:hAnsi="Times New Roman" w:cs="Times New Roman"/>
          <w:sz w:val="28"/>
          <w:lang w:eastAsia="en-US"/>
        </w:rPr>
        <w:t>«гроші</w:t>
      </w:r>
    </w:p>
    <w:p w:rsidR="002D20E9" w:rsidRPr="002D20E9" w:rsidP="002D20E9" w14:paraId="400CD9D0" w14:textId="77777777">
      <w:pPr>
        <w:widowControl w:val="0"/>
        <w:tabs>
          <w:tab w:val="left" w:pos="851"/>
          <w:tab w:val="left" w:pos="993"/>
          <w:tab w:val="left" w:pos="9923"/>
        </w:tabs>
        <w:autoSpaceDE w:val="0"/>
        <w:autoSpaceDN w:val="0"/>
        <w:spacing w:before="240" w:after="0" w:line="240" w:lineRule="auto"/>
        <w:ind w:right="4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ходять за дитиною», оплати послуг із здійснення патронату над дитиною</w:t>
      </w:r>
      <w:r w:rsidRPr="002D20E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та виплати соціальної допомоги на утримання дитини в сім’ї патронатного вихователя; державної соціальної допомоги особам з інвалідністю з дитинства та дітям з інвалідністю;</w:t>
      </w:r>
      <w:r w:rsidRPr="002D20E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державної соціальної допомоги особам, які не мають права на пенсію та особам з інвалідністю; тимчасової державної соціальної допомоги непрацюючій особі, яка досягла</w:t>
      </w:r>
      <w:r w:rsidRPr="002D20E9">
        <w:rPr>
          <w:rFonts w:ascii="Times New Roman" w:eastAsia="Times New Roman" w:hAnsi="Times New Roman" w:cs="Times New Roman"/>
          <w:spacing w:val="80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пенсійного віку, але не набула права на пенсійну виплату; тимчасової державної допомоги дітям, батьки яких ухиляються від сплати аліментів, не мають можливості утримувати дитину або місце проживання їх невідоме; одноразової матеріальної допомоги особам з інвалідністю та непрацюючим малозабезпеченим особам; щомісячної грошової допомоги особі, яка проживає разом з особою з інвалідністю І чи ІІ групи внаслідок психічного</w:t>
      </w:r>
      <w:r w:rsidRPr="002D20E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розладу,</w:t>
      </w:r>
      <w:r w:rsidRPr="002D20E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яка</w:t>
      </w:r>
      <w:r w:rsidRPr="002D20E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за</w:t>
      </w:r>
      <w:r w:rsidRPr="002D20E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висновком</w:t>
      </w:r>
      <w:r w:rsidRPr="002D20E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лікарської</w:t>
      </w:r>
      <w:r w:rsidRPr="002D20E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комісії</w:t>
      </w:r>
      <w:r w:rsidRPr="002D20E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медичного</w:t>
      </w:r>
      <w:r w:rsidRPr="002D20E9">
        <w:rPr>
          <w:rFonts w:ascii="Times New Roman" w:eastAsia="Times New Roman" w:hAnsi="Times New Roman" w:cs="Times New Roman"/>
          <w:spacing w:val="-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закладу потребує постійного стороннього догляду, на догляд за нею; допомоги на проживання внутрішньо переміщеним особам,а також інших видів державної допомоги відповідно до законодавства України; одноразової грошової допомоги особам, які отримали тілесні ушкодження під час участі у масових акціях громадського протесту, що відбулися у період з 21 листопада 2013 року по 21 лютого 2014 року одноразової грошової допомоги членам сімей осіб, смерть яких пов’язана з участю у масових акціях громадського протесту, що відбулися у період з 21 листопада 2013 року по 21 лютого 2014 року, а також особам, яким посмертно присвоєно звання Герой України за громадянську мужність, патріотизм, героїчне відстоювання конституційних засад демократії, прав і свобод людини, самовіддане служіння українському народові, виявлені під час Революції </w:t>
      </w:r>
      <w:r w:rsidRPr="002D20E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гідності;</w:t>
      </w:r>
    </w:p>
    <w:p w:rsidR="002D20E9" w:rsidRPr="002D20E9" w:rsidP="00E2294A" w14:paraId="2F09BFC4" w14:textId="332C6481">
      <w:pPr>
        <w:widowControl w:val="0"/>
        <w:numPr>
          <w:ilvl w:val="2"/>
          <w:numId w:val="1"/>
        </w:numPr>
        <w:tabs>
          <w:tab w:val="left" w:pos="284"/>
          <w:tab w:val="left" w:pos="851"/>
          <w:tab w:val="left" w:pos="931"/>
          <w:tab w:val="left" w:pos="993"/>
          <w:tab w:val="left" w:pos="992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відшкодування</w:t>
      </w:r>
      <w:r w:rsidRPr="002D20E9">
        <w:rPr>
          <w:rFonts w:ascii="Times New Roman" w:eastAsia="Times New Roman" w:hAnsi="Times New Roman" w:cs="Times New Roman"/>
          <w:spacing w:val="55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вартості</w:t>
      </w:r>
      <w:r w:rsidRPr="002D20E9">
        <w:rPr>
          <w:rFonts w:ascii="Times New Roman" w:eastAsia="Times New Roman" w:hAnsi="Times New Roman" w:cs="Times New Roman"/>
          <w:spacing w:val="5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послуги</w:t>
      </w:r>
      <w:r w:rsidRPr="002D20E9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</w:t>
      </w:r>
      <w:r w:rsidRPr="002D20E9">
        <w:rPr>
          <w:rFonts w:ascii="Times New Roman" w:eastAsia="Times New Roman" w:hAnsi="Times New Roman" w:cs="Times New Roman"/>
          <w:spacing w:val="5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догляду</w:t>
      </w:r>
      <w:r w:rsidRPr="002D20E9">
        <w:rPr>
          <w:rFonts w:ascii="Times New Roman" w:eastAsia="Times New Roman" w:hAnsi="Times New Roman" w:cs="Times New Roman"/>
          <w:spacing w:val="57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2D20E9">
        <w:rPr>
          <w:rFonts w:ascii="Times New Roman" w:eastAsia="Times New Roman" w:hAnsi="Times New Roman" w:cs="Times New Roman"/>
          <w:spacing w:val="5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дитиною</w:t>
      </w:r>
      <w:r w:rsidRPr="002D20E9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2D20E9">
        <w:rPr>
          <w:rFonts w:ascii="Times New Roman" w:eastAsia="Times New Roman" w:hAnsi="Times New Roman" w:cs="Times New Roman"/>
          <w:spacing w:val="57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трьох</w:t>
      </w:r>
      <w:r w:rsidRPr="002D20E9">
        <w:rPr>
          <w:rFonts w:ascii="Times New Roman" w:eastAsia="Times New Roman" w:hAnsi="Times New Roman" w:cs="Times New Roman"/>
          <w:spacing w:val="58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років</w:t>
      </w:r>
      <w:r w:rsidR="00E2294A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«муніципальна </w:t>
      </w:r>
      <w:r w:rsidRPr="002D20E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няня»;</w:t>
      </w:r>
    </w:p>
    <w:p w:rsidR="002D20E9" w:rsidRPr="002D20E9" w:rsidP="00E2294A" w14:paraId="240E8976" w14:textId="77777777">
      <w:pPr>
        <w:widowControl w:val="0"/>
        <w:numPr>
          <w:ilvl w:val="2"/>
          <w:numId w:val="1"/>
        </w:numPr>
        <w:tabs>
          <w:tab w:val="left" w:pos="284"/>
          <w:tab w:val="left" w:pos="851"/>
          <w:tab w:val="left" w:pos="879"/>
          <w:tab w:val="left" w:pos="993"/>
          <w:tab w:val="left" w:pos="992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щомісячної компенсації непрацюючій працездатній особі, яка доглядає за особою з</w:t>
      </w:r>
      <w:r w:rsidRPr="002D20E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інвалідністю I групи, а також за престарілим, який досяг 80- річного віку;</w:t>
      </w:r>
    </w:p>
    <w:p w:rsidR="002D20E9" w:rsidRPr="002D20E9" w:rsidP="00E2294A" w14:paraId="5CBC43BD" w14:textId="77777777">
      <w:pPr>
        <w:widowControl w:val="0"/>
        <w:numPr>
          <w:ilvl w:val="2"/>
          <w:numId w:val="1"/>
        </w:numPr>
        <w:tabs>
          <w:tab w:val="left" w:pos="284"/>
          <w:tab w:val="left" w:pos="851"/>
          <w:tab w:val="left" w:pos="898"/>
          <w:tab w:val="left" w:pos="993"/>
          <w:tab w:val="left" w:pos="992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одноразової винагороди жінкам, яким присвоєно почесне звання «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Мати-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героїня»;</w:t>
      </w:r>
    </w:p>
    <w:p w:rsidR="002D20E9" w:rsidRPr="002D20E9" w:rsidP="00E2294A" w14:paraId="3D7F9BA0" w14:textId="77777777">
      <w:pPr>
        <w:widowControl w:val="0"/>
        <w:numPr>
          <w:ilvl w:val="2"/>
          <w:numId w:val="1"/>
        </w:numPr>
        <w:tabs>
          <w:tab w:val="left" w:pos="284"/>
          <w:tab w:val="left" w:pos="851"/>
          <w:tab w:val="left" w:pos="957"/>
          <w:tab w:val="left" w:pos="993"/>
          <w:tab w:val="left" w:pos="992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одноразової</w:t>
      </w:r>
      <w:r w:rsidRPr="002D20E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матеріальної</w:t>
      </w:r>
      <w:r w:rsidRPr="002D20E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допомоги</w:t>
      </w:r>
      <w:r w:rsidRPr="002D20E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особам, які постраждали від торгівлі людьми;</w:t>
      </w:r>
    </w:p>
    <w:p w:rsidR="002D20E9" w:rsidRPr="002D20E9" w:rsidP="00E2294A" w14:paraId="63822D87" w14:textId="77777777">
      <w:pPr>
        <w:widowControl w:val="0"/>
        <w:numPr>
          <w:ilvl w:val="2"/>
          <w:numId w:val="1"/>
        </w:numPr>
        <w:tabs>
          <w:tab w:val="left" w:pos="284"/>
          <w:tab w:val="left" w:pos="851"/>
          <w:tab w:val="left" w:pos="993"/>
          <w:tab w:val="left" w:pos="992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щомісячної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компенсації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фізичним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особам,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які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надають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соціальні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послуги;</w:t>
      </w:r>
    </w:p>
    <w:p w:rsidR="002D20E9" w:rsidRPr="002D20E9" w:rsidP="001921AC" w14:paraId="30E3AE64" w14:textId="739E0238">
      <w:pPr>
        <w:widowControl w:val="0"/>
        <w:numPr>
          <w:ilvl w:val="2"/>
          <w:numId w:val="1"/>
        </w:numPr>
        <w:tabs>
          <w:tab w:val="left" w:pos="284"/>
          <w:tab w:val="left" w:pos="851"/>
          <w:tab w:val="left" w:pos="913"/>
          <w:tab w:val="left" w:pos="993"/>
          <w:tab w:val="left" w:pos="9923"/>
        </w:tabs>
        <w:autoSpaceDE w:val="0"/>
        <w:autoSpaceDN w:val="0"/>
        <w:spacing w:after="0" w:line="240" w:lineRule="auto"/>
        <w:ind w:left="0" w:right="4" w:firstLine="0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компенсацій та допомог, передбачених законодавством громадянам, які постраждали внаслідок Чорнобильської катастрофи.</w:t>
      </w:r>
    </w:p>
    <w:p w:rsidR="002D20E9" w:rsidRPr="002D20E9" w:rsidP="002D20E9" w14:paraId="29A60F04" w14:textId="49187896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45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Готує проекти протоколів (рішень, повідомлень) про призначення або відмову в призначенні соціальних допомог та компенсацій;</w:t>
      </w:r>
    </w:p>
    <w:p w:rsidR="002D20E9" w:rsidRPr="002D20E9" w:rsidP="002D20E9" w14:paraId="629ADA60" w14:textId="4AD6F685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55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Опрацьовує рекомендації, надіслані Міністерством фінансів України, по проведенню верифікації справ отримувачів допомоги на проживання внутрішньо переміщеним особам.</w:t>
      </w:r>
    </w:p>
    <w:p w:rsidR="002D20E9" w:rsidRPr="002D20E9" w:rsidP="002D20E9" w14:paraId="69B8917B" w14:textId="77777777">
      <w:pPr>
        <w:widowControl w:val="0"/>
        <w:tabs>
          <w:tab w:val="left" w:pos="851"/>
          <w:tab w:val="left" w:pos="993"/>
          <w:tab w:val="left" w:pos="9923"/>
        </w:tabs>
        <w:autoSpaceDE w:val="0"/>
        <w:autoSpaceDN w:val="0"/>
        <w:spacing w:after="0" w:line="240" w:lineRule="auto"/>
        <w:ind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  <w:sectPr>
          <w:pgSz w:w="11910" w:h="16840"/>
          <w:pgMar w:top="1040" w:right="566" w:bottom="1240" w:left="1417" w:header="708" w:footer="1042" w:gutter="0"/>
          <w:cols w:space="720"/>
        </w:sectPr>
      </w:pPr>
    </w:p>
    <w:p w:rsidR="002D20E9" w:rsidRPr="002D20E9" w:rsidP="00E2294A" w14:paraId="68B1F825" w14:textId="33BC38F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25"/>
          <w:tab w:val="left" w:pos="9923"/>
        </w:tabs>
        <w:autoSpaceDE w:val="0"/>
        <w:autoSpaceDN w:val="0"/>
        <w:spacing w:before="240"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Розглядає пропозиції, заяви і скарги, що входять до компетенції відділу, вживає заходи до усунення причин, які викликають скарги.</w:t>
      </w:r>
    </w:p>
    <w:p w:rsidR="002D20E9" w:rsidRPr="002D20E9" w:rsidP="00E2294A" w14:paraId="0E8982D4" w14:textId="56E21DBE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01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Проводить інвентаризацію особових справ одержувачів соціальних допомог та компенсацій в установленому законом порядку.</w:t>
      </w:r>
    </w:p>
    <w:p w:rsidR="002D20E9" w:rsidRPr="002D20E9" w:rsidP="00E2294A" w14:paraId="4C6CBB42" w14:textId="7D50A9D4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99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Забезпечує створення банку даних по контингенту сімей з дітьми, малозабезпечених сімей, одиноких матерів, осіб з інвалідністю з дитинства та дітей з інвалідністю, внутрішньо переміщених осіб.</w:t>
      </w:r>
    </w:p>
    <w:p w:rsidR="002D20E9" w:rsidRPr="002D20E9" w:rsidP="00E2294A" w14:paraId="0258AE51" w14:textId="1A902A38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39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Проводить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консультаційну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роз’яснювальну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роботу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серед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населення в межах компетенції відділу.</w:t>
      </w:r>
    </w:p>
    <w:p w:rsidR="002D20E9" w:rsidRPr="002D20E9" w:rsidP="00E2294A" w14:paraId="1F241D03" w14:textId="27B07818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336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2D20E9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захист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персональних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даних.</w:t>
      </w:r>
    </w:p>
    <w:p w:rsidR="002D20E9" w:rsidRPr="002D20E9" w:rsidP="00E2294A" w14:paraId="4779CFC9" w14:textId="37FBEAB7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32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Готує та подає в установленому порядку аналітичні матеріали і статистичну звітність з питань, що належить до компетенції відділу.</w:t>
      </w:r>
    </w:p>
    <w:p w:rsidR="002D20E9" w:rsidRPr="002D20E9" w:rsidP="00E2294A" w14:paraId="27253EBE" w14:textId="77777777">
      <w:pPr>
        <w:widowControl w:val="0"/>
        <w:numPr>
          <w:ilvl w:val="1"/>
          <w:numId w:val="1"/>
        </w:numPr>
        <w:tabs>
          <w:tab w:val="left" w:pos="567"/>
          <w:tab w:val="left" w:pos="709"/>
          <w:tab w:val="left" w:pos="851"/>
          <w:tab w:val="left" w:pos="993"/>
          <w:tab w:val="left" w:pos="1276"/>
          <w:tab w:val="left" w:pos="1619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Готує проекти рішень Броварської міської ради, виконавчого комітету, розпоряджень міського голови.</w:t>
      </w:r>
    </w:p>
    <w:p w:rsidR="002D20E9" w:rsidRPr="002D20E9" w:rsidP="00E2294A" w14:paraId="5AE4C801" w14:textId="77777777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81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Забезпечує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проведення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заходів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щодо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запобігання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корупції.</w:t>
      </w:r>
    </w:p>
    <w:p w:rsidR="002D20E9" w:rsidRPr="002D20E9" w:rsidP="00E2294A" w14:paraId="15D9A50F" w14:textId="77777777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81"/>
          <w:tab w:val="left" w:pos="1631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Бере участь у роботі комісій з питань соціального захисту населення, що відносяться до компетенції відділу.</w:t>
      </w:r>
    </w:p>
    <w:p w:rsidR="002D20E9" w:rsidRPr="002D20E9" w:rsidP="00E2294A" w14:paraId="599DE9FE" w14:textId="77777777">
      <w:pPr>
        <w:widowControl w:val="0"/>
        <w:numPr>
          <w:ilvl w:val="1"/>
          <w:numId w:val="1"/>
        </w:numPr>
        <w:tabs>
          <w:tab w:val="left" w:pos="284"/>
          <w:tab w:val="left" w:pos="567"/>
          <w:tab w:val="left" w:pos="709"/>
          <w:tab w:val="left" w:pos="851"/>
          <w:tab w:val="left" w:pos="993"/>
          <w:tab w:val="left" w:pos="1276"/>
          <w:tab w:val="left" w:pos="1481"/>
          <w:tab w:val="left" w:pos="1566"/>
          <w:tab w:val="left" w:pos="9923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Виконує інші доручення начальника управління, які входять до повноважень відділу.</w:t>
      </w:r>
    </w:p>
    <w:p w:rsidR="002D20E9" w:rsidRPr="002D20E9" w:rsidP="002D20E9" w14:paraId="1A26A24C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20E9" w:rsidRPr="002D20E9" w:rsidP="00E2294A" w14:paraId="572CFC19" w14:textId="77777777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2835"/>
        </w:tabs>
        <w:autoSpaceDE w:val="0"/>
        <w:autoSpaceDN w:val="0"/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Права</w:t>
      </w:r>
      <w:r w:rsidRPr="002D20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2D20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обов’язки</w:t>
      </w:r>
      <w:r w:rsidRPr="002D20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відділу</w:t>
      </w:r>
    </w:p>
    <w:p w:rsidR="002D20E9" w:rsidRPr="002D20E9" w:rsidP="002D20E9" w14:paraId="73D037A6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E2294A" w14:paraId="15F3E314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432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Одержувати в установленому законодавством порядку від інших органів місцевого самоврядування, підприємств, установ та організацій усіх форм власності інформацію, документи та інші матеріали, необхідні для виконання покладених на нього завдань.</w:t>
      </w:r>
    </w:p>
    <w:p w:rsidR="002D20E9" w:rsidRPr="002D20E9" w:rsidP="00E2294A" w14:paraId="485B2ED6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467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Здійснювати контроль за своєчасним</w:t>
      </w:r>
      <w:r w:rsidRPr="002D20E9">
        <w:rPr>
          <w:rFonts w:ascii="Times New Roman" w:eastAsia="Times New Roman" w:hAnsi="Times New Roman" w:cs="Times New Roman"/>
          <w:spacing w:val="4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прийняттям рішень про призначення всіх видів соціальних допомог, компенсацій.</w:t>
      </w:r>
    </w:p>
    <w:p w:rsidR="002D20E9" w:rsidRPr="002D20E9" w:rsidP="00E2294A" w14:paraId="6D20A6E6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375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Співпрацювати з спеціалістами органів місцевого самоврядування у розгляді питань, що належать до компетенції відділу.</w:t>
      </w:r>
    </w:p>
    <w:p w:rsidR="002D20E9" w:rsidRPr="002D20E9" w:rsidP="00E2294A" w14:paraId="18AFB99F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338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Вносити</w:t>
      </w:r>
      <w:r w:rsidRPr="002D20E9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пропозиції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щодо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вдосконалення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роботи</w:t>
      </w:r>
      <w:r w:rsidRPr="002D20E9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2D20E9" w:rsidRPr="002D20E9" w:rsidP="00E2294A" w14:paraId="2870CA2D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387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Вивчати і розглядати пропозиції, заяви і скарги громадян стосовно питань, віднесених до компетенції відділу.</w:t>
      </w:r>
    </w:p>
    <w:p w:rsidR="002D20E9" w:rsidRPr="002D20E9" w:rsidP="00E2294A" w14:paraId="0A08E9C8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436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Користуватись в установленому порядку інформаційними базами органів виконавчої влади, системами зв’язку і комунікацій, мережами спеціального зв’язку та іншими технічними засобами.</w:t>
      </w:r>
    </w:p>
    <w:p w:rsidR="002D20E9" w:rsidRPr="002D20E9" w:rsidP="00E2294A" w14:paraId="12FD516F" w14:textId="77777777">
      <w:pPr>
        <w:widowControl w:val="0"/>
        <w:numPr>
          <w:ilvl w:val="1"/>
          <w:numId w:val="1"/>
        </w:numPr>
        <w:tabs>
          <w:tab w:val="left" w:pos="709"/>
          <w:tab w:val="left" w:pos="851"/>
          <w:tab w:val="left" w:pos="1134"/>
          <w:tab w:val="left" w:pos="1427"/>
        </w:tabs>
        <w:autoSpaceDE w:val="0"/>
        <w:autoSpaceDN w:val="0"/>
        <w:spacing w:after="0" w:line="240" w:lineRule="auto"/>
        <w:ind w:left="0" w:right="4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Скликати в установленому порядку наради з питань компетенції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відділу.</w:t>
      </w:r>
    </w:p>
    <w:p w:rsidR="002D20E9" w:rsidRPr="002D20E9" w:rsidP="00E2294A" w14:paraId="1B29D682" w14:textId="77777777">
      <w:pPr>
        <w:widowControl w:val="0"/>
        <w:tabs>
          <w:tab w:val="left" w:pos="851"/>
          <w:tab w:val="left" w:pos="993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2D20E9" w:rsidRPr="002D20E9" w:rsidP="00E2294A" w14:paraId="2F170222" w14:textId="77777777">
      <w:pPr>
        <w:widowControl w:val="0"/>
        <w:numPr>
          <w:ilvl w:val="0"/>
          <w:numId w:val="1"/>
        </w:numPr>
        <w:tabs>
          <w:tab w:val="left" w:pos="851"/>
          <w:tab w:val="left" w:pos="993"/>
          <w:tab w:val="left" w:pos="3264"/>
        </w:tabs>
        <w:autoSpaceDE w:val="0"/>
        <w:autoSpaceDN w:val="0"/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Структура</w:t>
      </w:r>
      <w:r w:rsidRPr="002D20E9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та</w:t>
      </w:r>
      <w:r w:rsidRPr="002D20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керівництво</w:t>
      </w:r>
      <w:r w:rsidRPr="002D20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відділу</w:t>
      </w:r>
    </w:p>
    <w:p w:rsidR="002D20E9" w:rsidRPr="002D20E9" w:rsidP="002D20E9" w14:paraId="20B9A214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2D20E9" w14:paraId="0C8B96EF" w14:textId="77777777">
      <w:pPr>
        <w:widowControl w:val="0"/>
        <w:numPr>
          <w:ilvl w:val="1"/>
          <w:numId w:val="1"/>
        </w:numPr>
        <w:tabs>
          <w:tab w:val="left" w:pos="1591"/>
        </w:tabs>
        <w:autoSpaceDE w:val="0"/>
        <w:autoSpaceDN w:val="0"/>
        <w:spacing w:after="0" w:line="240" w:lineRule="auto"/>
        <w:ind w:left="284" w:right="139" w:firstLine="634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Відділ очолює начальник, який призначається на посаду і звільняється з посади міським головою у порядку, визначеному законодавством України.</w:t>
      </w:r>
    </w:p>
    <w:p w:rsidR="002D20E9" w:rsidRPr="002D20E9" w:rsidP="002D20E9" w14:paraId="622A151B" w14:textId="77777777">
      <w:pPr>
        <w:widowControl w:val="0"/>
        <w:autoSpaceDE w:val="0"/>
        <w:autoSpaceDN w:val="0"/>
        <w:spacing w:after="0" w:line="240" w:lineRule="auto"/>
        <w:ind w:left="144" w:firstLine="704"/>
        <w:jc w:val="both"/>
        <w:rPr>
          <w:rFonts w:ascii="Times New Roman" w:eastAsia="Times New Roman" w:hAnsi="Times New Roman" w:cs="Times New Roman"/>
          <w:sz w:val="28"/>
          <w:lang w:eastAsia="en-US"/>
        </w:rPr>
        <w:sectPr>
          <w:pgSz w:w="11910" w:h="16840"/>
          <w:pgMar w:top="1040" w:right="566" w:bottom="1240" w:left="1417" w:header="708" w:footer="1042" w:gutter="0"/>
          <w:cols w:space="720"/>
        </w:sectPr>
      </w:pPr>
    </w:p>
    <w:p w:rsidR="002D20E9" w:rsidRPr="002D20E9" w:rsidP="001921AC" w14:paraId="03789530" w14:textId="0FC801ED">
      <w:pPr>
        <w:widowControl w:val="0"/>
        <w:numPr>
          <w:ilvl w:val="1"/>
          <w:numId w:val="1"/>
        </w:numPr>
        <w:tabs>
          <w:tab w:val="left" w:pos="567"/>
          <w:tab w:val="left" w:pos="851"/>
          <w:tab w:val="left" w:pos="993"/>
          <w:tab w:val="left" w:pos="1560"/>
        </w:tabs>
        <w:autoSpaceDE w:val="0"/>
        <w:autoSpaceDN w:val="0"/>
        <w:spacing w:before="240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Начальник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відділу:</w:t>
      </w:r>
    </w:p>
    <w:p w:rsidR="002D20E9" w:rsidRPr="002D20E9" w:rsidP="001921AC" w14:paraId="440006E3" w14:textId="77777777">
      <w:pPr>
        <w:widowControl w:val="0"/>
        <w:numPr>
          <w:ilvl w:val="2"/>
          <w:numId w:val="1"/>
        </w:numPr>
        <w:tabs>
          <w:tab w:val="left" w:pos="851"/>
          <w:tab w:val="left" w:pos="1063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організовує роботу відділу з виконання покладених на нього завдань, забезпечує виконання функцій відділу, виконання плану роботи управління з питань, що стосуються відділу.</w:t>
      </w:r>
    </w:p>
    <w:p w:rsidR="002D20E9" w:rsidRPr="002D20E9" w:rsidP="001921AC" w14:paraId="501511FF" w14:textId="77777777">
      <w:pPr>
        <w:widowControl w:val="0"/>
        <w:numPr>
          <w:ilvl w:val="2"/>
          <w:numId w:val="1"/>
        </w:numPr>
        <w:tabs>
          <w:tab w:val="left" w:pos="851"/>
          <w:tab w:val="left" w:pos="1170"/>
          <w:tab w:val="left" w:pos="1560"/>
        </w:tabs>
        <w:autoSpaceDE w:val="0"/>
        <w:autoSpaceDN w:val="0"/>
        <w:spacing w:before="25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безпосередньо, своєчасно та точно виконує покладені на нього обов’язки, рішення органів місцевого самоврядування та виконавчих органів, розпорядження та вказівки керівника, вдосконалює свою роботу, підвищує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кваліфікацію.</w:t>
      </w:r>
    </w:p>
    <w:p w:rsidR="002D20E9" w:rsidRPr="002D20E9" w:rsidP="001921AC" w14:paraId="5360542E" w14:textId="77777777">
      <w:pPr>
        <w:widowControl w:val="0"/>
        <w:numPr>
          <w:ilvl w:val="2"/>
          <w:numId w:val="1"/>
        </w:numPr>
        <w:tabs>
          <w:tab w:val="left" w:pos="851"/>
          <w:tab w:val="left" w:pos="1046"/>
          <w:tab w:val="left" w:pos="1560"/>
        </w:tabs>
        <w:autoSpaceDE w:val="0"/>
        <w:autoSpaceDN w:val="0"/>
        <w:spacing w:before="25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розподіляє службові обов’язки між працівниками відділу та координує їх роботу.</w:t>
      </w:r>
    </w:p>
    <w:p w:rsidR="002D20E9" w:rsidRPr="002D20E9" w:rsidP="001921AC" w14:paraId="318A3BCF" w14:textId="77777777">
      <w:pPr>
        <w:widowControl w:val="0"/>
        <w:numPr>
          <w:ilvl w:val="2"/>
          <w:numId w:val="1"/>
        </w:numPr>
        <w:tabs>
          <w:tab w:val="left" w:pos="851"/>
          <w:tab w:val="left" w:pos="1049"/>
          <w:tab w:val="left" w:pos="1560"/>
        </w:tabs>
        <w:autoSpaceDE w:val="0"/>
        <w:autoSpaceDN w:val="0"/>
        <w:spacing w:before="25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підписує та перевіряє рішення про призначення (перерахунок), або відмову</w:t>
      </w:r>
      <w:r w:rsidRPr="002D20E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D20E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призначенні</w:t>
      </w:r>
      <w:r w:rsidRPr="002D20E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(перерахунку)</w:t>
      </w:r>
      <w:r w:rsidRPr="002D20E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соціальних</w:t>
      </w:r>
      <w:r w:rsidRPr="002D20E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допомог</w:t>
      </w:r>
      <w:r w:rsidRPr="002D20E9">
        <w:rPr>
          <w:rFonts w:ascii="Times New Roman" w:eastAsia="Times New Roman" w:hAnsi="Times New Roman" w:cs="Times New Roman"/>
          <w:spacing w:val="80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та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компенсацій.</w:t>
      </w:r>
    </w:p>
    <w:p w:rsidR="002D20E9" w:rsidRPr="002D20E9" w:rsidP="001921AC" w14:paraId="1F253889" w14:textId="77777777">
      <w:pPr>
        <w:widowControl w:val="0"/>
        <w:numPr>
          <w:ilvl w:val="2"/>
          <w:numId w:val="1"/>
        </w:numPr>
        <w:tabs>
          <w:tab w:val="left" w:pos="851"/>
          <w:tab w:val="left" w:pos="1065"/>
          <w:tab w:val="left" w:pos="1560"/>
        </w:tabs>
        <w:autoSpaceDE w:val="0"/>
        <w:autoSpaceDN w:val="0"/>
        <w:spacing w:before="25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організовує, регулює та контролює своєчасний та якісний розгляд працівниками</w:t>
      </w:r>
      <w:r w:rsidRPr="002D20E9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звернень</w:t>
      </w:r>
      <w:r w:rsidRPr="002D20E9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від</w:t>
      </w:r>
      <w:r w:rsidRPr="002D20E9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громадян,</w:t>
      </w:r>
      <w:r w:rsidRPr="002D20E9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підприємств,</w:t>
      </w:r>
      <w:r w:rsidRPr="002D20E9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установ</w:t>
      </w:r>
      <w:r w:rsidRPr="002D20E9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2D20E9">
        <w:rPr>
          <w:rFonts w:ascii="Times New Roman" w:eastAsia="Times New Roman" w:hAnsi="Times New Roman" w:cs="Times New Roman"/>
          <w:spacing w:val="76"/>
          <w:w w:val="150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організацій з питань, що належать до </w:t>
      </w:r>
      <w:r w:rsidRPr="002D20E9">
        <w:rPr>
          <w:rFonts w:ascii="Times New Roman" w:eastAsia="Times New Roman" w:hAnsi="Times New Roman" w:cs="Times New Roman"/>
          <w:spacing w:val="10"/>
          <w:sz w:val="28"/>
          <w:lang w:eastAsia="en-US"/>
        </w:rPr>
        <w:t xml:space="preserve">компетенції відділу,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та </w:t>
      </w:r>
      <w:r w:rsidRPr="002D20E9">
        <w:rPr>
          <w:rFonts w:ascii="Times New Roman" w:eastAsia="Times New Roman" w:hAnsi="Times New Roman" w:cs="Times New Roman"/>
          <w:spacing w:val="9"/>
          <w:sz w:val="28"/>
          <w:lang w:eastAsia="en-US"/>
        </w:rPr>
        <w:t xml:space="preserve">вживає </w:t>
      </w:r>
      <w:r w:rsidRPr="002D20E9">
        <w:rPr>
          <w:rFonts w:ascii="Times New Roman" w:eastAsia="Times New Roman" w:hAnsi="Times New Roman" w:cs="Times New Roman"/>
          <w:spacing w:val="10"/>
          <w:sz w:val="28"/>
          <w:lang w:eastAsia="en-US"/>
        </w:rPr>
        <w:t xml:space="preserve">відповідних </w:t>
      </w:r>
      <w:r w:rsidRPr="002D20E9">
        <w:rPr>
          <w:rFonts w:ascii="Times New Roman" w:eastAsia="Times New Roman" w:hAnsi="Times New Roman" w:cs="Times New Roman"/>
          <w:spacing w:val="8"/>
          <w:sz w:val="28"/>
          <w:lang w:eastAsia="en-US"/>
        </w:rPr>
        <w:t>заходів.</w:t>
      </w:r>
    </w:p>
    <w:p w:rsidR="002D20E9" w:rsidRPr="002D20E9" w:rsidP="001921AC" w14:paraId="71F6AC6B" w14:textId="77777777">
      <w:pPr>
        <w:widowControl w:val="0"/>
        <w:numPr>
          <w:ilvl w:val="2"/>
          <w:numId w:val="1"/>
        </w:numPr>
        <w:tabs>
          <w:tab w:val="left" w:pos="851"/>
          <w:tab w:val="left" w:pos="1107"/>
          <w:tab w:val="left" w:pos="1560"/>
        </w:tabs>
        <w:autoSpaceDE w:val="0"/>
        <w:autoSpaceDN w:val="0"/>
        <w:spacing w:before="25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бере участь у підготовці проектів рішень міської ради, виконавчого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комітету.</w:t>
      </w:r>
    </w:p>
    <w:p w:rsidR="002D20E9" w:rsidRPr="002D20E9" w:rsidP="001921AC" w14:paraId="1F417E1B" w14:textId="77777777">
      <w:pPr>
        <w:widowControl w:val="0"/>
        <w:numPr>
          <w:ilvl w:val="2"/>
          <w:numId w:val="1"/>
        </w:numPr>
        <w:tabs>
          <w:tab w:val="left" w:pos="851"/>
          <w:tab w:val="left" w:pos="1041"/>
          <w:tab w:val="left" w:pos="1560"/>
        </w:tabs>
        <w:autoSpaceDE w:val="0"/>
        <w:autoSpaceDN w:val="0"/>
        <w:spacing w:before="25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веде особистий прийом громадян, розглядає пропозиції, заяви і скарги, вживає заходи щодо усунення причин, які викликають скарги.</w:t>
      </w:r>
    </w:p>
    <w:p w:rsidR="002D20E9" w:rsidRPr="002D20E9" w:rsidP="001921AC" w14:paraId="582357B3" w14:textId="3E69B7FE">
      <w:pPr>
        <w:widowControl w:val="0"/>
        <w:numPr>
          <w:ilvl w:val="2"/>
          <w:numId w:val="1"/>
        </w:numPr>
        <w:tabs>
          <w:tab w:val="left" w:pos="851"/>
          <w:tab w:val="left" w:pos="1097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здійснює контроль за трудовою та виконавчою дисципліною та етикою поведінки працівників відділу.</w:t>
      </w:r>
    </w:p>
    <w:p w:rsidR="002D20E9" w:rsidRPr="002D20E9" w:rsidP="001921AC" w14:paraId="5EE85DE5" w14:textId="06FEA403">
      <w:pPr>
        <w:widowControl w:val="0"/>
        <w:numPr>
          <w:ilvl w:val="1"/>
          <w:numId w:val="1"/>
        </w:numPr>
        <w:tabs>
          <w:tab w:val="left" w:pos="993"/>
          <w:tab w:val="left" w:pos="1447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Працівники відділу призначаються на посаду та звільняються з посади згідно чинного законодавства в установленому законом порядку.</w:t>
      </w:r>
    </w:p>
    <w:p w:rsidR="002D20E9" w:rsidRPr="002D20E9" w:rsidP="001921AC" w14:paraId="1366FB4D" w14:textId="71E6C26E">
      <w:pPr>
        <w:widowControl w:val="0"/>
        <w:numPr>
          <w:ilvl w:val="1"/>
          <w:numId w:val="1"/>
        </w:numPr>
        <w:tabs>
          <w:tab w:val="left" w:pos="993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Працівники</w:t>
      </w:r>
      <w:r w:rsidRPr="002D20E9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відділу</w:t>
      </w:r>
      <w:r w:rsidRPr="002D20E9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несуть</w:t>
      </w:r>
      <w:r w:rsidRPr="002D20E9">
        <w:rPr>
          <w:rFonts w:ascii="Times New Roman" w:eastAsia="Times New Roman" w:hAnsi="Times New Roman" w:cs="Times New Roman"/>
          <w:spacing w:val="-6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відповідальність</w:t>
      </w:r>
      <w:r w:rsidRPr="002D20E9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за:</w:t>
      </w:r>
    </w:p>
    <w:p w:rsidR="002D20E9" w:rsidRPr="002D20E9" w:rsidP="001921AC" w14:paraId="70C37C08" w14:textId="77777777">
      <w:pPr>
        <w:widowControl w:val="0"/>
        <w:numPr>
          <w:ilvl w:val="2"/>
          <w:numId w:val="1"/>
        </w:numPr>
        <w:tabs>
          <w:tab w:val="left" w:pos="851"/>
          <w:tab w:val="left" w:pos="1014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недотримання</w:t>
      </w:r>
      <w:r w:rsidRPr="002D20E9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вимог</w:t>
      </w:r>
      <w:r w:rsidRPr="002D20E9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Конституції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України,</w:t>
      </w:r>
      <w:r w:rsidRPr="002D20E9">
        <w:rPr>
          <w:rFonts w:ascii="Times New Roman" w:eastAsia="Times New Roman" w:hAnsi="Times New Roman" w:cs="Times New Roman"/>
          <w:spacing w:val="-4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чинного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законодавства.</w:t>
      </w:r>
    </w:p>
    <w:p w:rsidR="002D20E9" w:rsidRPr="002D20E9" w:rsidP="001921AC" w14:paraId="167A2E8D" w14:textId="77777777">
      <w:pPr>
        <w:widowControl w:val="0"/>
        <w:numPr>
          <w:ilvl w:val="2"/>
          <w:numId w:val="1"/>
        </w:numPr>
        <w:tabs>
          <w:tab w:val="left" w:pos="851"/>
          <w:tab w:val="left" w:pos="1031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недостовірність даних, які надаються керівництву та іншим установам і організаціям, з якими співпрацює відділ.</w:t>
      </w:r>
    </w:p>
    <w:p w:rsidR="002D20E9" w:rsidRPr="002D20E9" w:rsidP="001921AC" w14:paraId="6858A393" w14:textId="77777777">
      <w:pPr>
        <w:widowControl w:val="0"/>
        <w:numPr>
          <w:ilvl w:val="2"/>
          <w:numId w:val="1"/>
        </w:numPr>
        <w:tabs>
          <w:tab w:val="left" w:pos="851"/>
          <w:tab w:val="left" w:pos="1014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належне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збереження довіреної інформації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 xml:space="preserve">з обмеженим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доступом.</w:t>
      </w:r>
    </w:p>
    <w:p w:rsidR="002D20E9" w:rsidRPr="002D20E9" w:rsidP="001921AC" w14:paraId="2B881BC4" w14:textId="77777777">
      <w:pPr>
        <w:widowControl w:val="0"/>
        <w:numPr>
          <w:ilvl w:val="2"/>
          <w:numId w:val="1"/>
        </w:numPr>
        <w:tabs>
          <w:tab w:val="left" w:pos="851"/>
          <w:tab w:val="left" w:pos="1014"/>
          <w:tab w:val="left" w:pos="15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lang w:eastAsia="en-US"/>
        </w:rPr>
        <w:t>вияв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неповаги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до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честі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і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гідності</w:t>
      </w:r>
      <w:r w:rsidRPr="002D20E9">
        <w:rPr>
          <w:rFonts w:ascii="Times New Roman" w:eastAsia="Times New Roman" w:hAnsi="Times New Roman" w:cs="Times New Roman"/>
          <w:spacing w:val="-1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>людини.</w:t>
      </w:r>
    </w:p>
    <w:p w:rsidR="002D20E9" w:rsidRPr="002D20E9" w:rsidP="001921AC" w14:paraId="1F9DEE1F" w14:textId="77777777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Відповідальність за повноту, якість та своєчасність виконання</w:t>
      </w:r>
      <w:r w:rsidRPr="002D20E9">
        <w:rPr>
          <w:rFonts w:ascii="Times New Roman" w:eastAsia="Times New Roman" w:hAnsi="Times New Roman" w:cs="Times New Roman"/>
          <w:spacing w:val="40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покладених цим положенням на відділ завдань та функцій несе начальник </w:t>
      </w:r>
      <w:r w:rsidRPr="002D20E9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відділу.</w:t>
      </w:r>
    </w:p>
    <w:p w:rsidR="002D20E9" w:rsidRPr="002D20E9" w:rsidP="001921AC" w14:paraId="08C4CC6B" w14:textId="77777777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Ступінь відповідальності працівників відділу встановлюється у відповідних посадових інструкціях.</w:t>
      </w:r>
    </w:p>
    <w:p w:rsidR="002D20E9" w:rsidRPr="002D20E9" w:rsidP="001921AC" w14:paraId="00E2DE58" w14:textId="77777777">
      <w:pPr>
        <w:widowControl w:val="0"/>
        <w:tabs>
          <w:tab w:val="left" w:pos="1560"/>
        </w:tabs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2" w:name="_GoBack"/>
      <w:bookmarkEnd w:id="2"/>
    </w:p>
    <w:p w:rsidR="002D20E9" w:rsidRPr="002D20E9" w:rsidP="00B9661B" w14:paraId="1A7895A9" w14:textId="77777777">
      <w:pPr>
        <w:widowControl w:val="0"/>
        <w:numPr>
          <w:ilvl w:val="0"/>
          <w:numId w:val="1"/>
        </w:numPr>
        <w:tabs>
          <w:tab w:val="left" w:pos="851"/>
          <w:tab w:val="left" w:pos="1843"/>
        </w:tabs>
        <w:autoSpaceDE w:val="0"/>
        <w:autoSpaceDN w:val="0"/>
        <w:spacing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Взаємовідносини</w:t>
      </w:r>
      <w:r w:rsidRPr="002D20E9">
        <w:rPr>
          <w:rFonts w:ascii="Times New Roman" w:eastAsia="Times New Roman" w:hAnsi="Times New Roman" w:cs="Times New Roman"/>
          <w:b/>
          <w:bCs/>
          <w:spacing w:val="-6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відділу</w:t>
      </w:r>
      <w:r w:rsidRPr="002D20E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</w:t>
      </w:r>
      <w:r w:rsidRPr="002D20E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іншими</w:t>
      </w:r>
      <w:r w:rsidRPr="002D20E9">
        <w:rPr>
          <w:rFonts w:ascii="Times New Roman" w:eastAsia="Times New Roman" w:hAnsi="Times New Roman" w:cs="Times New Roman"/>
          <w:b/>
          <w:bCs/>
          <w:spacing w:val="-5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>підрозділами</w:t>
      </w:r>
    </w:p>
    <w:p w:rsidR="002D20E9" w:rsidRPr="002D20E9" w:rsidP="002D20E9" w14:paraId="1F123702" w14:textId="7777777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:rsidR="002D20E9" w:rsidRPr="002D20E9" w:rsidP="001921AC" w14:paraId="422F4807" w14:textId="51D84DFC">
      <w:pPr>
        <w:widowControl w:val="0"/>
        <w:tabs>
          <w:tab w:val="left" w:pos="567"/>
          <w:tab w:val="left" w:pos="709"/>
          <w:tab w:val="left" w:pos="993"/>
        </w:tabs>
        <w:autoSpaceDE w:val="0"/>
        <w:autoSpaceDN w:val="0"/>
        <w:spacing w:after="0" w:line="240" w:lineRule="auto"/>
        <w:ind w:right="138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  <w:sectPr>
          <w:pgSz w:w="11910" w:h="16840"/>
          <w:pgMar w:top="1040" w:right="566" w:bottom="1240" w:left="1417" w:header="708" w:footer="1042" w:gutter="0"/>
          <w:cols w:space="720"/>
        </w:sectPr>
      </w:pP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6.1</w:t>
      </w:r>
      <w:r w:rsidR="001921AC">
        <w:rPr>
          <w:rFonts w:ascii="Times New Roman" w:eastAsia="Times New Roman" w:hAnsi="Times New Roman" w:cs="Times New Roman"/>
          <w:sz w:val="28"/>
          <w:szCs w:val="28"/>
          <w:lang w:eastAsia="en-US"/>
        </w:rPr>
        <w:t>.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Відділ в установленому законодавством порядку та у межах повноважень взаємодіє з іншими відділами управління, відділами інших органів</w:t>
      </w:r>
      <w:r w:rsidRPr="002D20E9">
        <w:rPr>
          <w:rFonts w:ascii="Times New Roman" w:eastAsia="Times New Roman" w:hAnsi="Times New Roman" w:cs="Times New Roman"/>
          <w:spacing w:val="71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місцевого</w:t>
      </w:r>
      <w:r w:rsidRPr="002D20E9">
        <w:rPr>
          <w:rFonts w:ascii="Times New Roman" w:eastAsia="Times New Roman" w:hAnsi="Times New Roman" w:cs="Times New Roman"/>
          <w:spacing w:val="74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самоврядування,</w:t>
      </w:r>
      <w:r w:rsidRPr="002D20E9">
        <w:rPr>
          <w:rFonts w:ascii="Times New Roman" w:eastAsia="Times New Roman" w:hAnsi="Times New Roman" w:cs="Times New Roman"/>
          <w:spacing w:val="74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а</w:t>
      </w:r>
      <w:r w:rsidRPr="002D20E9">
        <w:rPr>
          <w:rFonts w:ascii="Times New Roman" w:eastAsia="Times New Roman" w:hAnsi="Times New Roman" w:cs="Times New Roman"/>
          <w:spacing w:val="73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також</w:t>
      </w:r>
      <w:r w:rsidRPr="002D20E9">
        <w:rPr>
          <w:rFonts w:ascii="Times New Roman" w:eastAsia="Times New Roman" w:hAnsi="Times New Roman" w:cs="Times New Roman"/>
          <w:spacing w:val="73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з</w:t>
      </w:r>
      <w:r w:rsidRPr="002D20E9">
        <w:rPr>
          <w:rFonts w:ascii="Times New Roman" w:eastAsia="Times New Roman" w:hAnsi="Times New Roman" w:cs="Times New Roman"/>
          <w:spacing w:val="73"/>
          <w:sz w:val="28"/>
          <w:szCs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підприємствами,</w:t>
      </w:r>
      <w:r w:rsidRPr="002D20E9">
        <w:rPr>
          <w:rFonts w:ascii="Times New Roman" w:eastAsia="Times New Roman" w:hAnsi="Times New Roman" w:cs="Times New Roman"/>
          <w:spacing w:val="74"/>
          <w:sz w:val="28"/>
          <w:szCs w:val="28"/>
          <w:lang w:eastAsia="en-US"/>
        </w:rPr>
        <w:t xml:space="preserve"> </w:t>
      </w:r>
      <w:r w:rsidR="001921AC">
        <w:rPr>
          <w:rFonts w:ascii="Times New Roman" w:eastAsia="Times New Roman" w:hAnsi="Times New Roman" w:cs="Times New Roman"/>
          <w:spacing w:val="-2"/>
          <w:sz w:val="28"/>
          <w:szCs w:val="28"/>
          <w:lang w:eastAsia="en-US"/>
        </w:rPr>
        <w:t>установами,</w:t>
      </w:r>
    </w:p>
    <w:p w:rsidR="002D20E9" w:rsidRPr="002D20E9" w:rsidP="001921AC" w14:paraId="2AEB0222" w14:textId="77777777">
      <w:pPr>
        <w:widowControl w:val="0"/>
        <w:autoSpaceDE w:val="0"/>
        <w:autoSpaceDN w:val="0"/>
        <w:spacing w:before="24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sz w:val="28"/>
          <w:szCs w:val="28"/>
          <w:lang w:eastAsia="en-US"/>
        </w:rPr>
        <w:t>громадянами та об’єднаннями громадян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нього завдань та здійснення запланованих заходів.</w:t>
      </w:r>
    </w:p>
    <w:p w:rsidR="002D20E9" w:rsidRPr="002D20E9" w:rsidP="001921AC" w14:paraId="14BD9C62" w14:textId="77777777">
      <w:pPr>
        <w:widowControl w:val="0"/>
        <w:numPr>
          <w:ilvl w:val="0"/>
          <w:numId w:val="1"/>
        </w:numPr>
        <w:tabs>
          <w:tab w:val="left" w:pos="851"/>
          <w:tab w:val="left" w:pos="4111"/>
        </w:tabs>
        <w:autoSpaceDE w:val="0"/>
        <w:autoSpaceDN w:val="0"/>
        <w:spacing w:before="322" w:after="0" w:line="240" w:lineRule="auto"/>
        <w:ind w:left="0" w:firstLine="56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r w:rsidRPr="002D20E9"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  <w:t>Заключна</w:t>
      </w:r>
      <w:r w:rsidRPr="002D20E9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en-US"/>
        </w:rPr>
        <w:t xml:space="preserve"> частина</w:t>
      </w:r>
    </w:p>
    <w:p w:rsidR="002D20E9" w:rsidRPr="002D20E9" w:rsidP="001921AC" w14:paraId="492520C3" w14:textId="15B073A6">
      <w:pPr>
        <w:widowControl w:val="0"/>
        <w:numPr>
          <w:ilvl w:val="1"/>
          <w:numId w:val="1"/>
        </w:numPr>
        <w:tabs>
          <w:tab w:val="left" w:pos="851"/>
          <w:tab w:val="left" w:pos="993"/>
        </w:tabs>
        <w:autoSpaceDE w:val="0"/>
        <w:autoSpaceDN w:val="0"/>
        <w:spacing w:before="322"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Зміни</w:t>
      </w:r>
      <w:r w:rsidRPr="002D20E9">
        <w:rPr>
          <w:rFonts w:ascii="Times New Roman" w:eastAsia="Times New Roman" w:hAnsi="Times New Roman" w:cs="Times New Roman"/>
          <w:spacing w:val="-5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в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положення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про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управління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затверджуються</w:t>
      </w:r>
      <w:r w:rsidRPr="002D20E9">
        <w:rPr>
          <w:rFonts w:ascii="Times New Roman" w:eastAsia="Times New Roman" w:hAnsi="Times New Roman" w:cs="Times New Roman"/>
          <w:spacing w:val="-3"/>
          <w:sz w:val="28"/>
          <w:lang w:eastAsia="en-US"/>
        </w:rPr>
        <w:t xml:space="preserve"> </w:t>
      </w:r>
      <w:r w:rsidRPr="002D20E9">
        <w:rPr>
          <w:rFonts w:ascii="Times New Roman" w:eastAsia="Times New Roman" w:hAnsi="Times New Roman" w:cs="Times New Roman"/>
          <w:sz w:val="28"/>
          <w:lang w:eastAsia="en-US"/>
        </w:rPr>
        <w:t>міською</w:t>
      </w:r>
      <w:r w:rsidRPr="002D20E9">
        <w:rPr>
          <w:rFonts w:ascii="Times New Roman" w:eastAsia="Times New Roman" w:hAnsi="Times New Roman" w:cs="Times New Roman"/>
          <w:spacing w:val="-2"/>
          <w:sz w:val="28"/>
          <w:lang w:eastAsia="en-US"/>
        </w:rPr>
        <w:t xml:space="preserve"> радою.</w:t>
      </w:r>
    </w:p>
    <w:p w:rsidR="004208DA" w:rsidRPr="001921AC" w:rsidP="003B2A39" w14:paraId="0F00ED70" w14:textId="54615C2B">
      <w:pPr>
        <w:widowControl w:val="0"/>
        <w:numPr>
          <w:ilvl w:val="1"/>
          <w:numId w:val="1"/>
        </w:numPr>
        <w:tabs>
          <w:tab w:val="left" w:pos="851"/>
          <w:tab w:val="left" w:pos="993"/>
          <w:tab w:val="left" w:pos="1423"/>
        </w:tabs>
        <w:autoSpaceDE w:val="0"/>
        <w:autoSpaceDN w:val="0"/>
        <w:spacing w:after="0" w:line="240" w:lineRule="auto"/>
        <w:ind w:left="0" w:right="138" w:firstLine="567"/>
        <w:jc w:val="both"/>
        <w:rPr>
          <w:rFonts w:ascii="Times New Roman" w:eastAsia="Times New Roman" w:hAnsi="Times New Roman" w:cs="Times New Roman"/>
          <w:sz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lang w:eastAsia="en-US"/>
        </w:rPr>
        <w:t xml:space="preserve">  </w:t>
      </w:r>
      <w:r w:rsidRPr="002D20E9" w:rsidR="002D20E9">
        <w:rPr>
          <w:rFonts w:ascii="Times New Roman" w:eastAsia="Times New Roman" w:hAnsi="Times New Roman" w:cs="Times New Roman"/>
          <w:sz w:val="28"/>
          <w:lang w:eastAsia="en-US"/>
        </w:rPr>
        <w:t>Реорганізація</w:t>
      </w:r>
      <w:r w:rsidRPr="002D20E9" w:rsidR="002D20E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2D20E9" w:rsidR="002D20E9">
        <w:rPr>
          <w:rFonts w:ascii="Times New Roman" w:eastAsia="Times New Roman" w:hAnsi="Times New Roman" w:cs="Times New Roman"/>
          <w:sz w:val="28"/>
          <w:lang w:eastAsia="en-US"/>
        </w:rPr>
        <w:t>та</w:t>
      </w:r>
      <w:r w:rsidRPr="002D20E9" w:rsidR="002D20E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2D20E9" w:rsidR="002D20E9">
        <w:rPr>
          <w:rFonts w:ascii="Times New Roman" w:eastAsia="Times New Roman" w:hAnsi="Times New Roman" w:cs="Times New Roman"/>
          <w:sz w:val="28"/>
          <w:lang w:eastAsia="en-US"/>
        </w:rPr>
        <w:t>ліквідація</w:t>
      </w:r>
      <w:r w:rsidRPr="002D20E9" w:rsidR="002D20E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2D20E9" w:rsidR="002D20E9">
        <w:rPr>
          <w:rFonts w:ascii="Times New Roman" w:eastAsia="Times New Roman" w:hAnsi="Times New Roman" w:cs="Times New Roman"/>
          <w:sz w:val="28"/>
          <w:lang w:eastAsia="en-US"/>
        </w:rPr>
        <w:t>управління</w:t>
      </w:r>
      <w:r w:rsidRPr="002D20E9" w:rsidR="002D20E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2D20E9" w:rsidR="002D20E9">
        <w:rPr>
          <w:rFonts w:ascii="Times New Roman" w:eastAsia="Times New Roman" w:hAnsi="Times New Roman" w:cs="Times New Roman"/>
          <w:sz w:val="28"/>
          <w:lang w:eastAsia="en-US"/>
        </w:rPr>
        <w:t>проводиться</w:t>
      </w:r>
      <w:r w:rsidRPr="002D20E9" w:rsidR="002D20E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2D20E9" w:rsidR="002D20E9">
        <w:rPr>
          <w:rFonts w:ascii="Times New Roman" w:eastAsia="Times New Roman" w:hAnsi="Times New Roman" w:cs="Times New Roman"/>
          <w:sz w:val="28"/>
          <w:lang w:eastAsia="en-US"/>
        </w:rPr>
        <w:t>за</w:t>
      </w:r>
      <w:r w:rsidRPr="002D20E9" w:rsidR="002D20E9">
        <w:rPr>
          <w:rFonts w:ascii="Times New Roman" w:eastAsia="Times New Roman" w:hAnsi="Times New Roman" w:cs="Times New Roman"/>
          <w:spacing w:val="80"/>
          <w:sz w:val="28"/>
          <w:lang w:eastAsia="en-US"/>
        </w:rPr>
        <w:t xml:space="preserve"> </w:t>
      </w:r>
      <w:r w:rsidRPr="002D20E9" w:rsidR="002D20E9">
        <w:rPr>
          <w:rFonts w:ascii="Times New Roman" w:eastAsia="Times New Roman" w:hAnsi="Times New Roman" w:cs="Times New Roman"/>
          <w:sz w:val="28"/>
          <w:lang w:eastAsia="en-US"/>
        </w:rPr>
        <w:t>рішенням міської ради.</w:t>
      </w:r>
    </w:p>
    <w:p w:rsidR="004208DA" w:rsidP="003B2A39" w14:paraId="31A1A32D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2BAA880" w14:textId="1646F2C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B2A39" w:rsidP="003B2A39" w14:paraId="3ADD1283" w14:textId="4E1C115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C582E" w:rsidP="003B2A39" w14:paraId="0B676E3C" w14:textId="7777777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F7CAD" w:rsidRPr="004F7CAD" w:rsidP="004F7CAD" w14:paraId="5FF0D8BD" w14:textId="1455136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3B2A39">
        <w:rPr>
          <w:rFonts w:ascii="Times New Roman" w:hAnsi="Times New Roman" w:cs="Times New Roman"/>
          <w:iCs/>
          <w:sz w:val="28"/>
          <w:szCs w:val="28"/>
        </w:rPr>
        <w:t xml:space="preserve">Міський голова                         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921AC"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1"/>
    </w:p>
    <w:sectPr w:rsidSect="004F7CAD">
      <w:headerReference w:type="default" r:id="rId7"/>
      <w:footerReference w:type="default" r:id="rId8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0E9" w14:paraId="52A9F84A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4019550</wp:posOffset>
              </wp:positionH>
              <wp:positionV relativeFrom="page">
                <wp:posOffset>9890539</wp:posOffset>
              </wp:positionV>
              <wp:extent cx="165100" cy="19431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20E9" w14:textId="77777777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B9661B"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2050" type="#_x0000_t202" style="width:13pt;height:15.3pt;margin-top:778.8pt;margin-left:316.5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2D20E9" w14:paraId="296D351C" w14:textId="77777777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B9661B"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921AC" w:rsidR="001921A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7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20E9" w14:paraId="2936E5A7" w14:textId="77777777">
    <w:pPr>
      <w:spacing w:line="14" w:lineRule="auto"/>
      <w:rPr>
        <w:sz w:val="20"/>
      </w:rPr>
    </w:pPr>
    <w:r>
      <w:rPr>
        <w:noProof/>
        <w:sz w:val="20"/>
        <w:lang w:val="ru-RU" w:eastAsia="ru-RU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page">
                <wp:posOffset>5593092</wp:posOffset>
              </wp:positionH>
              <wp:positionV relativeFrom="page">
                <wp:posOffset>437138</wp:posOffset>
              </wp:positionV>
              <wp:extent cx="1531620" cy="229870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53162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D20E9" w14:textId="77777777">
                          <w:pPr>
                            <w:spacing w:before="24"/>
                            <w:ind w:left="20"/>
                            <w:rPr>
                              <w:rFonts w:ascii="Microsoft Sans Serif" w:hAnsi="Microsoft Sans Serif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color w:val="7F7F7F"/>
                              <w:w w:val="80"/>
                            </w:rPr>
                            <w:t>Продовження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color w:val="7F7F7F"/>
                              <w:spacing w:val="-2"/>
                              <w:w w:val="80"/>
                            </w:rPr>
                            <w:t>додатку</w:t>
                          </w:r>
                        </w:p>
                      </w:txbxContent>
                    </wps:txbx>
                    <wps:bodyPr wrap="square" lIns="0" tIns="0" rIns="0" bIns="0" rtlCol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2049" type="#_x0000_t202" style="width:120.6pt;height:18.1pt;margin-top:34.4pt;margin-left:440.4pt;mso-position-horizontal-relative:page;mso-position-vertical-relative:page;mso-wrap-distance-bottom:0;mso-wrap-distance-left:0;mso-wrap-distance-right:0;mso-wrap-distance-top:0;mso-wrap-style:square;position:absolute;visibility:visible;v-text-anchor:top;z-index:-251657216" filled="f" stroked="f">
              <v:path arrowok="t" textboxrect="0,0,21600,21600"/>
              <v:textbox inset="0,0,0,0">
                <w:txbxContent>
                  <w:p w:rsidR="002D20E9" w14:paraId="6CE4C5C5" w14:textId="77777777">
                    <w:pPr>
                      <w:spacing w:before="24"/>
                      <w:ind w:left="20"/>
                      <w:rPr>
                        <w:rFonts w:ascii="Microsoft Sans Serif" w:hAnsi="Microsoft Sans Serif"/>
                      </w:rPr>
                    </w:pPr>
                    <w:r>
                      <w:rPr>
                        <w:rFonts w:ascii="Microsoft Sans Serif" w:hAnsi="Microsoft Sans Serif"/>
                        <w:color w:val="7F7F7F"/>
                        <w:w w:val="80"/>
                      </w:rPr>
                      <w:t>Продовження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5"/>
                      </w:rPr>
                      <w:t xml:space="preserve"> </w:t>
                    </w:r>
                    <w:r>
                      <w:rPr>
                        <w:rFonts w:ascii="Microsoft Sans Serif" w:hAnsi="Microsoft Sans Serif"/>
                        <w:color w:val="7F7F7F"/>
                        <w:spacing w:val="-2"/>
                        <w:w w:val="80"/>
                      </w:rPr>
                      <w:t>додатку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E8F4233"/>
    <w:multiLevelType w:val="multilevel"/>
    <w:tmpl w:val="93B05F3C"/>
    <w:lvl w:ilvl="0">
      <w:start w:val="1"/>
      <w:numFmt w:val="decimal"/>
      <w:lvlText w:val="%1."/>
      <w:lvlJc w:val="left"/>
      <w:pPr>
        <w:ind w:left="3897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142" w:hanging="49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>
      <w:start w:val="0"/>
      <w:numFmt w:val="bullet"/>
      <w:lvlText w:val="-"/>
      <w:lvlJc w:val="left"/>
      <w:pPr>
        <w:ind w:left="719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3">
      <w:start w:val="0"/>
      <w:numFmt w:val="bullet"/>
      <w:lvlText w:val="•"/>
      <w:lvlJc w:val="left"/>
      <w:pPr>
        <w:ind w:left="1320" w:hanging="176"/>
      </w:pPr>
      <w:rPr>
        <w:rFonts w:hint="default"/>
        <w:lang w:val="uk-UA" w:eastAsia="en-US" w:bidi="ar-SA"/>
      </w:rPr>
    </w:lvl>
    <w:lvl w:ilvl="4">
      <w:start w:val="0"/>
      <w:numFmt w:val="bullet"/>
      <w:lvlText w:val="•"/>
      <w:lvlJc w:val="left"/>
      <w:pPr>
        <w:ind w:left="3900" w:hanging="176"/>
      </w:pPr>
      <w:rPr>
        <w:rFonts w:hint="default"/>
        <w:lang w:val="uk-UA" w:eastAsia="en-US" w:bidi="ar-SA"/>
      </w:rPr>
    </w:lvl>
    <w:lvl w:ilvl="5">
      <w:start w:val="0"/>
      <w:numFmt w:val="bullet"/>
      <w:lvlText w:val="•"/>
      <w:lvlJc w:val="left"/>
      <w:pPr>
        <w:ind w:left="4903" w:hanging="176"/>
      </w:pPr>
      <w:rPr>
        <w:rFonts w:hint="default"/>
        <w:lang w:val="uk-UA" w:eastAsia="en-US" w:bidi="ar-SA"/>
      </w:rPr>
    </w:lvl>
    <w:lvl w:ilvl="6">
      <w:start w:val="0"/>
      <w:numFmt w:val="bullet"/>
      <w:lvlText w:val="•"/>
      <w:lvlJc w:val="left"/>
      <w:pPr>
        <w:ind w:left="5907" w:hanging="176"/>
      </w:pPr>
      <w:rPr>
        <w:rFonts w:hint="default"/>
        <w:lang w:val="uk-UA" w:eastAsia="en-US" w:bidi="ar-SA"/>
      </w:rPr>
    </w:lvl>
    <w:lvl w:ilvl="7">
      <w:start w:val="0"/>
      <w:numFmt w:val="bullet"/>
      <w:lvlText w:val="•"/>
      <w:lvlJc w:val="left"/>
      <w:pPr>
        <w:ind w:left="6911" w:hanging="176"/>
      </w:pPr>
      <w:rPr>
        <w:rFonts w:hint="default"/>
        <w:lang w:val="uk-UA" w:eastAsia="en-US" w:bidi="ar-SA"/>
      </w:rPr>
    </w:lvl>
    <w:lvl w:ilvl="8">
      <w:start w:val="0"/>
      <w:numFmt w:val="bullet"/>
      <w:lvlText w:val="•"/>
      <w:lvlJc w:val="left"/>
      <w:pPr>
        <w:ind w:left="7915" w:hanging="176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toIK2IVMAlZHJzrByGkGrCQWMmV9GtkJ+d8gG8/L4hDo28cs4lGFpdjrbgbQ8BEeGmexpSaZTMsW&#10;MqTc6eTgvg==&#10;" w:salt="3LAvFTpQEV7GRgkfEhbXJA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E0637"/>
    <w:rsid w:val="00107BC2"/>
    <w:rsid w:val="00130307"/>
    <w:rsid w:val="0018110D"/>
    <w:rsid w:val="00187BB7"/>
    <w:rsid w:val="0019083E"/>
    <w:rsid w:val="001921AC"/>
    <w:rsid w:val="00195ADE"/>
    <w:rsid w:val="001C08FC"/>
    <w:rsid w:val="001E657C"/>
    <w:rsid w:val="00221F84"/>
    <w:rsid w:val="002940F4"/>
    <w:rsid w:val="002D195A"/>
    <w:rsid w:val="002D20E9"/>
    <w:rsid w:val="003735BC"/>
    <w:rsid w:val="003B2A39"/>
    <w:rsid w:val="004208DA"/>
    <w:rsid w:val="00424AD7"/>
    <w:rsid w:val="004D16B5"/>
    <w:rsid w:val="004F7CAD"/>
    <w:rsid w:val="00520285"/>
    <w:rsid w:val="00523B2E"/>
    <w:rsid w:val="00524AF7"/>
    <w:rsid w:val="00545B76"/>
    <w:rsid w:val="00552C6D"/>
    <w:rsid w:val="00635D96"/>
    <w:rsid w:val="00697513"/>
    <w:rsid w:val="0076454E"/>
    <w:rsid w:val="007C2CAF"/>
    <w:rsid w:val="007C3AF5"/>
    <w:rsid w:val="007C582E"/>
    <w:rsid w:val="008222BB"/>
    <w:rsid w:val="00853C00"/>
    <w:rsid w:val="008B5032"/>
    <w:rsid w:val="008F2E60"/>
    <w:rsid w:val="00925597"/>
    <w:rsid w:val="00937EE1"/>
    <w:rsid w:val="009A40AA"/>
    <w:rsid w:val="00A84A56"/>
    <w:rsid w:val="00B20C04"/>
    <w:rsid w:val="00B9661B"/>
    <w:rsid w:val="00CB633A"/>
    <w:rsid w:val="00D82467"/>
    <w:rsid w:val="00DC08EA"/>
    <w:rsid w:val="00E2245A"/>
    <w:rsid w:val="00E2294A"/>
    <w:rsid w:val="00EE6215"/>
    <w:rsid w:val="00F022A9"/>
    <w:rsid w:val="00F51CE6"/>
    <w:rsid w:val="00F53A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F51C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a1"/>
    <w:uiPriority w:val="99"/>
    <w:semiHidden/>
    <w:unhideWhenUsed/>
    <w:rsid w:val="002D20E9"/>
    <w:pPr>
      <w:spacing w:after="120"/>
    </w:pPr>
  </w:style>
  <w:style w:type="character" w:customStyle="1" w:styleId="a1">
    <w:name w:val="Основной текст Знак"/>
    <w:basedOn w:val="DefaultParagraphFont"/>
    <w:link w:val="BodyText"/>
    <w:uiPriority w:val="99"/>
    <w:semiHidden/>
    <w:rsid w:val="002D20E9"/>
  </w:style>
  <w:style w:type="paragraph" w:styleId="BalloonText">
    <w:name w:val="Balloon Text"/>
    <w:basedOn w:val="Normal"/>
    <w:link w:val="a2"/>
    <w:uiPriority w:val="99"/>
    <w:semiHidden/>
    <w:unhideWhenUsed/>
    <w:rsid w:val="002D2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2D2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header" Target="header2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12349-808C-4EBF-B692-3FD1F714C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1478</Words>
  <Characters>8426</Characters>
  <Application>Microsoft Office Word</Application>
  <DocSecurity>8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9885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20</cp:revision>
  <dcterms:created xsi:type="dcterms:W3CDTF">2023-03-27T06:24:00Z</dcterms:created>
  <dcterms:modified xsi:type="dcterms:W3CDTF">2025-04-24T12:18:00Z</dcterms:modified>
</cp:coreProperties>
</file>