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BB149C" w:rsidRPr="00BB149C" w:rsidP="00BB149C" w14:paraId="40C4B3EA" w14:textId="77777777">
      <w:pPr>
        <w:widowControl w:val="0"/>
        <w:autoSpaceDE w:val="0"/>
        <w:autoSpaceDN w:val="0"/>
        <w:spacing w:after="0" w:line="240" w:lineRule="auto"/>
        <w:ind w:left="5101" w:right="138"/>
        <w:jc w:val="center"/>
        <w:rPr>
          <w:rFonts w:ascii="Times New Roman" w:eastAsia="Times New Roman" w:hAnsi="Times New Roman" w:cs="Times New Roman"/>
          <w:sz w:val="28"/>
          <w:szCs w:val="28"/>
          <w:lang w:eastAsia="en-US"/>
        </w:rPr>
      </w:pPr>
      <w:permStart w:id="0" w:edGrp="everyone"/>
      <w:r w:rsidRPr="00BB149C">
        <w:rPr>
          <w:rFonts w:ascii="Times New Roman" w:eastAsia="Times New Roman" w:hAnsi="Times New Roman" w:cs="Times New Roman"/>
          <w:sz w:val="28"/>
          <w:szCs w:val="28"/>
          <w:lang w:eastAsia="en-US"/>
        </w:rPr>
        <w:t xml:space="preserve">Додаток </w:t>
      </w:r>
      <w:r w:rsidRPr="00BB149C">
        <w:rPr>
          <w:rFonts w:ascii="Times New Roman" w:eastAsia="Times New Roman" w:hAnsi="Times New Roman" w:cs="Times New Roman"/>
          <w:spacing w:val="-10"/>
          <w:sz w:val="28"/>
          <w:szCs w:val="28"/>
          <w:lang w:eastAsia="en-US"/>
        </w:rPr>
        <w:t>1</w:t>
      </w:r>
    </w:p>
    <w:p w:rsidR="00F51CE6" w:rsidRPr="00BB149C" w:rsidP="00BB149C" w14:paraId="4468EFE1" w14:textId="36B83137">
      <w:pPr>
        <w:widowControl w:val="0"/>
        <w:autoSpaceDE w:val="0"/>
        <w:autoSpaceDN w:val="0"/>
        <w:spacing w:before="49" w:after="0"/>
        <w:ind w:left="5454" w:right="488"/>
        <w:jc w:val="center"/>
        <w:rPr>
          <w:rFonts w:ascii="Times New Roman" w:eastAsia="Times New Roman" w:hAnsi="Times New Roman" w:cs="Times New Roman"/>
          <w:sz w:val="28"/>
          <w:szCs w:val="28"/>
          <w:lang w:eastAsia="en-US"/>
        </w:rPr>
      </w:pPr>
      <w:r w:rsidRPr="00BB149C">
        <w:rPr>
          <w:rFonts w:ascii="Times New Roman" w:eastAsia="Times New Roman" w:hAnsi="Times New Roman" w:cs="Times New Roman"/>
          <w:sz w:val="28"/>
          <w:szCs w:val="28"/>
          <w:lang w:eastAsia="en-US"/>
        </w:rPr>
        <w:t>положення про управління соціального</w:t>
      </w:r>
      <w:r w:rsidRPr="00BB149C">
        <w:rPr>
          <w:rFonts w:ascii="Times New Roman" w:eastAsia="Times New Roman" w:hAnsi="Times New Roman" w:cs="Times New Roman"/>
          <w:spacing w:val="-17"/>
          <w:sz w:val="28"/>
          <w:szCs w:val="28"/>
          <w:lang w:eastAsia="en-US"/>
        </w:rPr>
        <w:t xml:space="preserve"> </w:t>
      </w:r>
      <w:r w:rsidRPr="00BB149C">
        <w:rPr>
          <w:rFonts w:ascii="Times New Roman" w:eastAsia="Times New Roman" w:hAnsi="Times New Roman" w:cs="Times New Roman"/>
          <w:sz w:val="28"/>
          <w:szCs w:val="28"/>
          <w:lang w:eastAsia="en-US"/>
        </w:rPr>
        <w:t>захисту</w:t>
      </w:r>
      <w:r w:rsidRPr="00BB149C">
        <w:rPr>
          <w:rFonts w:ascii="Times New Roman" w:eastAsia="Times New Roman" w:hAnsi="Times New Roman" w:cs="Times New Roman"/>
          <w:spacing w:val="-17"/>
          <w:sz w:val="28"/>
          <w:szCs w:val="28"/>
          <w:lang w:eastAsia="en-US"/>
        </w:rPr>
        <w:t xml:space="preserve"> </w:t>
      </w:r>
      <w:r w:rsidRPr="00BB149C">
        <w:rPr>
          <w:rFonts w:ascii="Times New Roman" w:eastAsia="Times New Roman" w:hAnsi="Times New Roman" w:cs="Times New Roman"/>
          <w:sz w:val="28"/>
          <w:szCs w:val="28"/>
          <w:lang w:eastAsia="en-US"/>
        </w:rPr>
        <w:t>населення Броварської міської ради Броварського району Київської області</w:t>
      </w:r>
    </w:p>
    <w:permEnd w:id="0"/>
    <w:p w:rsidR="009A40AA" w:rsidRPr="008222BB" w:rsidP="009A40AA" w14:paraId="6D93536F" w14:textId="466B0A9A">
      <w:pPr>
        <w:pStyle w:val="docdata"/>
        <w:spacing w:before="0" w:beforeAutospacing="0" w:after="0" w:afterAutospacing="0" w:line="276" w:lineRule="auto"/>
        <w:ind w:left="5670"/>
        <w:jc w:val="center"/>
        <w:rPr>
          <w:rFonts w:eastAsia="Cambria Math"/>
          <w:sz w:val="28"/>
          <w:lang w:eastAsia="ru-RU"/>
        </w:rPr>
      </w:pPr>
      <w:r w:rsidRPr="00130307">
        <w:rPr>
          <w:rFonts w:eastAsia="Cambria Math"/>
          <w:sz w:val="28"/>
          <w:lang w:eastAsia="ru-RU"/>
        </w:rPr>
        <w:t xml:space="preserve">від </w:t>
      </w:r>
      <w:r w:rsidRPr="00130307">
        <w:rPr>
          <w:rFonts w:eastAsia="Cambria Math"/>
          <w:sz w:val="28"/>
          <w:lang w:eastAsia="ru-RU"/>
        </w:rPr>
        <w:t>24.04.2025</w:t>
      </w:r>
      <w:r w:rsidRPr="00130307">
        <w:rPr>
          <w:rFonts w:eastAsia="Cambria Math"/>
          <w:sz w:val="28"/>
          <w:lang w:eastAsia="ru-RU"/>
        </w:rPr>
        <w:t xml:space="preserve"> № </w:t>
      </w:r>
      <w:r w:rsidRPr="00130307">
        <w:rPr>
          <w:rFonts w:eastAsia="Cambria Math"/>
          <w:sz w:val="28"/>
          <w:lang w:eastAsia="ru-RU"/>
        </w:rPr>
        <w:t>2085-91-08</w:t>
      </w:r>
    </w:p>
    <w:p w:rsidR="00F51CE6" w:rsidP="00F51CE6" w14:paraId="08C752D3" w14:textId="77777777">
      <w:pPr>
        <w:spacing w:after="0" w:line="240" w:lineRule="auto"/>
        <w:ind w:left="4680"/>
        <w:jc w:val="both"/>
        <w:rPr>
          <w:rFonts w:ascii="Times New Roman" w:eastAsia="Cambria Math" w:hAnsi="Times New Roman" w:cs="Times New Roman"/>
          <w:sz w:val="28"/>
          <w:szCs w:val="28"/>
          <w:lang w:eastAsia="ru-RU"/>
        </w:rPr>
      </w:pPr>
    </w:p>
    <w:p w:rsidR="00BB149C" w:rsidP="00BB149C" w14:paraId="45274B81" w14:textId="77777777">
      <w:pPr>
        <w:widowControl w:val="0"/>
        <w:autoSpaceDE w:val="0"/>
        <w:autoSpaceDN w:val="0"/>
        <w:spacing w:after="0" w:line="240" w:lineRule="auto"/>
        <w:ind w:right="138"/>
        <w:jc w:val="center"/>
        <w:rPr>
          <w:rFonts w:ascii="Times New Roman" w:eastAsia="Times New Roman" w:hAnsi="Times New Roman" w:cs="Times New Roman"/>
          <w:b/>
          <w:sz w:val="28"/>
          <w:lang w:eastAsia="en-US"/>
        </w:rPr>
      </w:pPr>
      <w:permStart w:id="1" w:edGrp="everyone"/>
    </w:p>
    <w:p w:rsidR="00BB149C" w:rsidP="00BB149C" w14:paraId="0F887400" w14:textId="77777777">
      <w:pPr>
        <w:widowControl w:val="0"/>
        <w:autoSpaceDE w:val="0"/>
        <w:autoSpaceDN w:val="0"/>
        <w:spacing w:after="0" w:line="240" w:lineRule="auto"/>
        <w:ind w:right="138"/>
        <w:jc w:val="center"/>
        <w:rPr>
          <w:rFonts w:ascii="Times New Roman" w:eastAsia="Times New Roman" w:hAnsi="Times New Roman" w:cs="Times New Roman"/>
          <w:b/>
          <w:sz w:val="28"/>
          <w:lang w:eastAsia="en-US"/>
        </w:rPr>
      </w:pPr>
    </w:p>
    <w:p w:rsidR="00BB149C" w:rsidP="00BB149C" w14:paraId="00D6D934" w14:textId="77777777">
      <w:pPr>
        <w:widowControl w:val="0"/>
        <w:autoSpaceDE w:val="0"/>
        <w:autoSpaceDN w:val="0"/>
        <w:spacing w:after="0" w:line="240" w:lineRule="auto"/>
        <w:ind w:right="138"/>
        <w:jc w:val="center"/>
        <w:rPr>
          <w:rFonts w:ascii="Times New Roman" w:eastAsia="Times New Roman" w:hAnsi="Times New Roman" w:cs="Times New Roman"/>
          <w:b/>
          <w:sz w:val="28"/>
          <w:lang w:eastAsia="en-US"/>
        </w:rPr>
      </w:pPr>
    </w:p>
    <w:p w:rsidR="00BB149C" w:rsidP="00BB149C" w14:paraId="4D575204" w14:textId="77777777">
      <w:pPr>
        <w:widowControl w:val="0"/>
        <w:autoSpaceDE w:val="0"/>
        <w:autoSpaceDN w:val="0"/>
        <w:spacing w:after="0" w:line="240" w:lineRule="auto"/>
        <w:ind w:right="138"/>
        <w:jc w:val="center"/>
        <w:rPr>
          <w:rFonts w:ascii="Times New Roman" w:eastAsia="Times New Roman" w:hAnsi="Times New Roman" w:cs="Times New Roman"/>
          <w:b/>
          <w:sz w:val="28"/>
          <w:lang w:eastAsia="en-US"/>
        </w:rPr>
      </w:pPr>
    </w:p>
    <w:p w:rsidR="00BB149C" w:rsidP="00BB149C" w14:paraId="29F25127" w14:textId="77777777">
      <w:pPr>
        <w:widowControl w:val="0"/>
        <w:autoSpaceDE w:val="0"/>
        <w:autoSpaceDN w:val="0"/>
        <w:spacing w:after="0" w:line="240" w:lineRule="auto"/>
        <w:ind w:right="138"/>
        <w:jc w:val="center"/>
        <w:rPr>
          <w:rFonts w:ascii="Times New Roman" w:eastAsia="Times New Roman" w:hAnsi="Times New Roman" w:cs="Times New Roman"/>
          <w:b/>
          <w:sz w:val="28"/>
          <w:lang w:eastAsia="en-US"/>
        </w:rPr>
      </w:pPr>
    </w:p>
    <w:p w:rsidR="00BB149C" w:rsidP="00BB149C" w14:paraId="5020011C" w14:textId="77777777">
      <w:pPr>
        <w:widowControl w:val="0"/>
        <w:autoSpaceDE w:val="0"/>
        <w:autoSpaceDN w:val="0"/>
        <w:spacing w:after="0" w:line="240" w:lineRule="auto"/>
        <w:ind w:right="138"/>
        <w:jc w:val="center"/>
        <w:rPr>
          <w:rFonts w:ascii="Times New Roman" w:eastAsia="Times New Roman" w:hAnsi="Times New Roman" w:cs="Times New Roman"/>
          <w:b/>
          <w:sz w:val="28"/>
          <w:lang w:eastAsia="en-US"/>
        </w:rPr>
      </w:pPr>
    </w:p>
    <w:p w:rsidR="00BB149C" w:rsidP="00BB149C" w14:paraId="76D774FF" w14:textId="77777777">
      <w:pPr>
        <w:widowControl w:val="0"/>
        <w:autoSpaceDE w:val="0"/>
        <w:autoSpaceDN w:val="0"/>
        <w:spacing w:after="0" w:line="240" w:lineRule="auto"/>
        <w:ind w:right="138"/>
        <w:jc w:val="center"/>
        <w:rPr>
          <w:rFonts w:ascii="Times New Roman" w:eastAsia="Times New Roman" w:hAnsi="Times New Roman" w:cs="Times New Roman"/>
          <w:b/>
          <w:sz w:val="28"/>
          <w:lang w:eastAsia="en-US"/>
        </w:rPr>
      </w:pPr>
    </w:p>
    <w:p w:rsidR="00BB149C" w:rsidP="00BB149C" w14:paraId="42B05512" w14:textId="77777777">
      <w:pPr>
        <w:widowControl w:val="0"/>
        <w:autoSpaceDE w:val="0"/>
        <w:autoSpaceDN w:val="0"/>
        <w:spacing w:after="0" w:line="240" w:lineRule="auto"/>
        <w:ind w:right="138"/>
        <w:jc w:val="center"/>
        <w:rPr>
          <w:rFonts w:ascii="Times New Roman" w:eastAsia="Times New Roman" w:hAnsi="Times New Roman" w:cs="Times New Roman"/>
          <w:b/>
          <w:sz w:val="28"/>
          <w:lang w:eastAsia="en-US"/>
        </w:rPr>
      </w:pPr>
    </w:p>
    <w:p w:rsidR="00BB149C" w:rsidP="00BB149C" w14:paraId="01BC65E4" w14:textId="77777777">
      <w:pPr>
        <w:widowControl w:val="0"/>
        <w:autoSpaceDE w:val="0"/>
        <w:autoSpaceDN w:val="0"/>
        <w:spacing w:after="0" w:line="240" w:lineRule="auto"/>
        <w:ind w:right="138"/>
        <w:jc w:val="center"/>
        <w:rPr>
          <w:rFonts w:ascii="Times New Roman" w:eastAsia="Times New Roman" w:hAnsi="Times New Roman" w:cs="Times New Roman"/>
          <w:b/>
          <w:sz w:val="28"/>
          <w:lang w:eastAsia="en-US"/>
        </w:rPr>
      </w:pPr>
    </w:p>
    <w:p w:rsidR="00BB149C" w:rsidP="00BB149C" w14:paraId="339D80D8" w14:textId="77777777">
      <w:pPr>
        <w:widowControl w:val="0"/>
        <w:autoSpaceDE w:val="0"/>
        <w:autoSpaceDN w:val="0"/>
        <w:spacing w:after="0" w:line="240" w:lineRule="auto"/>
        <w:ind w:right="138"/>
        <w:jc w:val="center"/>
        <w:rPr>
          <w:rFonts w:ascii="Times New Roman" w:eastAsia="Times New Roman" w:hAnsi="Times New Roman" w:cs="Times New Roman"/>
          <w:b/>
          <w:sz w:val="28"/>
          <w:lang w:eastAsia="en-US"/>
        </w:rPr>
      </w:pPr>
    </w:p>
    <w:p w:rsidR="00BB149C" w:rsidP="00BB149C" w14:paraId="3C64ADF8" w14:textId="77777777">
      <w:pPr>
        <w:widowControl w:val="0"/>
        <w:autoSpaceDE w:val="0"/>
        <w:autoSpaceDN w:val="0"/>
        <w:spacing w:after="0" w:line="240" w:lineRule="auto"/>
        <w:ind w:right="138"/>
        <w:jc w:val="center"/>
        <w:rPr>
          <w:rFonts w:ascii="Times New Roman" w:eastAsia="Times New Roman" w:hAnsi="Times New Roman" w:cs="Times New Roman"/>
          <w:b/>
          <w:sz w:val="28"/>
          <w:lang w:eastAsia="en-US"/>
        </w:rPr>
      </w:pPr>
    </w:p>
    <w:p w:rsidR="00BB149C" w:rsidP="00BB149C" w14:paraId="7D72E938" w14:textId="77777777">
      <w:pPr>
        <w:widowControl w:val="0"/>
        <w:autoSpaceDE w:val="0"/>
        <w:autoSpaceDN w:val="0"/>
        <w:spacing w:after="0" w:line="240" w:lineRule="auto"/>
        <w:ind w:right="138"/>
        <w:jc w:val="center"/>
        <w:rPr>
          <w:rFonts w:ascii="Times New Roman" w:eastAsia="Times New Roman" w:hAnsi="Times New Roman" w:cs="Times New Roman"/>
          <w:b/>
          <w:sz w:val="28"/>
          <w:lang w:eastAsia="en-US"/>
        </w:rPr>
      </w:pPr>
    </w:p>
    <w:p w:rsidR="00BB149C" w:rsidP="00BB149C" w14:paraId="3C69F94A" w14:textId="77777777">
      <w:pPr>
        <w:widowControl w:val="0"/>
        <w:autoSpaceDE w:val="0"/>
        <w:autoSpaceDN w:val="0"/>
        <w:spacing w:after="0" w:line="240" w:lineRule="auto"/>
        <w:ind w:right="138"/>
        <w:jc w:val="center"/>
        <w:rPr>
          <w:rFonts w:ascii="Times New Roman" w:eastAsia="Times New Roman" w:hAnsi="Times New Roman" w:cs="Times New Roman"/>
          <w:b/>
          <w:sz w:val="28"/>
          <w:lang w:eastAsia="en-US"/>
        </w:rPr>
      </w:pPr>
    </w:p>
    <w:p w:rsidR="00BB149C" w:rsidRPr="00BB149C" w:rsidP="00BB149C" w14:paraId="26D1C618" w14:textId="77777777">
      <w:pPr>
        <w:widowControl w:val="0"/>
        <w:autoSpaceDE w:val="0"/>
        <w:autoSpaceDN w:val="0"/>
        <w:spacing w:after="0" w:line="240" w:lineRule="auto"/>
        <w:ind w:right="138"/>
        <w:jc w:val="center"/>
        <w:rPr>
          <w:rFonts w:ascii="Times New Roman" w:eastAsia="Times New Roman" w:hAnsi="Times New Roman" w:cs="Times New Roman"/>
          <w:b/>
          <w:sz w:val="28"/>
          <w:lang w:eastAsia="en-US"/>
        </w:rPr>
      </w:pPr>
      <w:r w:rsidRPr="00BB149C">
        <w:rPr>
          <w:rFonts w:ascii="Times New Roman" w:eastAsia="Times New Roman" w:hAnsi="Times New Roman" w:cs="Times New Roman"/>
          <w:b/>
          <w:sz w:val="28"/>
          <w:lang w:eastAsia="en-US"/>
        </w:rPr>
        <w:t>П О Л</w:t>
      </w:r>
      <w:r w:rsidRPr="00BB149C">
        <w:rPr>
          <w:rFonts w:ascii="Times New Roman" w:eastAsia="Times New Roman" w:hAnsi="Times New Roman" w:cs="Times New Roman"/>
          <w:b/>
          <w:spacing w:val="-1"/>
          <w:sz w:val="28"/>
          <w:lang w:eastAsia="en-US"/>
        </w:rPr>
        <w:t xml:space="preserve"> </w:t>
      </w:r>
      <w:r w:rsidRPr="00BB149C">
        <w:rPr>
          <w:rFonts w:ascii="Times New Roman" w:eastAsia="Times New Roman" w:hAnsi="Times New Roman" w:cs="Times New Roman"/>
          <w:b/>
          <w:sz w:val="28"/>
          <w:lang w:eastAsia="en-US"/>
        </w:rPr>
        <w:t>О Ж Е</w:t>
      </w:r>
      <w:r w:rsidRPr="00BB149C">
        <w:rPr>
          <w:rFonts w:ascii="Times New Roman" w:eastAsia="Times New Roman" w:hAnsi="Times New Roman" w:cs="Times New Roman"/>
          <w:b/>
          <w:spacing w:val="-1"/>
          <w:sz w:val="28"/>
          <w:lang w:eastAsia="en-US"/>
        </w:rPr>
        <w:t xml:space="preserve"> </w:t>
      </w:r>
      <w:r w:rsidRPr="00BB149C">
        <w:rPr>
          <w:rFonts w:ascii="Times New Roman" w:eastAsia="Times New Roman" w:hAnsi="Times New Roman" w:cs="Times New Roman"/>
          <w:b/>
          <w:sz w:val="28"/>
          <w:lang w:eastAsia="en-US"/>
        </w:rPr>
        <w:t xml:space="preserve">Н </w:t>
      </w:r>
      <w:r w:rsidRPr="00BB149C">
        <w:rPr>
          <w:rFonts w:ascii="Times New Roman" w:eastAsia="Times New Roman" w:hAnsi="Times New Roman" w:cs="Times New Roman"/>
          <w:b/>
          <w:sz w:val="28"/>
          <w:lang w:eastAsia="en-US"/>
        </w:rPr>
        <w:t>Н</w:t>
      </w:r>
      <w:r w:rsidRPr="00BB149C">
        <w:rPr>
          <w:rFonts w:ascii="Times New Roman" w:eastAsia="Times New Roman" w:hAnsi="Times New Roman" w:cs="Times New Roman"/>
          <w:b/>
          <w:sz w:val="28"/>
          <w:lang w:eastAsia="en-US"/>
        </w:rPr>
        <w:t xml:space="preserve"> </w:t>
      </w:r>
      <w:r w:rsidRPr="00BB149C">
        <w:rPr>
          <w:rFonts w:ascii="Times New Roman" w:eastAsia="Times New Roman" w:hAnsi="Times New Roman" w:cs="Times New Roman"/>
          <w:b/>
          <w:spacing w:val="-10"/>
          <w:sz w:val="28"/>
          <w:lang w:eastAsia="en-US"/>
        </w:rPr>
        <w:t>Я</w:t>
      </w:r>
    </w:p>
    <w:p w:rsidR="00BB149C" w:rsidRPr="00BB149C" w:rsidP="00BB149C" w14:paraId="58A94D9A" w14:textId="77777777">
      <w:pPr>
        <w:widowControl w:val="0"/>
        <w:autoSpaceDE w:val="0"/>
        <w:autoSpaceDN w:val="0"/>
        <w:spacing w:after="0" w:line="240" w:lineRule="auto"/>
        <w:ind w:left="154" w:right="291" w:hanging="2"/>
        <w:jc w:val="center"/>
        <w:rPr>
          <w:rFonts w:ascii="Times New Roman" w:eastAsia="Times New Roman" w:hAnsi="Times New Roman" w:cs="Times New Roman"/>
          <w:b/>
          <w:sz w:val="28"/>
          <w:lang w:eastAsia="en-US"/>
        </w:rPr>
      </w:pPr>
      <w:r w:rsidRPr="00BB149C">
        <w:rPr>
          <w:rFonts w:ascii="Times New Roman" w:eastAsia="Times New Roman" w:hAnsi="Times New Roman" w:cs="Times New Roman"/>
          <w:b/>
          <w:sz w:val="28"/>
          <w:lang w:eastAsia="en-US"/>
        </w:rPr>
        <w:t>про відділ прийому громадян та роботи з внутрішньо переміщеними особами</w:t>
      </w:r>
      <w:r w:rsidRPr="00BB149C">
        <w:rPr>
          <w:rFonts w:ascii="Times New Roman" w:eastAsia="Times New Roman" w:hAnsi="Times New Roman" w:cs="Times New Roman"/>
          <w:b/>
          <w:spacing w:val="-7"/>
          <w:sz w:val="28"/>
          <w:lang w:eastAsia="en-US"/>
        </w:rPr>
        <w:t xml:space="preserve"> </w:t>
      </w:r>
      <w:r w:rsidRPr="00BB149C">
        <w:rPr>
          <w:rFonts w:ascii="Times New Roman" w:eastAsia="Times New Roman" w:hAnsi="Times New Roman" w:cs="Times New Roman"/>
          <w:b/>
          <w:sz w:val="28"/>
          <w:lang w:eastAsia="en-US"/>
        </w:rPr>
        <w:t>управління</w:t>
      </w:r>
      <w:r w:rsidRPr="00BB149C">
        <w:rPr>
          <w:rFonts w:ascii="Times New Roman" w:eastAsia="Times New Roman" w:hAnsi="Times New Roman" w:cs="Times New Roman"/>
          <w:b/>
          <w:spacing w:val="-6"/>
          <w:sz w:val="28"/>
          <w:lang w:eastAsia="en-US"/>
        </w:rPr>
        <w:t xml:space="preserve"> </w:t>
      </w:r>
      <w:r w:rsidRPr="00BB149C">
        <w:rPr>
          <w:rFonts w:ascii="Times New Roman" w:eastAsia="Times New Roman" w:hAnsi="Times New Roman" w:cs="Times New Roman"/>
          <w:b/>
          <w:sz w:val="28"/>
          <w:lang w:eastAsia="en-US"/>
        </w:rPr>
        <w:t>соціального</w:t>
      </w:r>
      <w:r w:rsidRPr="00BB149C">
        <w:rPr>
          <w:rFonts w:ascii="Times New Roman" w:eastAsia="Times New Roman" w:hAnsi="Times New Roman" w:cs="Times New Roman"/>
          <w:b/>
          <w:spacing w:val="-6"/>
          <w:sz w:val="28"/>
          <w:lang w:eastAsia="en-US"/>
        </w:rPr>
        <w:t xml:space="preserve"> </w:t>
      </w:r>
      <w:r w:rsidRPr="00BB149C">
        <w:rPr>
          <w:rFonts w:ascii="Times New Roman" w:eastAsia="Times New Roman" w:hAnsi="Times New Roman" w:cs="Times New Roman"/>
          <w:b/>
          <w:sz w:val="28"/>
          <w:lang w:eastAsia="en-US"/>
        </w:rPr>
        <w:t>захисту</w:t>
      </w:r>
      <w:r w:rsidRPr="00BB149C">
        <w:rPr>
          <w:rFonts w:ascii="Times New Roman" w:eastAsia="Times New Roman" w:hAnsi="Times New Roman" w:cs="Times New Roman"/>
          <w:b/>
          <w:spacing w:val="-6"/>
          <w:sz w:val="28"/>
          <w:lang w:eastAsia="en-US"/>
        </w:rPr>
        <w:t xml:space="preserve"> </w:t>
      </w:r>
      <w:r w:rsidRPr="00BB149C">
        <w:rPr>
          <w:rFonts w:ascii="Times New Roman" w:eastAsia="Times New Roman" w:hAnsi="Times New Roman" w:cs="Times New Roman"/>
          <w:b/>
          <w:sz w:val="28"/>
          <w:lang w:eastAsia="en-US"/>
        </w:rPr>
        <w:t>населення</w:t>
      </w:r>
      <w:r w:rsidRPr="00BB149C">
        <w:rPr>
          <w:rFonts w:ascii="Times New Roman" w:eastAsia="Times New Roman" w:hAnsi="Times New Roman" w:cs="Times New Roman"/>
          <w:b/>
          <w:spacing w:val="-6"/>
          <w:sz w:val="28"/>
          <w:lang w:eastAsia="en-US"/>
        </w:rPr>
        <w:t xml:space="preserve"> </w:t>
      </w:r>
      <w:r w:rsidRPr="00BB149C">
        <w:rPr>
          <w:rFonts w:ascii="Times New Roman" w:eastAsia="Times New Roman" w:hAnsi="Times New Roman" w:cs="Times New Roman"/>
          <w:b/>
          <w:sz w:val="28"/>
          <w:lang w:eastAsia="en-US"/>
        </w:rPr>
        <w:t>Броварської</w:t>
      </w:r>
      <w:r w:rsidRPr="00BB149C">
        <w:rPr>
          <w:rFonts w:ascii="Times New Roman" w:eastAsia="Times New Roman" w:hAnsi="Times New Roman" w:cs="Times New Roman"/>
          <w:b/>
          <w:spacing w:val="-6"/>
          <w:sz w:val="28"/>
          <w:lang w:eastAsia="en-US"/>
        </w:rPr>
        <w:t xml:space="preserve"> </w:t>
      </w:r>
      <w:r w:rsidRPr="00BB149C">
        <w:rPr>
          <w:rFonts w:ascii="Times New Roman" w:eastAsia="Times New Roman" w:hAnsi="Times New Roman" w:cs="Times New Roman"/>
          <w:b/>
          <w:sz w:val="28"/>
          <w:lang w:eastAsia="en-US"/>
        </w:rPr>
        <w:t>міської ради Броварського району Київської області</w:t>
      </w:r>
    </w:p>
    <w:p w:rsidR="00BB149C" w:rsidRPr="00BB149C" w:rsidP="00BB149C" w14:paraId="7212E056" w14:textId="77777777">
      <w:pPr>
        <w:widowControl w:val="0"/>
        <w:autoSpaceDE w:val="0"/>
        <w:autoSpaceDN w:val="0"/>
        <w:spacing w:after="0" w:line="240" w:lineRule="auto"/>
        <w:rPr>
          <w:rFonts w:ascii="Times New Roman" w:eastAsia="Times New Roman" w:hAnsi="Times New Roman" w:cs="Times New Roman"/>
          <w:b/>
          <w:sz w:val="28"/>
          <w:szCs w:val="28"/>
          <w:lang w:eastAsia="en-US"/>
        </w:rPr>
      </w:pPr>
    </w:p>
    <w:p w:rsidR="00BB149C" w:rsidRPr="00BB149C" w:rsidP="00BB149C" w14:paraId="593549D0" w14:textId="77777777">
      <w:pPr>
        <w:widowControl w:val="0"/>
        <w:autoSpaceDE w:val="0"/>
        <w:autoSpaceDN w:val="0"/>
        <w:spacing w:after="0" w:line="240" w:lineRule="auto"/>
        <w:rPr>
          <w:rFonts w:ascii="Times New Roman" w:eastAsia="Times New Roman" w:hAnsi="Times New Roman" w:cs="Times New Roman"/>
          <w:b/>
          <w:sz w:val="28"/>
          <w:szCs w:val="28"/>
          <w:lang w:eastAsia="en-US"/>
        </w:rPr>
      </w:pPr>
    </w:p>
    <w:p w:rsidR="00BB149C" w:rsidRPr="00BB149C" w:rsidP="00BB149C" w14:paraId="6C5D9317" w14:textId="77777777">
      <w:pPr>
        <w:widowControl w:val="0"/>
        <w:autoSpaceDE w:val="0"/>
        <w:autoSpaceDN w:val="0"/>
        <w:spacing w:after="0" w:line="240" w:lineRule="auto"/>
        <w:rPr>
          <w:rFonts w:ascii="Times New Roman" w:eastAsia="Times New Roman" w:hAnsi="Times New Roman" w:cs="Times New Roman"/>
          <w:b/>
          <w:sz w:val="28"/>
          <w:szCs w:val="28"/>
          <w:lang w:eastAsia="en-US"/>
        </w:rPr>
      </w:pPr>
    </w:p>
    <w:p w:rsidR="00BB149C" w:rsidRPr="00BB149C" w:rsidP="00BB149C" w14:paraId="5CE0D416" w14:textId="77777777">
      <w:pPr>
        <w:widowControl w:val="0"/>
        <w:autoSpaceDE w:val="0"/>
        <w:autoSpaceDN w:val="0"/>
        <w:spacing w:after="0" w:line="240" w:lineRule="auto"/>
        <w:rPr>
          <w:rFonts w:ascii="Times New Roman" w:eastAsia="Times New Roman" w:hAnsi="Times New Roman" w:cs="Times New Roman"/>
          <w:b/>
          <w:sz w:val="28"/>
          <w:szCs w:val="28"/>
          <w:lang w:eastAsia="en-US"/>
        </w:rPr>
      </w:pPr>
    </w:p>
    <w:p w:rsidR="00BB149C" w:rsidRPr="00BB149C" w:rsidP="00BB149C" w14:paraId="38353E36" w14:textId="77777777">
      <w:pPr>
        <w:widowControl w:val="0"/>
        <w:autoSpaceDE w:val="0"/>
        <w:autoSpaceDN w:val="0"/>
        <w:spacing w:after="0" w:line="240" w:lineRule="auto"/>
        <w:rPr>
          <w:rFonts w:ascii="Times New Roman" w:eastAsia="Times New Roman" w:hAnsi="Times New Roman" w:cs="Times New Roman"/>
          <w:b/>
          <w:sz w:val="28"/>
          <w:szCs w:val="28"/>
          <w:lang w:eastAsia="en-US"/>
        </w:rPr>
      </w:pPr>
    </w:p>
    <w:p w:rsidR="00BB149C" w:rsidRPr="00BB149C" w:rsidP="00BB149C" w14:paraId="6DA07EDF" w14:textId="77777777">
      <w:pPr>
        <w:widowControl w:val="0"/>
        <w:autoSpaceDE w:val="0"/>
        <w:autoSpaceDN w:val="0"/>
        <w:spacing w:after="0" w:line="240" w:lineRule="auto"/>
        <w:rPr>
          <w:rFonts w:ascii="Times New Roman" w:eastAsia="Times New Roman" w:hAnsi="Times New Roman" w:cs="Times New Roman"/>
          <w:b/>
          <w:sz w:val="28"/>
          <w:szCs w:val="28"/>
          <w:lang w:eastAsia="en-US"/>
        </w:rPr>
      </w:pPr>
    </w:p>
    <w:p w:rsidR="00BB149C" w:rsidRPr="00BB149C" w:rsidP="00BB149C" w14:paraId="4130285F" w14:textId="77777777">
      <w:pPr>
        <w:widowControl w:val="0"/>
        <w:autoSpaceDE w:val="0"/>
        <w:autoSpaceDN w:val="0"/>
        <w:spacing w:after="0" w:line="240" w:lineRule="auto"/>
        <w:rPr>
          <w:rFonts w:ascii="Times New Roman" w:eastAsia="Times New Roman" w:hAnsi="Times New Roman" w:cs="Times New Roman"/>
          <w:b/>
          <w:sz w:val="28"/>
          <w:szCs w:val="28"/>
          <w:lang w:eastAsia="en-US"/>
        </w:rPr>
      </w:pPr>
    </w:p>
    <w:p w:rsidR="00BB149C" w:rsidRPr="00BB149C" w:rsidP="00BB149C" w14:paraId="6F89ABFC" w14:textId="77777777">
      <w:pPr>
        <w:widowControl w:val="0"/>
        <w:autoSpaceDE w:val="0"/>
        <w:autoSpaceDN w:val="0"/>
        <w:spacing w:after="0" w:line="240" w:lineRule="auto"/>
        <w:rPr>
          <w:rFonts w:ascii="Times New Roman" w:eastAsia="Times New Roman" w:hAnsi="Times New Roman" w:cs="Times New Roman"/>
          <w:b/>
          <w:sz w:val="28"/>
          <w:szCs w:val="28"/>
          <w:lang w:eastAsia="en-US"/>
        </w:rPr>
      </w:pPr>
    </w:p>
    <w:p w:rsidR="00BB149C" w:rsidRPr="00BB149C" w:rsidP="00BB149C" w14:paraId="0F97DCD5" w14:textId="77777777">
      <w:pPr>
        <w:widowControl w:val="0"/>
        <w:autoSpaceDE w:val="0"/>
        <w:autoSpaceDN w:val="0"/>
        <w:spacing w:after="0" w:line="240" w:lineRule="auto"/>
        <w:rPr>
          <w:rFonts w:ascii="Times New Roman" w:eastAsia="Times New Roman" w:hAnsi="Times New Roman" w:cs="Times New Roman"/>
          <w:b/>
          <w:sz w:val="28"/>
          <w:szCs w:val="28"/>
          <w:lang w:eastAsia="en-US"/>
        </w:rPr>
      </w:pPr>
    </w:p>
    <w:p w:rsidR="00BB149C" w:rsidRPr="00BB149C" w:rsidP="00BB149C" w14:paraId="4FFF9BA3" w14:textId="77777777">
      <w:pPr>
        <w:widowControl w:val="0"/>
        <w:autoSpaceDE w:val="0"/>
        <w:autoSpaceDN w:val="0"/>
        <w:spacing w:after="0" w:line="240" w:lineRule="auto"/>
        <w:rPr>
          <w:rFonts w:ascii="Times New Roman" w:eastAsia="Times New Roman" w:hAnsi="Times New Roman" w:cs="Times New Roman"/>
          <w:b/>
          <w:sz w:val="28"/>
          <w:szCs w:val="28"/>
          <w:lang w:eastAsia="en-US"/>
        </w:rPr>
      </w:pPr>
    </w:p>
    <w:p w:rsidR="00BB149C" w:rsidRPr="00BB149C" w:rsidP="00BB149C" w14:paraId="1C02A844" w14:textId="77777777">
      <w:pPr>
        <w:widowControl w:val="0"/>
        <w:autoSpaceDE w:val="0"/>
        <w:autoSpaceDN w:val="0"/>
        <w:spacing w:after="0" w:line="240" w:lineRule="auto"/>
        <w:rPr>
          <w:rFonts w:ascii="Times New Roman" w:eastAsia="Times New Roman" w:hAnsi="Times New Roman" w:cs="Times New Roman"/>
          <w:b/>
          <w:sz w:val="28"/>
          <w:szCs w:val="28"/>
          <w:lang w:eastAsia="en-US"/>
        </w:rPr>
      </w:pPr>
    </w:p>
    <w:p w:rsidR="00BB149C" w:rsidRPr="00BB149C" w:rsidP="00BB149C" w14:paraId="2CFDE955" w14:textId="77777777">
      <w:pPr>
        <w:widowControl w:val="0"/>
        <w:autoSpaceDE w:val="0"/>
        <w:autoSpaceDN w:val="0"/>
        <w:spacing w:after="0" w:line="240" w:lineRule="auto"/>
        <w:rPr>
          <w:rFonts w:ascii="Times New Roman" w:eastAsia="Times New Roman" w:hAnsi="Times New Roman" w:cs="Times New Roman"/>
          <w:b/>
          <w:sz w:val="28"/>
          <w:szCs w:val="28"/>
          <w:lang w:eastAsia="en-US"/>
        </w:rPr>
      </w:pPr>
    </w:p>
    <w:p w:rsidR="00BB149C" w:rsidRPr="00BB149C" w:rsidP="00BB149C" w14:paraId="23ED374D" w14:textId="77777777">
      <w:pPr>
        <w:widowControl w:val="0"/>
        <w:autoSpaceDE w:val="0"/>
        <w:autoSpaceDN w:val="0"/>
        <w:spacing w:after="0" w:line="240" w:lineRule="auto"/>
        <w:rPr>
          <w:rFonts w:ascii="Times New Roman" w:eastAsia="Times New Roman" w:hAnsi="Times New Roman" w:cs="Times New Roman"/>
          <w:b/>
          <w:sz w:val="28"/>
          <w:szCs w:val="28"/>
          <w:lang w:eastAsia="en-US"/>
        </w:rPr>
      </w:pPr>
    </w:p>
    <w:p w:rsidR="00BB149C" w:rsidRPr="00BB149C" w:rsidP="00BB149C" w14:paraId="5E6F3B25" w14:textId="77777777">
      <w:pPr>
        <w:widowControl w:val="0"/>
        <w:autoSpaceDE w:val="0"/>
        <w:autoSpaceDN w:val="0"/>
        <w:spacing w:after="0" w:line="240" w:lineRule="auto"/>
        <w:rPr>
          <w:rFonts w:ascii="Times New Roman" w:eastAsia="Times New Roman" w:hAnsi="Times New Roman" w:cs="Times New Roman"/>
          <w:b/>
          <w:sz w:val="28"/>
          <w:szCs w:val="28"/>
          <w:lang w:eastAsia="en-US"/>
        </w:rPr>
      </w:pPr>
    </w:p>
    <w:p w:rsidR="00BB149C" w:rsidRPr="00BB149C" w:rsidP="00BB149C" w14:paraId="6C3CE0CB" w14:textId="77777777">
      <w:pPr>
        <w:widowControl w:val="0"/>
        <w:autoSpaceDE w:val="0"/>
        <w:autoSpaceDN w:val="0"/>
        <w:spacing w:after="0" w:line="240" w:lineRule="auto"/>
        <w:rPr>
          <w:rFonts w:ascii="Times New Roman" w:eastAsia="Times New Roman" w:hAnsi="Times New Roman" w:cs="Times New Roman"/>
          <w:b/>
          <w:sz w:val="28"/>
          <w:szCs w:val="28"/>
          <w:lang w:eastAsia="en-US"/>
        </w:rPr>
      </w:pPr>
    </w:p>
    <w:p w:rsidR="00BB149C" w:rsidRPr="00BB149C" w:rsidP="00BB149C" w14:paraId="7688AA3A" w14:textId="77777777">
      <w:pPr>
        <w:widowControl w:val="0"/>
        <w:autoSpaceDE w:val="0"/>
        <w:autoSpaceDN w:val="0"/>
        <w:spacing w:after="0" w:line="240" w:lineRule="auto"/>
        <w:rPr>
          <w:rFonts w:ascii="Times New Roman" w:eastAsia="Times New Roman" w:hAnsi="Times New Roman" w:cs="Times New Roman"/>
          <w:b/>
          <w:sz w:val="28"/>
          <w:szCs w:val="28"/>
          <w:lang w:eastAsia="en-US"/>
        </w:rPr>
      </w:pPr>
    </w:p>
    <w:p w:rsidR="00BB149C" w:rsidRPr="00BB149C" w:rsidP="00BB149C" w14:paraId="73F77538" w14:textId="77777777">
      <w:pPr>
        <w:widowControl w:val="0"/>
        <w:autoSpaceDE w:val="0"/>
        <w:autoSpaceDN w:val="0"/>
        <w:spacing w:after="0" w:line="240" w:lineRule="auto"/>
        <w:rPr>
          <w:rFonts w:ascii="Times New Roman" w:eastAsia="Times New Roman" w:hAnsi="Times New Roman" w:cs="Times New Roman"/>
          <w:b/>
          <w:sz w:val="28"/>
          <w:szCs w:val="28"/>
          <w:lang w:eastAsia="en-US"/>
        </w:rPr>
      </w:pPr>
    </w:p>
    <w:p w:rsidR="00BB149C" w:rsidRPr="00BB149C" w:rsidP="00BB149C" w14:paraId="7758D2D0" w14:textId="77777777">
      <w:pPr>
        <w:widowControl w:val="0"/>
        <w:autoSpaceDE w:val="0"/>
        <w:autoSpaceDN w:val="0"/>
        <w:spacing w:after="0" w:line="240" w:lineRule="auto"/>
        <w:rPr>
          <w:rFonts w:ascii="Times New Roman" w:eastAsia="Times New Roman" w:hAnsi="Times New Roman" w:cs="Times New Roman"/>
          <w:b/>
          <w:sz w:val="28"/>
          <w:szCs w:val="28"/>
          <w:lang w:eastAsia="en-US"/>
        </w:rPr>
      </w:pPr>
    </w:p>
    <w:p w:rsidR="00BB149C" w:rsidRPr="00BB149C" w:rsidP="00BB149C" w14:paraId="259C5DF1" w14:textId="77777777">
      <w:pPr>
        <w:widowControl w:val="0"/>
        <w:autoSpaceDE w:val="0"/>
        <w:autoSpaceDN w:val="0"/>
        <w:spacing w:before="91" w:after="0" w:line="240" w:lineRule="auto"/>
        <w:rPr>
          <w:rFonts w:ascii="Times New Roman" w:eastAsia="Times New Roman" w:hAnsi="Times New Roman" w:cs="Times New Roman"/>
          <w:b/>
          <w:sz w:val="28"/>
          <w:szCs w:val="28"/>
          <w:lang w:eastAsia="en-US"/>
        </w:rPr>
      </w:pPr>
    </w:p>
    <w:p w:rsidR="00BB149C" w:rsidRPr="00BB149C" w:rsidP="00BB149C" w14:paraId="7ACC9B12" w14:textId="77777777">
      <w:pPr>
        <w:widowControl w:val="0"/>
        <w:autoSpaceDE w:val="0"/>
        <w:autoSpaceDN w:val="0"/>
        <w:spacing w:before="1" w:after="0" w:line="240" w:lineRule="auto"/>
        <w:ind w:right="138"/>
        <w:jc w:val="center"/>
        <w:rPr>
          <w:rFonts w:ascii="Times New Roman" w:eastAsia="Times New Roman" w:hAnsi="Times New Roman" w:cs="Times New Roman"/>
          <w:sz w:val="32"/>
          <w:szCs w:val="32"/>
          <w:lang w:eastAsia="en-US"/>
        </w:rPr>
      </w:pPr>
      <w:r w:rsidRPr="00BB149C">
        <w:rPr>
          <w:rFonts w:ascii="Times New Roman" w:eastAsia="Times New Roman" w:hAnsi="Times New Roman" w:cs="Times New Roman"/>
          <w:sz w:val="32"/>
          <w:szCs w:val="32"/>
          <w:lang w:eastAsia="en-US"/>
        </w:rPr>
        <w:t xml:space="preserve">м. </w:t>
      </w:r>
      <w:r w:rsidRPr="00BB149C">
        <w:rPr>
          <w:rFonts w:ascii="Times New Roman" w:eastAsia="Times New Roman" w:hAnsi="Times New Roman" w:cs="Times New Roman"/>
          <w:spacing w:val="-2"/>
          <w:sz w:val="32"/>
          <w:szCs w:val="32"/>
          <w:lang w:eastAsia="en-US"/>
        </w:rPr>
        <w:t>Бровари</w:t>
      </w:r>
    </w:p>
    <w:p w:rsidR="00BB149C" w:rsidRPr="00BB149C" w:rsidP="00BB149C" w14:paraId="16660E68" w14:textId="77777777">
      <w:pPr>
        <w:widowControl w:val="0"/>
        <w:autoSpaceDE w:val="0"/>
        <w:autoSpaceDN w:val="0"/>
        <w:spacing w:after="0" w:line="240" w:lineRule="auto"/>
        <w:ind w:left="1" w:right="138"/>
        <w:jc w:val="center"/>
        <w:rPr>
          <w:rFonts w:ascii="Times New Roman" w:eastAsia="Times New Roman" w:hAnsi="Times New Roman" w:cs="Times New Roman"/>
          <w:sz w:val="32"/>
          <w:szCs w:val="32"/>
          <w:lang w:eastAsia="en-US"/>
        </w:rPr>
      </w:pPr>
      <w:r w:rsidRPr="00BB149C">
        <w:rPr>
          <w:rFonts w:ascii="Times New Roman" w:eastAsia="Times New Roman" w:hAnsi="Times New Roman" w:cs="Times New Roman"/>
          <w:sz w:val="32"/>
          <w:szCs w:val="32"/>
          <w:lang w:eastAsia="en-US"/>
        </w:rPr>
        <w:t xml:space="preserve">2025 </w:t>
      </w:r>
      <w:r w:rsidRPr="00BB149C">
        <w:rPr>
          <w:rFonts w:ascii="Times New Roman" w:eastAsia="Times New Roman" w:hAnsi="Times New Roman" w:cs="Times New Roman"/>
          <w:spacing w:val="-5"/>
          <w:sz w:val="32"/>
          <w:szCs w:val="32"/>
          <w:lang w:eastAsia="en-US"/>
        </w:rPr>
        <w:t>рік</w:t>
      </w:r>
    </w:p>
    <w:p w:rsidR="00BB149C" w:rsidRPr="00BB149C" w:rsidP="00BB149C" w14:paraId="644371D6" w14:textId="77777777">
      <w:pPr>
        <w:widowControl w:val="0"/>
        <w:autoSpaceDE w:val="0"/>
        <w:autoSpaceDN w:val="0"/>
        <w:spacing w:after="0" w:line="240" w:lineRule="auto"/>
        <w:ind w:right="138"/>
        <w:jc w:val="center"/>
        <w:rPr>
          <w:rFonts w:ascii="Times New Roman" w:eastAsia="Times New Roman" w:hAnsi="Times New Roman" w:cs="Times New Roman"/>
          <w:sz w:val="32"/>
          <w:szCs w:val="32"/>
          <w:lang w:eastAsia="en-US"/>
        </w:rPr>
        <w:sectPr w:rsidSect="00BB149C">
          <w:pgSz w:w="11910" w:h="16840"/>
          <w:pgMar w:top="1040" w:right="566" w:bottom="280" w:left="1700" w:header="720" w:footer="720" w:gutter="0"/>
          <w:cols w:space="720"/>
        </w:sectPr>
      </w:pPr>
    </w:p>
    <w:p w:rsidR="00BB149C" w:rsidRPr="00BB149C" w:rsidP="00BB149C" w14:paraId="0A731894" w14:textId="488D4DBF">
      <w:pPr>
        <w:widowControl w:val="0"/>
        <w:numPr>
          <w:ilvl w:val="0"/>
          <w:numId w:val="5"/>
        </w:numPr>
        <w:tabs>
          <w:tab w:val="left" w:pos="567"/>
          <w:tab w:val="left" w:pos="851"/>
        </w:tabs>
        <w:autoSpaceDE w:val="0"/>
        <w:autoSpaceDN w:val="0"/>
        <w:spacing w:before="240" w:after="0" w:line="240" w:lineRule="auto"/>
        <w:ind w:left="0" w:firstLine="567"/>
        <w:jc w:val="center"/>
        <w:outlineLvl w:val="0"/>
        <w:rPr>
          <w:rFonts w:ascii="Times New Roman" w:eastAsia="Times New Roman" w:hAnsi="Times New Roman" w:cs="Times New Roman"/>
          <w:b/>
          <w:bCs/>
          <w:sz w:val="28"/>
          <w:szCs w:val="28"/>
          <w:lang w:eastAsia="en-US"/>
        </w:rPr>
      </w:pPr>
      <w:r w:rsidRPr="00BB149C">
        <w:rPr>
          <w:rFonts w:ascii="Times New Roman" w:eastAsia="Times New Roman" w:hAnsi="Times New Roman" w:cs="Times New Roman"/>
          <w:b/>
          <w:bCs/>
          <w:sz w:val="28"/>
          <w:szCs w:val="28"/>
          <w:lang w:eastAsia="en-US"/>
        </w:rPr>
        <w:t xml:space="preserve">Загальні </w:t>
      </w:r>
      <w:r w:rsidRPr="00BB149C">
        <w:rPr>
          <w:rFonts w:ascii="Times New Roman" w:eastAsia="Times New Roman" w:hAnsi="Times New Roman" w:cs="Times New Roman"/>
          <w:b/>
          <w:bCs/>
          <w:spacing w:val="-2"/>
          <w:sz w:val="28"/>
          <w:szCs w:val="28"/>
          <w:lang w:eastAsia="en-US"/>
        </w:rPr>
        <w:t>положення</w:t>
      </w:r>
    </w:p>
    <w:p w:rsidR="00BB149C" w:rsidRPr="00BB149C" w:rsidP="00BB149C" w14:paraId="7C82A693" w14:textId="77777777">
      <w:pPr>
        <w:widowControl w:val="0"/>
        <w:numPr>
          <w:ilvl w:val="1"/>
          <w:numId w:val="5"/>
        </w:numPr>
        <w:tabs>
          <w:tab w:val="left" w:pos="567"/>
          <w:tab w:val="left" w:pos="1118"/>
        </w:tabs>
        <w:autoSpaceDE w:val="0"/>
        <w:autoSpaceDN w:val="0"/>
        <w:spacing w:before="322" w:after="0" w:line="240" w:lineRule="auto"/>
        <w:ind w:left="0" w:firstLine="567"/>
        <w:jc w:val="both"/>
        <w:rPr>
          <w:rFonts w:ascii="Times New Roman" w:eastAsia="Times New Roman" w:hAnsi="Times New Roman" w:cs="Times New Roman"/>
          <w:sz w:val="28"/>
          <w:lang w:eastAsia="en-US"/>
        </w:rPr>
      </w:pPr>
      <w:r w:rsidRPr="00BB149C">
        <w:rPr>
          <w:rFonts w:ascii="Times New Roman" w:eastAsia="Times New Roman" w:hAnsi="Times New Roman" w:cs="Times New Roman"/>
          <w:sz w:val="28"/>
          <w:lang w:eastAsia="en-US"/>
        </w:rPr>
        <w:t>Відділ прийому громадян та роботи з внутрішньо переміщеними особами (далі – відділ) є структурним підрозділом управління соціального захисту населення Броварської міської ради Броварського району Київської області (далі – управління).</w:t>
      </w:r>
    </w:p>
    <w:p w:rsidR="00BB149C" w:rsidRPr="00BB149C" w:rsidP="00BB149C" w14:paraId="3B3D5A2D" w14:textId="77777777">
      <w:pPr>
        <w:widowControl w:val="0"/>
        <w:numPr>
          <w:ilvl w:val="1"/>
          <w:numId w:val="5"/>
        </w:numPr>
        <w:tabs>
          <w:tab w:val="left" w:pos="567"/>
          <w:tab w:val="left" w:pos="1052"/>
        </w:tabs>
        <w:autoSpaceDE w:val="0"/>
        <w:autoSpaceDN w:val="0"/>
        <w:spacing w:after="0" w:line="240" w:lineRule="auto"/>
        <w:ind w:left="0" w:firstLine="567"/>
        <w:jc w:val="both"/>
        <w:rPr>
          <w:rFonts w:ascii="Times New Roman" w:eastAsia="Times New Roman" w:hAnsi="Times New Roman" w:cs="Times New Roman"/>
          <w:sz w:val="28"/>
          <w:lang w:eastAsia="en-US"/>
        </w:rPr>
      </w:pPr>
      <w:r w:rsidRPr="00BB149C">
        <w:rPr>
          <w:rFonts w:ascii="Times New Roman" w:eastAsia="Times New Roman" w:hAnsi="Times New Roman" w:cs="Times New Roman"/>
          <w:sz w:val="28"/>
          <w:lang w:eastAsia="en-US"/>
        </w:rPr>
        <w:t xml:space="preserve">У своїй діяльності відділ керується Конституцією України, 3аконами України «Про місцеве самоврядування в Україні», «Про службу в органах місцевого самоврядування», «Про запобігання корупції» та іншими законами України, постановами Верховної Ради України, актами Президента України, Кабінету Міністрів України, наказами Міністерства соціальної політики України, іншими нормативно-правовими актами, рішеннями міської ради та її виконавчого комітету, розпорядженнями міського голови, наказами начальника управління, положенням про управління, а також даним </w:t>
      </w:r>
      <w:r w:rsidRPr="00BB149C">
        <w:rPr>
          <w:rFonts w:ascii="Times New Roman" w:eastAsia="Times New Roman" w:hAnsi="Times New Roman" w:cs="Times New Roman"/>
          <w:spacing w:val="-2"/>
          <w:sz w:val="28"/>
          <w:lang w:eastAsia="en-US"/>
        </w:rPr>
        <w:t>Положенням.</w:t>
      </w:r>
    </w:p>
    <w:p w:rsidR="00BB149C" w:rsidRPr="00BB149C" w:rsidP="00BB149C" w14:paraId="3BB94518" w14:textId="77777777">
      <w:pPr>
        <w:widowControl w:val="0"/>
        <w:numPr>
          <w:ilvl w:val="1"/>
          <w:numId w:val="5"/>
        </w:numPr>
        <w:tabs>
          <w:tab w:val="left" w:pos="567"/>
          <w:tab w:val="left" w:pos="1041"/>
        </w:tabs>
        <w:autoSpaceDE w:val="0"/>
        <w:autoSpaceDN w:val="0"/>
        <w:spacing w:after="0" w:line="240" w:lineRule="auto"/>
        <w:ind w:left="0" w:firstLine="567"/>
        <w:jc w:val="both"/>
        <w:rPr>
          <w:rFonts w:ascii="Times New Roman" w:eastAsia="Times New Roman" w:hAnsi="Times New Roman" w:cs="Times New Roman"/>
          <w:sz w:val="28"/>
          <w:lang w:eastAsia="en-US"/>
        </w:rPr>
      </w:pPr>
      <w:r w:rsidRPr="00BB149C">
        <w:rPr>
          <w:rFonts w:ascii="Times New Roman" w:eastAsia="Times New Roman" w:hAnsi="Times New Roman" w:cs="Times New Roman"/>
          <w:sz w:val="28"/>
          <w:lang w:eastAsia="en-US"/>
        </w:rPr>
        <w:t>При реорганізації чи ліквідації відділу працівникам, які звільняються, гарантується додержання їх прав та інтересів відповідно до трудового законодавства України.</w:t>
      </w:r>
    </w:p>
    <w:p w:rsidR="00BB149C" w:rsidRPr="00BB149C" w:rsidP="00BB149C" w14:paraId="4D9C6DE7" w14:textId="77777777">
      <w:pPr>
        <w:widowControl w:val="0"/>
        <w:numPr>
          <w:ilvl w:val="0"/>
          <w:numId w:val="5"/>
        </w:numPr>
        <w:tabs>
          <w:tab w:val="left" w:pos="567"/>
          <w:tab w:val="left" w:pos="851"/>
          <w:tab w:val="left" w:pos="1134"/>
          <w:tab w:val="left" w:pos="1907"/>
        </w:tabs>
        <w:autoSpaceDE w:val="0"/>
        <w:autoSpaceDN w:val="0"/>
        <w:spacing w:before="322" w:after="0" w:line="240" w:lineRule="auto"/>
        <w:ind w:left="0" w:firstLine="567"/>
        <w:jc w:val="center"/>
        <w:outlineLvl w:val="0"/>
        <w:rPr>
          <w:rFonts w:ascii="Times New Roman" w:eastAsia="Times New Roman" w:hAnsi="Times New Roman" w:cs="Times New Roman"/>
          <w:b/>
          <w:bCs/>
          <w:sz w:val="28"/>
          <w:szCs w:val="28"/>
          <w:lang w:eastAsia="en-US"/>
        </w:rPr>
      </w:pPr>
      <w:r w:rsidRPr="00BB149C">
        <w:rPr>
          <w:rFonts w:ascii="Times New Roman" w:eastAsia="Times New Roman" w:hAnsi="Times New Roman" w:cs="Times New Roman"/>
          <w:b/>
          <w:bCs/>
          <w:sz w:val="28"/>
          <w:szCs w:val="28"/>
          <w:lang w:eastAsia="en-US"/>
        </w:rPr>
        <w:t>Мета</w:t>
      </w:r>
      <w:r w:rsidRPr="00BB149C">
        <w:rPr>
          <w:rFonts w:ascii="Times New Roman" w:eastAsia="Times New Roman" w:hAnsi="Times New Roman" w:cs="Times New Roman"/>
          <w:b/>
          <w:bCs/>
          <w:spacing w:val="-3"/>
          <w:sz w:val="28"/>
          <w:szCs w:val="28"/>
          <w:lang w:eastAsia="en-US"/>
        </w:rPr>
        <w:t xml:space="preserve"> </w:t>
      </w:r>
      <w:r w:rsidRPr="00BB149C">
        <w:rPr>
          <w:rFonts w:ascii="Times New Roman" w:eastAsia="Times New Roman" w:hAnsi="Times New Roman" w:cs="Times New Roman"/>
          <w:b/>
          <w:bCs/>
          <w:sz w:val="28"/>
          <w:szCs w:val="28"/>
          <w:lang w:eastAsia="en-US"/>
        </w:rPr>
        <w:t>діяльності</w:t>
      </w:r>
      <w:r w:rsidRPr="00BB149C">
        <w:rPr>
          <w:rFonts w:ascii="Times New Roman" w:eastAsia="Times New Roman" w:hAnsi="Times New Roman" w:cs="Times New Roman"/>
          <w:b/>
          <w:bCs/>
          <w:spacing w:val="-2"/>
          <w:sz w:val="28"/>
          <w:szCs w:val="28"/>
          <w:lang w:eastAsia="en-US"/>
        </w:rPr>
        <w:t xml:space="preserve"> </w:t>
      </w:r>
      <w:r w:rsidRPr="00BB149C">
        <w:rPr>
          <w:rFonts w:ascii="Times New Roman" w:eastAsia="Times New Roman" w:hAnsi="Times New Roman" w:cs="Times New Roman"/>
          <w:b/>
          <w:bCs/>
          <w:sz w:val="28"/>
          <w:szCs w:val="28"/>
          <w:lang w:eastAsia="en-US"/>
        </w:rPr>
        <w:t>та</w:t>
      </w:r>
      <w:r w:rsidRPr="00BB149C">
        <w:rPr>
          <w:rFonts w:ascii="Times New Roman" w:eastAsia="Times New Roman" w:hAnsi="Times New Roman" w:cs="Times New Roman"/>
          <w:b/>
          <w:bCs/>
          <w:spacing w:val="-2"/>
          <w:sz w:val="28"/>
          <w:szCs w:val="28"/>
          <w:lang w:eastAsia="en-US"/>
        </w:rPr>
        <w:t xml:space="preserve"> </w:t>
      </w:r>
      <w:r w:rsidRPr="00BB149C">
        <w:rPr>
          <w:rFonts w:ascii="Times New Roman" w:eastAsia="Times New Roman" w:hAnsi="Times New Roman" w:cs="Times New Roman"/>
          <w:b/>
          <w:bCs/>
          <w:sz w:val="28"/>
          <w:szCs w:val="28"/>
          <w:lang w:eastAsia="en-US"/>
        </w:rPr>
        <w:t>основні</w:t>
      </w:r>
      <w:r w:rsidRPr="00BB149C">
        <w:rPr>
          <w:rFonts w:ascii="Times New Roman" w:eastAsia="Times New Roman" w:hAnsi="Times New Roman" w:cs="Times New Roman"/>
          <w:b/>
          <w:bCs/>
          <w:spacing w:val="-2"/>
          <w:sz w:val="28"/>
          <w:szCs w:val="28"/>
          <w:lang w:eastAsia="en-US"/>
        </w:rPr>
        <w:t xml:space="preserve"> </w:t>
      </w:r>
      <w:r w:rsidRPr="00BB149C">
        <w:rPr>
          <w:rFonts w:ascii="Times New Roman" w:eastAsia="Times New Roman" w:hAnsi="Times New Roman" w:cs="Times New Roman"/>
          <w:b/>
          <w:bCs/>
          <w:sz w:val="28"/>
          <w:szCs w:val="28"/>
          <w:lang w:eastAsia="en-US"/>
        </w:rPr>
        <w:t>завданнями</w:t>
      </w:r>
      <w:r w:rsidRPr="00BB149C">
        <w:rPr>
          <w:rFonts w:ascii="Times New Roman" w:eastAsia="Times New Roman" w:hAnsi="Times New Roman" w:cs="Times New Roman"/>
          <w:b/>
          <w:bCs/>
          <w:spacing w:val="-3"/>
          <w:sz w:val="28"/>
          <w:szCs w:val="28"/>
          <w:lang w:eastAsia="en-US"/>
        </w:rPr>
        <w:t xml:space="preserve"> </w:t>
      </w:r>
      <w:r w:rsidRPr="00BB149C">
        <w:rPr>
          <w:rFonts w:ascii="Times New Roman" w:eastAsia="Times New Roman" w:hAnsi="Times New Roman" w:cs="Times New Roman"/>
          <w:b/>
          <w:bCs/>
          <w:spacing w:val="-2"/>
          <w:sz w:val="28"/>
          <w:szCs w:val="28"/>
          <w:lang w:eastAsia="en-US"/>
        </w:rPr>
        <w:t>відділу</w:t>
      </w:r>
    </w:p>
    <w:p w:rsidR="00BB149C" w:rsidRPr="00BB149C" w:rsidP="00BB149C" w14:paraId="05311C00" w14:textId="77777777">
      <w:pPr>
        <w:widowControl w:val="0"/>
        <w:numPr>
          <w:ilvl w:val="1"/>
          <w:numId w:val="5"/>
        </w:numPr>
        <w:tabs>
          <w:tab w:val="left" w:pos="567"/>
          <w:tab w:val="left" w:pos="1064"/>
        </w:tabs>
        <w:autoSpaceDE w:val="0"/>
        <w:autoSpaceDN w:val="0"/>
        <w:spacing w:before="322" w:after="0" w:line="240" w:lineRule="auto"/>
        <w:ind w:left="0" w:firstLine="567"/>
        <w:jc w:val="both"/>
        <w:rPr>
          <w:rFonts w:ascii="Times New Roman" w:eastAsia="Times New Roman" w:hAnsi="Times New Roman" w:cs="Times New Roman"/>
          <w:sz w:val="28"/>
          <w:lang w:eastAsia="en-US"/>
        </w:rPr>
      </w:pPr>
      <w:r w:rsidRPr="00BB149C">
        <w:rPr>
          <w:rFonts w:ascii="Times New Roman" w:eastAsia="Times New Roman" w:hAnsi="Times New Roman" w:cs="Times New Roman"/>
          <w:sz w:val="28"/>
          <w:lang w:eastAsia="en-US"/>
        </w:rPr>
        <w:t>Забезпечення у межах своїх повноважень дотримання законодавства про</w:t>
      </w:r>
      <w:r w:rsidRPr="00BB149C">
        <w:rPr>
          <w:rFonts w:ascii="Times New Roman" w:eastAsia="Times New Roman" w:hAnsi="Times New Roman" w:cs="Times New Roman"/>
          <w:spacing w:val="40"/>
          <w:sz w:val="28"/>
          <w:lang w:eastAsia="en-US"/>
        </w:rPr>
        <w:t xml:space="preserve"> </w:t>
      </w:r>
      <w:r w:rsidRPr="00BB149C">
        <w:rPr>
          <w:rFonts w:ascii="Times New Roman" w:eastAsia="Times New Roman" w:hAnsi="Times New Roman" w:cs="Times New Roman"/>
          <w:sz w:val="28"/>
          <w:lang w:eastAsia="en-US"/>
        </w:rPr>
        <w:t>всі види державних соціальних допомог, компенсацій та субсидії на оплату житлово-комунальних послуг.</w:t>
      </w:r>
    </w:p>
    <w:p w:rsidR="00BB149C" w:rsidRPr="00BB149C" w:rsidP="00BB149C" w14:paraId="480BE0C0" w14:textId="77777777">
      <w:pPr>
        <w:widowControl w:val="0"/>
        <w:tabs>
          <w:tab w:val="left" w:pos="567"/>
        </w:tabs>
        <w:autoSpaceDE w:val="0"/>
        <w:autoSpaceDN w:val="0"/>
        <w:spacing w:after="0" w:line="240" w:lineRule="auto"/>
        <w:ind w:firstLine="567"/>
        <w:jc w:val="both"/>
        <w:rPr>
          <w:rFonts w:ascii="Times New Roman" w:eastAsia="Times New Roman" w:hAnsi="Times New Roman" w:cs="Times New Roman"/>
          <w:sz w:val="28"/>
          <w:szCs w:val="28"/>
          <w:lang w:eastAsia="en-US"/>
        </w:rPr>
      </w:pPr>
      <w:r w:rsidRPr="00BB149C">
        <w:rPr>
          <w:rFonts w:ascii="Times New Roman" w:eastAsia="Times New Roman" w:hAnsi="Times New Roman" w:cs="Times New Roman"/>
          <w:sz w:val="28"/>
          <w:szCs w:val="28"/>
          <w:lang w:eastAsia="en-US"/>
        </w:rPr>
        <w:t>2.2 Надання кваліфікованих консультацій населенню щодо призначення всіх видів соціальних допомог, компенсацій та житлових субсидій.</w:t>
      </w:r>
    </w:p>
    <w:p w:rsidR="00BB149C" w:rsidRPr="00BB149C" w:rsidP="00BB149C" w14:paraId="0AB9FACC" w14:textId="77777777">
      <w:pPr>
        <w:widowControl w:val="0"/>
        <w:numPr>
          <w:ilvl w:val="1"/>
          <w:numId w:val="4"/>
        </w:numPr>
        <w:tabs>
          <w:tab w:val="left" w:pos="567"/>
          <w:tab w:val="left" w:pos="1082"/>
        </w:tabs>
        <w:autoSpaceDE w:val="0"/>
        <w:autoSpaceDN w:val="0"/>
        <w:spacing w:after="0" w:line="240" w:lineRule="auto"/>
        <w:ind w:left="0" w:firstLine="567"/>
        <w:jc w:val="both"/>
        <w:rPr>
          <w:rFonts w:ascii="Times New Roman" w:eastAsia="Times New Roman" w:hAnsi="Times New Roman" w:cs="Times New Roman"/>
          <w:sz w:val="28"/>
          <w:lang w:eastAsia="en-US"/>
        </w:rPr>
      </w:pPr>
      <w:r w:rsidRPr="00BB149C">
        <w:rPr>
          <w:rFonts w:ascii="Times New Roman" w:eastAsia="Times New Roman" w:hAnsi="Times New Roman" w:cs="Times New Roman"/>
          <w:sz w:val="28"/>
          <w:lang w:eastAsia="en-US"/>
        </w:rPr>
        <w:t>Прийом від громадян заяв з усіма необхідними документами щодо призначення соціальних допомог, компенсацій та житлових субсидій на</w:t>
      </w:r>
      <w:r w:rsidRPr="00BB149C">
        <w:rPr>
          <w:rFonts w:ascii="Times New Roman" w:eastAsia="Times New Roman" w:hAnsi="Times New Roman" w:cs="Times New Roman"/>
          <w:spacing w:val="40"/>
          <w:sz w:val="28"/>
          <w:lang w:eastAsia="en-US"/>
        </w:rPr>
        <w:t xml:space="preserve"> </w:t>
      </w:r>
      <w:r w:rsidRPr="00BB149C">
        <w:rPr>
          <w:rFonts w:ascii="Times New Roman" w:eastAsia="Times New Roman" w:hAnsi="Times New Roman" w:cs="Times New Roman"/>
          <w:sz w:val="28"/>
          <w:lang w:eastAsia="en-US"/>
        </w:rPr>
        <w:t>оплату житлово-комунальних послуг.</w:t>
      </w:r>
    </w:p>
    <w:p w:rsidR="00BB149C" w:rsidRPr="00BB149C" w:rsidP="00BB149C" w14:paraId="1BD71DCF" w14:textId="77777777">
      <w:pPr>
        <w:widowControl w:val="0"/>
        <w:numPr>
          <w:ilvl w:val="1"/>
          <w:numId w:val="4"/>
        </w:numPr>
        <w:tabs>
          <w:tab w:val="left" w:pos="567"/>
          <w:tab w:val="left" w:pos="1067"/>
        </w:tabs>
        <w:autoSpaceDE w:val="0"/>
        <w:autoSpaceDN w:val="0"/>
        <w:spacing w:after="0" w:line="240" w:lineRule="auto"/>
        <w:ind w:left="0" w:firstLine="567"/>
        <w:jc w:val="both"/>
        <w:rPr>
          <w:rFonts w:ascii="Times New Roman" w:eastAsia="Times New Roman" w:hAnsi="Times New Roman" w:cs="Times New Roman"/>
          <w:sz w:val="28"/>
          <w:lang w:eastAsia="en-US"/>
        </w:rPr>
      </w:pPr>
      <w:r w:rsidRPr="00BB149C">
        <w:rPr>
          <w:rFonts w:ascii="Times New Roman" w:eastAsia="Times New Roman" w:hAnsi="Times New Roman" w:cs="Times New Roman"/>
          <w:sz w:val="28"/>
          <w:lang w:eastAsia="en-US"/>
        </w:rPr>
        <w:t xml:space="preserve">Розгляд звернень громадян з питань, що відносяться до компетенції </w:t>
      </w:r>
      <w:r w:rsidRPr="00BB149C">
        <w:rPr>
          <w:rFonts w:ascii="Times New Roman" w:eastAsia="Times New Roman" w:hAnsi="Times New Roman" w:cs="Times New Roman"/>
          <w:spacing w:val="-2"/>
          <w:sz w:val="28"/>
          <w:lang w:eastAsia="en-US"/>
        </w:rPr>
        <w:t>відділу.</w:t>
      </w:r>
    </w:p>
    <w:p w:rsidR="00BB149C" w:rsidRPr="00BB149C" w:rsidP="00BB149C" w14:paraId="269F3C6F" w14:textId="77777777">
      <w:pPr>
        <w:widowControl w:val="0"/>
        <w:numPr>
          <w:ilvl w:val="1"/>
          <w:numId w:val="4"/>
        </w:numPr>
        <w:tabs>
          <w:tab w:val="left" w:pos="567"/>
          <w:tab w:val="left" w:pos="1032"/>
        </w:tabs>
        <w:autoSpaceDE w:val="0"/>
        <w:autoSpaceDN w:val="0"/>
        <w:spacing w:after="0" w:line="240" w:lineRule="auto"/>
        <w:ind w:left="0" w:firstLine="567"/>
        <w:jc w:val="both"/>
        <w:rPr>
          <w:rFonts w:ascii="Times New Roman" w:eastAsia="Times New Roman" w:hAnsi="Times New Roman" w:cs="Times New Roman"/>
          <w:sz w:val="28"/>
          <w:lang w:eastAsia="en-US"/>
        </w:rPr>
      </w:pPr>
      <w:r w:rsidRPr="00BB149C">
        <w:rPr>
          <w:rFonts w:ascii="Times New Roman" w:eastAsia="Times New Roman" w:hAnsi="Times New Roman" w:cs="Times New Roman"/>
          <w:sz w:val="28"/>
          <w:lang w:eastAsia="en-US"/>
        </w:rPr>
        <w:t>Взаємодія</w:t>
      </w:r>
      <w:r w:rsidRPr="00BB149C">
        <w:rPr>
          <w:rFonts w:ascii="Times New Roman" w:eastAsia="Times New Roman" w:hAnsi="Times New Roman" w:cs="Times New Roman"/>
          <w:spacing w:val="-3"/>
          <w:sz w:val="28"/>
          <w:lang w:eastAsia="en-US"/>
        </w:rPr>
        <w:t xml:space="preserve"> </w:t>
      </w:r>
      <w:r w:rsidRPr="00BB149C">
        <w:rPr>
          <w:rFonts w:ascii="Times New Roman" w:eastAsia="Times New Roman" w:hAnsi="Times New Roman" w:cs="Times New Roman"/>
          <w:sz w:val="28"/>
          <w:lang w:eastAsia="en-US"/>
        </w:rPr>
        <w:t>із</w:t>
      </w:r>
      <w:r w:rsidRPr="00BB149C">
        <w:rPr>
          <w:rFonts w:ascii="Times New Roman" w:eastAsia="Times New Roman" w:hAnsi="Times New Roman" w:cs="Times New Roman"/>
          <w:spacing w:val="-3"/>
          <w:sz w:val="28"/>
          <w:lang w:eastAsia="en-US"/>
        </w:rPr>
        <w:t xml:space="preserve"> </w:t>
      </w:r>
      <w:r w:rsidRPr="00BB149C">
        <w:rPr>
          <w:rFonts w:ascii="Times New Roman" w:eastAsia="Times New Roman" w:hAnsi="Times New Roman" w:cs="Times New Roman"/>
          <w:sz w:val="28"/>
          <w:lang w:eastAsia="en-US"/>
        </w:rPr>
        <w:t>відділом</w:t>
      </w:r>
      <w:r w:rsidRPr="00BB149C">
        <w:rPr>
          <w:rFonts w:ascii="Times New Roman" w:eastAsia="Times New Roman" w:hAnsi="Times New Roman" w:cs="Times New Roman"/>
          <w:spacing w:val="-3"/>
          <w:sz w:val="28"/>
          <w:lang w:eastAsia="en-US"/>
        </w:rPr>
        <w:t xml:space="preserve"> </w:t>
      </w:r>
      <w:r w:rsidRPr="00BB149C">
        <w:rPr>
          <w:rFonts w:ascii="Times New Roman" w:eastAsia="Times New Roman" w:hAnsi="Times New Roman" w:cs="Times New Roman"/>
          <w:sz w:val="28"/>
          <w:lang w:eastAsia="en-US"/>
        </w:rPr>
        <w:t>обслуговування</w:t>
      </w:r>
      <w:r w:rsidRPr="00BB149C">
        <w:rPr>
          <w:rFonts w:ascii="Times New Roman" w:eastAsia="Times New Roman" w:hAnsi="Times New Roman" w:cs="Times New Roman"/>
          <w:spacing w:val="-3"/>
          <w:sz w:val="28"/>
          <w:lang w:eastAsia="en-US"/>
        </w:rPr>
        <w:t xml:space="preserve"> </w:t>
      </w:r>
      <w:r w:rsidRPr="00BB149C">
        <w:rPr>
          <w:rFonts w:ascii="Times New Roman" w:eastAsia="Times New Roman" w:hAnsi="Times New Roman" w:cs="Times New Roman"/>
          <w:sz w:val="28"/>
          <w:lang w:eastAsia="en-US"/>
        </w:rPr>
        <w:t>громадян</w:t>
      </w:r>
      <w:r w:rsidRPr="00BB149C">
        <w:rPr>
          <w:rFonts w:ascii="Times New Roman" w:eastAsia="Times New Roman" w:hAnsi="Times New Roman" w:cs="Times New Roman"/>
          <w:spacing w:val="-3"/>
          <w:sz w:val="28"/>
          <w:lang w:eastAsia="en-US"/>
        </w:rPr>
        <w:t xml:space="preserve"> </w:t>
      </w:r>
      <w:r w:rsidRPr="00BB149C">
        <w:rPr>
          <w:rFonts w:ascii="Times New Roman" w:eastAsia="Times New Roman" w:hAnsi="Times New Roman" w:cs="Times New Roman"/>
          <w:sz w:val="28"/>
          <w:lang w:eastAsia="en-US"/>
        </w:rPr>
        <w:t>№</w:t>
      </w:r>
      <w:r w:rsidRPr="00BB149C">
        <w:rPr>
          <w:rFonts w:ascii="Times New Roman" w:eastAsia="Times New Roman" w:hAnsi="Times New Roman" w:cs="Times New Roman"/>
          <w:spacing w:val="-3"/>
          <w:sz w:val="28"/>
          <w:lang w:eastAsia="en-US"/>
        </w:rPr>
        <w:t xml:space="preserve"> </w:t>
      </w:r>
      <w:r w:rsidRPr="00BB149C">
        <w:rPr>
          <w:rFonts w:ascii="Times New Roman" w:eastAsia="Times New Roman" w:hAnsi="Times New Roman" w:cs="Times New Roman"/>
          <w:sz w:val="28"/>
          <w:lang w:eastAsia="en-US"/>
        </w:rPr>
        <w:t>6</w:t>
      </w:r>
      <w:r w:rsidRPr="00BB149C">
        <w:rPr>
          <w:rFonts w:ascii="Times New Roman" w:eastAsia="Times New Roman" w:hAnsi="Times New Roman" w:cs="Times New Roman"/>
          <w:spacing w:val="-3"/>
          <w:sz w:val="28"/>
          <w:lang w:eastAsia="en-US"/>
        </w:rPr>
        <w:t xml:space="preserve"> </w:t>
      </w:r>
      <w:r w:rsidRPr="00BB149C">
        <w:rPr>
          <w:rFonts w:ascii="Times New Roman" w:eastAsia="Times New Roman" w:hAnsi="Times New Roman" w:cs="Times New Roman"/>
          <w:sz w:val="28"/>
          <w:lang w:eastAsia="en-US"/>
        </w:rPr>
        <w:t>(сервісний</w:t>
      </w:r>
      <w:r w:rsidRPr="00BB149C">
        <w:rPr>
          <w:rFonts w:ascii="Times New Roman" w:eastAsia="Times New Roman" w:hAnsi="Times New Roman" w:cs="Times New Roman"/>
          <w:spacing w:val="-3"/>
          <w:sz w:val="28"/>
          <w:lang w:eastAsia="en-US"/>
        </w:rPr>
        <w:t xml:space="preserve"> </w:t>
      </w:r>
      <w:r w:rsidRPr="00BB149C">
        <w:rPr>
          <w:rFonts w:ascii="Times New Roman" w:eastAsia="Times New Roman" w:hAnsi="Times New Roman" w:cs="Times New Roman"/>
          <w:sz w:val="28"/>
          <w:lang w:eastAsia="en-US"/>
        </w:rPr>
        <w:t xml:space="preserve">центр) управління з питань виплати пенсій ГУ ПФУ у Київській області щодо передачі прийнятих заяв та відповідних декларацій на призначення житлових </w:t>
      </w:r>
      <w:r w:rsidRPr="00BB149C">
        <w:rPr>
          <w:rFonts w:ascii="Times New Roman" w:eastAsia="Times New Roman" w:hAnsi="Times New Roman" w:cs="Times New Roman"/>
          <w:spacing w:val="-2"/>
          <w:sz w:val="28"/>
          <w:lang w:eastAsia="en-US"/>
        </w:rPr>
        <w:t>субсидій.</w:t>
      </w:r>
    </w:p>
    <w:p w:rsidR="00BB149C" w:rsidRPr="00BB149C" w:rsidP="00BB149C" w14:paraId="45DE2493" w14:textId="77777777">
      <w:pPr>
        <w:widowControl w:val="0"/>
        <w:numPr>
          <w:ilvl w:val="1"/>
          <w:numId w:val="4"/>
        </w:numPr>
        <w:tabs>
          <w:tab w:val="left" w:pos="567"/>
          <w:tab w:val="left" w:pos="1166"/>
        </w:tabs>
        <w:autoSpaceDE w:val="0"/>
        <w:autoSpaceDN w:val="0"/>
        <w:spacing w:after="0" w:line="240" w:lineRule="auto"/>
        <w:ind w:left="0" w:firstLine="567"/>
        <w:jc w:val="both"/>
        <w:rPr>
          <w:rFonts w:ascii="Times New Roman" w:eastAsia="Times New Roman" w:hAnsi="Times New Roman" w:cs="Times New Roman"/>
          <w:sz w:val="28"/>
          <w:lang w:eastAsia="en-US"/>
        </w:rPr>
      </w:pPr>
      <w:r w:rsidRPr="00BB149C">
        <w:rPr>
          <w:rFonts w:ascii="Times New Roman" w:eastAsia="Times New Roman" w:hAnsi="Times New Roman" w:cs="Times New Roman"/>
          <w:sz w:val="28"/>
          <w:lang w:eastAsia="en-US"/>
        </w:rPr>
        <w:t>Сприяння у вирішенні питань соціального захисту внутрішньо переміщених осіб, отримання ними соціальних послуг та виплат за місцем проживання, перебування.</w:t>
      </w:r>
    </w:p>
    <w:p w:rsidR="00BB149C" w:rsidRPr="00BB149C" w:rsidP="00BB149C" w14:paraId="762DE25B" w14:textId="77777777">
      <w:pPr>
        <w:widowControl w:val="0"/>
        <w:numPr>
          <w:ilvl w:val="1"/>
          <w:numId w:val="4"/>
        </w:numPr>
        <w:tabs>
          <w:tab w:val="left" w:pos="567"/>
          <w:tab w:val="left" w:pos="1067"/>
        </w:tabs>
        <w:autoSpaceDE w:val="0"/>
        <w:autoSpaceDN w:val="0"/>
        <w:spacing w:after="0" w:line="240" w:lineRule="auto"/>
        <w:ind w:left="0" w:firstLine="567"/>
        <w:jc w:val="both"/>
        <w:rPr>
          <w:rFonts w:ascii="Times New Roman" w:eastAsia="Times New Roman" w:hAnsi="Times New Roman" w:cs="Times New Roman"/>
          <w:sz w:val="28"/>
          <w:lang w:eastAsia="en-US"/>
        </w:rPr>
      </w:pPr>
      <w:r w:rsidRPr="00BB149C">
        <w:rPr>
          <w:rFonts w:ascii="Times New Roman" w:eastAsia="Times New Roman" w:hAnsi="Times New Roman" w:cs="Times New Roman"/>
          <w:sz w:val="28"/>
          <w:lang w:eastAsia="en-US"/>
        </w:rPr>
        <w:t>Забезпечення моніторингу потреб внутрішньо переміщених осіб для своєчасного реагування.</w:t>
      </w:r>
    </w:p>
    <w:p w:rsidR="00BB149C" w:rsidRPr="00BB149C" w:rsidP="00BB149C" w14:paraId="5951BDC9" w14:textId="77777777">
      <w:pPr>
        <w:widowControl w:val="0"/>
        <w:numPr>
          <w:ilvl w:val="1"/>
          <w:numId w:val="4"/>
        </w:numPr>
        <w:tabs>
          <w:tab w:val="left" w:pos="567"/>
          <w:tab w:val="left" w:pos="1083"/>
        </w:tabs>
        <w:autoSpaceDE w:val="0"/>
        <w:autoSpaceDN w:val="0"/>
        <w:spacing w:after="0" w:line="240" w:lineRule="auto"/>
        <w:ind w:left="0" w:firstLine="567"/>
        <w:jc w:val="both"/>
        <w:rPr>
          <w:rFonts w:ascii="Times New Roman" w:eastAsia="Times New Roman" w:hAnsi="Times New Roman" w:cs="Times New Roman"/>
          <w:sz w:val="28"/>
          <w:lang w:eastAsia="en-US"/>
        </w:rPr>
      </w:pPr>
      <w:r w:rsidRPr="00BB149C">
        <w:rPr>
          <w:rFonts w:ascii="Times New Roman" w:eastAsia="Times New Roman" w:hAnsi="Times New Roman" w:cs="Times New Roman"/>
          <w:sz w:val="28"/>
          <w:lang w:eastAsia="en-US"/>
        </w:rPr>
        <w:t>Виконання завдань, що покладені на відділ, по здійсненню заходів місцевих програм в частині соціального захисту населення.</w:t>
      </w:r>
    </w:p>
    <w:p w:rsidR="00BB149C" w:rsidRPr="00BB149C" w:rsidP="00BB149C" w14:paraId="2FEAA442" w14:textId="77777777">
      <w:pPr>
        <w:widowControl w:val="0"/>
        <w:tabs>
          <w:tab w:val="left" w:pos="567"/>
        </w:tabs>
        <w:autoSpaceDE w:val="0"/>
        <w:autoSpaceDN w:val="0"/>
        <w:spacing w:after="0" w:line="240" w:lineRule="auto"/>
        <w:ind w:firstLine="567"/>
        <w:jc w:val="both"/>
        <w:rPr>
          <w:rFonts w:ascii="Times New Roman" w:eastAsia="Times New Roman" w:hAnsi="Times New Roman" w:cs="Times New Roman"/>
          <w:sz w:val="28"/>
          <w:lang w:eastAsia="en-US"/>
        </w:rPr>
        <w:sectPr>
          <w:headerReference w:type="default" r:id="rId4"/>
          <w:footerReference w:type="default" r:id="rId5"/>
          <w:pgSz w:w="11910" w:h="16840"/>
          <w:pgMar w:top="1040" w:right="566" w:bottom="1240" w:left="1700" w:header="708" w:footer="1042" w:gutter="0"/>
          <w:pgNumType w:start="2"/>
          <w:cols w:space="720"/>
        </w:sectPr>
      </w:pPr>
    </w:p>
    <w:p w:rsidR="00BB149C" w:rsidRPr="00BB149C" w:rsidP="00BB149C" w14:paraId="57AC4274" w14:textId="77777777">
      <w:pPr>
        <w:widowControl w:val="0"/>
        <w:numPr>
          <w:ilvl w:val="0"/>
          <w:numId w:val="5"/>
        </w:numPr>
        <w:tabs>
          <w:tab w:val="left" w:pos="567"/>
          <w:tab w:val="left" w:pos="851"/>
          <w:tab w:val="left" w:pos="4183"/>
        </w:tabs>
        <w:autoSpaceDE w:val="0"/>
        <w:autoSpaceDN w:val="0"/>
        <w:spacing w:before="240" w:after="0" w:line="240" w:lineRule="auto"/>
        <w:ind w:left="0" w:firstLine="567"/>
        <w:jc w:val="center"/>
        <w:outlineLvl w:val="0"/>
        <w:rPr>
          <w:rFonts w:ascii="Times New Roman" w:eastAsia="Times New Roman" w:hAnsi="Times New Roman" w:cs="Times New Roman"/>
          <w:b/>
          <w:bCs/>
          <w:sz w:val="28"/>
          <w:szCs w:val="28"/>
          <w:lang w:eastAsia="en-US"/>
        </w:rPr>
      </w:pPr>
      <w:r w:rsidRPr="00BB149C">
        <w:rPr>
          <w:rFonts w:ascii="Times New Roman" w:eastAsia="Times New Roman" w:hAnsi="Times New Roman" w:cs="Times New Roman"/>
          <w:b/>
          <w:bCs/>
          <w:sz w:val="28"/>
          <w:szCs w:val="28"/>
          <w:lang w:eastAsia="en-US"/>
        </w:rPr>
        <w:t xml:space="preserve">Функції </w:t>
      </w:r>
      <w:r w:rsidRPr="00BB149C">
        <w:rPr>
          <w:rFonts w:ascii="Times New Roman" w:eastAsia="Times New Roman" w:hAnsi="Times New Roman" w:cs="Times New Roman"/>
          <w:b/>
          <w:bCs/>
          <w:spacing w:val="-2"/>
          <w:sz w:val="28"/>
          <w:szCs w:val="28"/>
          <w:lang w:eastAsia="en-US"/>
        </w:rPr>
        <w:t>відділу</w:t>
      </w:r>
    </w:p>
    <w:p w:rsidR="00BB149C" w:rsidRPr="00BB149C" w:rsidP="00BB149C" w14:paraId="067E4B1D" w14:textId="77777777">
      <w:pPr>
        <w:widowControl w:val="0"/>
        <w:numPr>
          <w:ilvl w:val="1"/>
          <w:numId w:val="5"/>
        </w:numPr>
        <w:tabs>
          <w:tab w:val="left" w:pos="567"/>
          <w:tab w:val="left" w:pos="1105"/>
        </w:tabs>
        <w:autoSpaceDE w:val="0"/>
        <w:autoSpaceDN w:val="0"/>
        <w:spacing w:before="322" w:after="0" w:line="240" w:lineRule="auto"/>
        <w:ind w:left="0" w:firstLine="567"/>
        <w:jc w:val="both"/>
        <w:rPr>
          <w:rFonts w:ascii="Times New Roman" w:eastAsia="Times New Roman" w:hAnsi="Times New Roman" w:cs="Times New Roman"/>
          <w:sz w:val="28"/>
          <w:lang w:eastAsia="en-US"/>
        </w:rPr>
      </w:pPr>
      <w:r w:rsidRPr="00BB149C">
        <w:rPr>
          <w:rFonts w:ascii="Times New Roman" w:eastAsia="Times New Roman" w:hAnsi="Times New Roman" w:cs="Times New Roman"/>
          <w:sz w:val="28"/>
          <w:lang w:eastAsia="en-US"/>
        </w:rPr>
        <w:t>Забезпечує безперебійний прийом громадян з питань призначення всіх видів державних соціальних допомог відповідно до законодавства:</w:t>
      </w:r>
    </w:p>
    <w:p w:rsidR="00BB149C" w:rsidRPr="00BB149C" w:rsidP="00BB149C" w14:paraId="36144B63" w14:textId="77777777">
      <w:pPr>
        <w:widowControl w:val="0"/>
        <w:numPr>
          <w:ilvl w:val="0"/>
          <w:numId w:val="3"/>
        </w:numPr>
        <w:tabs>
          <w:tab w:val="left" w:pos="567"/>
          <w:tab w:val="left" w:pos="795"/>
          <w:tab w:val="left" w:pos="993"/>
        </w:tabs>
        <w:autoSpaceDE w:val="0"/>
        <w:autoSpaceDN w:val="0"/>
        <w:spacing w:after="0" w:line="240" w:lineRule="auto"/>
        <w:ind w:left="0" w:firstLine="567"/>
        <w:jc w:val="both"/>
        <w:rPr>
          <w:rFonts w:ascii="Times New Roman" w:eastAsia="Times New Roman" w:hAnsi="Times New Roman" w:cs="Times New Roman"/>
          <w:sz w:val="28"/>
          <w:lang w:eastAsia="en-US"/>
        </w:rPr>
      </w:pPr>
      <w:r w:rsidRPr="00BB149C">
        <w:rPr>
          <w:rFonts w:ascii="Times New Roman" w:eastAsia="Times New Roman" w:hAnsi="Times New Roman" w:cs="Times New Roman"/>
          <w:sz w:val="28"/>
          <w:lang w:eastAsia="en-US"/>
        </w:rPr>
        <w:t>державної допомоги сім’ям з дітьми; допомоги на дітей, які виховуються в багатодітних сім’ях; державної соціальної допомоги малозабезпеченим сім’ям; державної соціальної допомоги на дітей-сиріт та дітей, позбавлених батьківського піклування, грошового забезпечення батькам-вихователям і прийомним батькам за надання соціальних послуг у дитячих будинках сімейного типу та прийомних сім’ях за принципом «гроші ходять за дитиною», оплати послуг із здійснення патронату над дитиною та виплати соціальної допомоги на утримання дитини в сім’ї патронатного вихователя; державної соціальної допомоги особам з інвалідністю з дитинства та дітям з інвалідністю;</w:t>
      </w:r>
      <w:r w:rsidRPr="00BB149C">
        <w:rPr>
          <w:rFonts w:ascii="Times New Roman" w:eastAsia="Times New Roman" w:hAnsi="Times New Roman" w:cs="Times New Roman"/>
          <w:spacing w:val="40"/>
          <w:sz w:val="28"/>
          <w:lang w:eastAsia="en-US"/>
        </w:rPr>
        <w:t xml:space="preserve"> </w:t>
      </w:r>
      <w:r w:rsidRPr="00BB149C">
        <w:rPr>
          <w:rFonts w:ascii="Times New Roman" w:eastAsia="Times New Roman" w:hAnsi="Times New Roman" w:cs="Times New Roman"/>
          <w:sz w:val="28"/>
          <w:lang w:eastAsia="en-US"/>
        </w:rPr>
        <w:t>державної соціальної допомоги особам, які не мають права на пенсію та особам з інвалідністю; тимчасової державної соціальної допомоги непрацюючій особі, яка досягла пенсійного віку, але не набула</w:t>
      </w:r>
      <w:r w:rsidRPr="00BB149C">
        <w:rPr>
          <w:rFonts w:ascii="Times New Roman" w:eastAsia="Times New Roman" w:hAnsi="Times New Roman" w:cs="Times New Roman"/>
          <w:spacing w:val="40"/>
          <w:sz w:val="28"/>
          <w:lang w:eastAsia="en-US"/>
        </w:rPr>
        <w:t xml:space="preserve"> </w:t>
      </w:r>
      <w:r w:rsidRPr="00BB149C">
        <w:rPr>
          <w:rFonts w:ascii="Times New Roman" w:eastAsia="Times New Roman" w:hAnsi="Times New Roman" w:cs="Times New Roman"/>
          <w:sz w:val="28"/>
          <w:lang w:eastAsia="en-US"/>
        </w:rPr>
        <w:t>права на пенсійну виплату; тимчасової державної допомоги дітям, батьки яких ухиляються</w:t>
      </w:r>
      <w:r w:rsidRPr="00BB149C">
        <w:rPr>
          <w:rFonts w:ascii="Times New Roman" w:eastAsia="Times New Roman" w:hAnsi="Times New Roman" w:cs="Times New Roman"/>
          <w:spacing w:val="-3"/>
          <w:sz w:val="28"/>
          <w:lang w:eastAsia="en-US"/>
        </w:rPr>
        <w:t xml:space="preserve"> </w:t>
      </w:r>
      <w:r w:rsidRPr="00BB149C">
        <w:rPr>
          <w:rFonts w:ascii="Times New Roman" w:eastAsia="Times New Roman" w:hAnsi="Times New Roman" w:cs="Times New Roman"/>
          <w:sz w:val="28"/>
          <w:lang w:eastAsia="en-US"/>
        </w:rPr>
        <w:t>від</w:t>
      </w:r>
      <w:r w:rsidRPr="00BB149C">
        <w:rPr>
          <w:rFonts w:ascii="Times New Roman" w:eastAsia="Times New Roman" w:hAnsi="Times New Roman" w:cs="Times New Roman"/>
          <w:spacing w:val="-3"/>
          <w:sz w:val="28"/>
          <w:lang w:eastAsia="en-US"/>
        </w:rPr>
        <w:t xml:space="preserve"> </w:t>
      </w:r>
      <w:r w:rsidRPr="00BB149C">
        <w:rPr>
          <w:rFonts w:ascii="Times New Roman" w:eastAsia="Times New Roman" w:hAnsi="Times New Roman" w:cs="Times New Roman"/>
          <w:sz w:val="28"/>
          <w:lang w:eastAsia="en-US"/>
        </w:rPr>
        <w:t>сплати</w:t>
      </w:r>
      <w:r w:rsidRPr="00BB149C">
        <w:rPr>
          <w:rFonts w:ascii="Times New Roman" w:eastAsia="Times New Roman" w:hAnsi="Times New Roman" w:cs="Times New Roman"/>
          <w:spacing w:val="-2"/>
          <w:sz w:val="28"/>
          <w:lang w:eastAsia="en-US"/>
        </w:rPr>
        <w:t xml:space="preserve"> </w:t>
      </w:r>
      <w:r w:rsidRPr="00BB149C">
        <w:rPr>
          <w:rFonts w:ascii="Times New Roman" w:eastAsia="Times New Roman" w:hAnsi="Times New Roman" w:cs="Times New Roman"/>
          <w:sz w:val="28"/>
          <w:lang w:eastAsia="en-US"/>
        </w:rPr>
        <w:t>аліментів,</w:t>
      </w:r>
      <w:r w:rsidRPr="00BB149C">
        <w:rPr>
          <w:rFonts w:ascii="Times New Roman" w:eastAsia="Times New Roman" w:hAnsi="Times New Roman" w:cs="Times New Roman"/>
          <w:spacing w:val="-3"/>
          <w:sz w:val="28"/>
          <w:lang w:eastAsia="en-US"/>
        </w:rPr>
        <w:t xml:space="preserve"> </w:t>
      </w:r>
      <w:r w:rsidRPr="00BB149C">
        <w:rPr>
          <w:rFonts w:ascii="Times New Roman" w:eastAsia="Times New Roman" w:hAnsi="Times New Roman" w:cs="Times New Roman"/>
          <w:sz w:val="28"/>
          <w:lang w:eastAsia="en-US"/>
        </w:rPr>
        <w:t>не</w:t>
      </w:r>
      <w:r w:rsidRPr="00BB149C">
        <w:rPr>
          <w:rFonts w:ascii="Times New Roman" w:eastAsia="Times New Roman" w:hAnsi="Times New Roman" w:cs="Times New Roman"/>
          <w:spacing w:val="-3"/>
          <w:sz w:val="28"/>
          <w:lang w:eastAsia="en-US"/>
        </w:rPr>
        <w:t xml:space="preserve"> </w:t>
      </w:r>
      <w:r w:rsidRPr="00BB149C">
        <w:rPr>
          <w:rFonts w:ascii="Times New Roman" w:eastAsia="Times New Roman" w:hAnsi="Times New Roman" w:cs="Times New Roman"/>
          <w:sz w:val="28"/>
          <w:lang w:eastAsia="en-US"/>
        </w:rPr>
        <w:t>мають</w:t>
      </w:r>
      <w:r w:rsidRPr="00BB149C">
        <w:rPr>
          <w:rFonts w:ascii="Times New Roman" w:eastAsia="Times New Roman" w:hAnsi="Times New Roman" w:cs="Times New Roman"/>
          <w:spacing w:val="-3"/>
          <w:sz w:val="28"/>
          <w:lang w:eastAsia="en-US"/>
        </w:rPr>
        <w:t xml:space="preserve"> </w:t>
      </w:r>
      <w:r w:rsidRPr="00BB149C">
        <w:rPr>
          <w:rFonts w:ascii="Times New Roman" w:eastAsia="Times New Roman" w:hAnsi="Times New Roman" w:cs="Times New Roman"/>
          <w:sz w:val="28"/>
          <w:lang w:eastAsia="en-US"/>
        </w:rPr>
        <w:t>можливості</w:t>
      </w:r>
      <w:r w:rsidRPr="00BB149C">
        <w:rPr>
          <w:rFonts w:ascii="Times New Roman" w:eastAsia="Times New Roman" w:hAnsi="Times New Roman" w:cs="Times New Roman"/>
          <w:spacing w:val="-3"/>
          <w:sz w:val="28"/>
          <w:lang w:eastAsia="en-US"/>
        </w:rPr>
        <w:t xml:space="preserve"> </w:t>
      </w:r>
      <w:r w:rsidRPr="00BB149C">
        <w:rPr>
          <w:rFonts w:ascii="Times New Roman" w:eastAsia="Times New Roman" w:hAnsi="Times New Roman" w:cs="Times New Roman"/>
          <w:sz w:val="28"/>
          <w:lang w:eastAsia="en-US"/>
        </w:rPr>
        <w:t>утримувати</w:t>
      </w:r>
      <w:r w:rsidRPr="00BB149C">
        <w:rPr>
          <w:rFonts w:ascii="Times New Roman" w:eastAsia="Times New Roman" w:hAnsi="Times New Roman" w:cs="Times New Roman"/>
          <w:spacing w:val="-3"/>
          <w:sz w:val="28"/>
          <w:lang w:eastAsia="en-US"/>
        </w:rPr>
        <w:t xml:space="preserve"> </w:t>
      </w:r>
      <w:r w:rsidRPr="00BB149C">
        <w:rPr>
          <w:rFonts w:ascii="Times New Roman" w:eastAsia="Times New Roman" w:hAnsi="Times New Roman" w:cs="Times New Roman"/>
          <w:sz w:val="28"/>
          <w:lang w:eastAsia="en-US"/>
        </w:rPr>
        <w:t>дитину</w:t>
      </w:r>
      <w:r w:rsidRPr="00BB149C">
        <w:rPr>
          <w:rFonts w:ascii="Times New Roman" w:eastAsia="Times New Roman" w:hAnsi="Times New Roman" w:cs="Times New Roman"/>
          <w:spacing w:val="-3"/>
          <w:sz w:val="28"/>
          <w:lang w:eastAsia="en-US"/>
        </w:rPr>
        <w:t xml:space="preserve"> </w:t>
      </w:r>
      <w:r w:rsidRPr="00BB149C">
        <w:rPr>
          <w:rFonts w:ascii="Times New Roman" w:eastAsia="Times New Roman" w:hAnsi="Times New Roman" w:cs="Times New Roman"/>
          <w:sz w:val="28"/>
          <w:lang w:eastAsia="en-US"/>
        </w:rPr>
        <w:t>або місце проживання їх невідоме; щомісячної грошової допомоги особі, яка проживає разом з особою з інвалідністю І чи ІІ групи внаслідок психічного розладу, яка за висновком лікарської комісії медичного закладу потребує постійного стороннього догляду, на догляд за нею; допомоги на проживання внутрішньо переміщеним особам;</w:t>
      </w:r>
    </w:p>
    <w:p w:rsidR="00BB149C" w:rsidRPr="00BB149C" w:rsidP="00BB149C" w14:paraId="439CE31D" w14:textId="12970009">
      <w:pPr>
        <w:widowControl w:val="0"/>
        <w:numPr>
          <w:ilvl w:val="0"/>
          <w:numId w:val="3"/>
        </w:numPr>
        <w:tabs>
          <w:tab w:val="left" w:pos="567"/>
          <w:tab w:val="left" w:pos="795"/>
          <w:tab w:val="left" w:pos="993"/>
          <w:tab w:val="left" w:pos="1134"/>
        </w:tabs>
        <w:autoSpaceDE w:val="0"/>
        <w:autoSpaceDN w:val="0"/>
        <w:spacing w:after="0" w:line="240" w:lineRule="auto"/>
        <w:ind w:left="0" w:firstLine="567"/>
        <w:jc w:val="both"/>
        <w:rPr>
          <w:rFonts w:ascii="Times New Roman" w:eastAsia="Times New Roman" w:hAnsi="Times New Roman" w:cs="Times New Roman"/>
          <w:sz w:val="28"/>
          <w:lang w:eastAsia="en-US"/>
        </w:rPr>
      </w:pPr>
      <w:r w:rsidRPr="00BB149C">
        <w:rPr>
          <w:rFonts w:ascii="Times New Roman" w:eastAsia="Times New Roman" w:hAnsi="Times New Roman" w:cs="Times New Roman"/>
          <w:sz w:val="28"/>
          <w:lang w:eastAsia="en-US"/>
        </w:rPr>
        <w:t>компенсаційних</w:t>
      </w:r>
      <w:r w:rsidRPr="00BB149C">
        <w:rPr>
          <w:rFonts w:ascii="Times New Roman" w:eastAsia="Times New Roman" w:hAnsi="Times New Roman" w:cs="Times New Roman"/>
          <w:spacing w:val="-2"/>
          <w:sz w:val="28"/>
          <w:lang w:eastAsia="en-US"/>
        </w:rPr>
        <w:t xml:space="preserve"> </w:t>
      </w:r>
      <w:r w:rsidRPr="00BB149C">
        <w:rPr>
          <w:rFonts w:ascii="Times New Roman" w:eastAsia="Times New Roman" w:hAnsi="Times New Roman" w:cs="Times New Roman"/>
          <w:sz w:val="28"/>
          <w:lang w:eastAsia="en-US"/>
        </w:rPr>
        <w:t>виплат</w:t>
      </w:r>
      <w:r w:rsidRPr="00BB149C">
        <w:rPr>
          <w:rFonts w:ascii="Times New Roman" w:eastAsia="Times New Roman" w:hAnsi="Times New Roman" w:cs="Times New Roman"/>
          <w:spacing w:val="-2"/>
          <w:sz w:val="28"/>
          <w:lang w:eastAsia="en-US"/>
        </w:rPr>
        <w:t xml:space="preserve"> </w:t>
      </w:r>
      <w:r w:rsidRPr="00BB149C">
        <w:rPr>
          <w:rFonts w:ascii="Times New Roman" w:eastAsia="Times New Roman" w:hAnsi="Times New Roman" w:cs="Times New Roman"/>
          <w:sz w:val="28"/>
          <w:lang w:eastAsia="en-US"/>
        </w:rPr>
        <w:t>громадянам,</w:t>
      </w:r>
      <w:r w:rsidRPr="00BB149C">
        <w:rPr>
          <w:rFonts w:ascii="Times New Roman" w:eastAsia="Times New Roman" w:hAnsi="Times New Roman" w:cs="Times New Roman"/>
          <w:spacing w:val="-2"/>
          <w:sz w:val="28"/>
          <w:lang w:eastAsia="en-US"/>
        </w:rPr>
        <w:t xml:space="preserve"> </w:t>
      </w:r>
      <w:r w:rsidRPr="00BB149C">
        <w:rPr>
          <w:rFonts w:ascii="Times New Roman" w:eastAsia="Times New Roman" w:hAnsi="Times New Roman" w:cs="Times New Roman"/>
          <w:sz w:val="28"/>
          <w:lang w:eastAsia="en-US"/>
        </w:rPr>
        <w:t>які</w:t>
      </w:r>
      <w:r w:rsidRPr="00BB149C">
        <w:rPr>
          <w:rFonts w:ascii="Times New Roman" w:eastAsia="Times New Roman" w:hAnsi="Times New Roman" w:cs="Times New Roman"/>
          <w:spacing w:val="-1"/>
          <w:sz w:val="28"/>
          <w:lang w:eastAsia="en-US"/>
        </w:rPr>
        <w:t xml:space="preserve"> </w:t>
      </w:r>
      <w:r w:rsidRPr="00BB149C">
        <w:rPr>
          <w:rFonts w:ascii="Times New Roman" w:eastAsia="Times New Roman" w:hAnsi="Times New Roman" w:cs="Times New Roman"/>
          <w:sz w:val="28"/>
          <w:lang w:eastAsia="en-US"/>
        </w:rPr>
        <w:t>постраждали</w:t>
      </w:r>
      <w:r w:rsidRPr="00BB149C">
        <w:rPr>
          <w:rFonts w:ascii="Times New Roman" w:eastAsia="Times New Roman" w:hAnsi="Times New Roman" w:cs="Times New Roman"/>
          <w:spacing w:val="-3"/>
          <w:sz w:val="28"/>
          <w:lang w:eastAsia="en-US"/>
        </w:rPr>
        <w:t xml:space="preserve"> </w:t>
      </w:r>
      <w:r w:rsidRPr="00BB149C">
        <w:rPr>
          <w:rFonts w:ascii="Times New Roman" w:eastAsia="Times New Roman" w:hAnsi="Times New Roman" w:cs="Times New Roman"/>
          <w:sz w:val="28"/>
          <w:lang w:eastAsia="en-US"/>
        </w:rPr>
        <w:t>внаслідок</w:t>
      </w:r>
      <w:r>
        <w:rPr>
          <w:rFonts w:ascii="Times New Roman" w:eastAsia="Times New Roman" w:hAnsi="Times New Roman" w:cs="Times New Roman"/>
          <w:spacing w:val="-1"/>
          <w:sz w:val="28"/>
          <w:lang w:eastAsia="en-US"/>
        </w:rPr>
        <w:t xml:space="preserve"> </w:t>
      </w:r>
      <w:r w:rsidRPr="00BB149C">
        <w:rPr>
          <w:rFonts w:ascii="Times New Roman" w:eastAsia="Times New Roman" w:hAnsi="Times New Roman" w:cs="Times New Roman"/>
          <w:spacing w:val="-2"/>
          <w:sz w:val="28"/>
          <w:lang w:eastAsia="en-US"/>
        </w:rPr>
        <w:t>ЧАЕС;</w:t>
      </w:r>
    </w:p>
    <w:p w:rsidR="00BB149C" w:rsidRPr="00BB149C" w:rsidP="00BB149C" w14:paraId="47239BAC" w14:textId="71ED70B8">
      <w:pPr>
        <w:widowControl w:val="0"/>
        <w:numPr>
          <w:ilvl w:val="0"/>
          <w:numId w:val="3"/>
        </w:numPr>
        <w:tabs>
          <w:tab w:val="left" w:pos="567"/>
          <w:tab w:val="left" w:pos="795"/>
          <w:tab w:val="left" w:pos="993"/>
        </w:tabs>
        <w:autoSpaceDE w:val="0"/>
        <w:autoSpaceDN w:val="0"/>
        <w:spacing w:after="0" w:line="240" w:lineRule="auto"/>
        <w:ind w:left="0" w:firstLine="567"/>
        <w:jc w:val="both"/>
        <w:rPr>
          <w:rFonts w:ascii="Times New Roman" w:eastAsia="Times New Roman" w:hAnsi="Times New Roman" w:cs="Times New Roman"/>
          <w:sz w:val="28"/>
          <w:lang w:eastAsia="en-US"/>
        </w:rPr>
      </w:pPr>
      <w:r w:rsidRPr="00BB149C">
        <w:rPr>
          <w:rFonts w:ascii="Times New Roman" w:eastAsia="Times New Roman" w:hAnsi="Times New Roman" w:cs="Times New Roman"/>
          <w:sz w:val="28"/>
          <w:lang w:eastAsia="en-US"/>
        </w:rPr>
        <w:t>відшкодування</w:t>
      </w:r>
      <w:r w:rsidRPr="00BB149C">
        <w:rPr>
          <w:rFonts w:ascii="Times New Roman" w:eastAsia="Times New Roman" w:hAnsi="Times New Roman" w:cs="Times New Roman"/>
          <w:spacing w:val="40"/>
          <w:sz w:val="28"/>
          <w:lang w:eastAsia="en-US"/>
        </w:rPr>
        <w:t xml:space="preserve"> </w:t>
      </w:r>
      <w:r w:rsidRPr="00BB149C">
        <w:rPr>
          <w:rFonts w:ascii="Times New Roman" w:eastAsia="Times New Roman" w:hAnsi="Times New Roman" w:cs="Times New Roman"/>
          <w:sz w:val="28"/>
          <w:lang w:eastAsia="en-US"/>
        </w:rPr>
        <w:t>вартості</w:t>
      </w:r>
      <w:r w:rsidRPr="00BB149C">
        <w:rPr>
          <w:rFonts w:ascii="Times New Roman" w:eastAsia="Times New Roman" w:hAnsi="Times New Roman" w:cs="Times New Roman"/>
          <w:spacing w:val="40"/>
          <w:sz w:val="28"/>
          <w:lang w:eastAsia="en-US"/>
        </w:rPr>
        <w:t xml:space="preserve"> </w:t>
      </w:r>
      <w:r w:rsidRPr="00BB149C">
        <w:rPr>
          <w:rFonts w:ascii="Times New Roman" w:eastAsia="Times New Roman" w:hAnsi="Times New Roman" w:cs="Times New Roman"/>
          <w:sz w:val="28"/>
          <w:lang w:eastAsia="en-US"/>
        </w:rPr>
        <w:t>послуги</w:t>
      </w:r>
      <w:r w:rsidRPr="00BB149C">
        <w:rPr>
          <w:rFonts w:ascii="Times New Roman" w:eastAsia="Times New Roman" w:hAnsi="Times New Roman" w:cs="Times New Roman"/>
          <w:spacing w:val="40"/>
          <w:sz w:val="28"/>
          <w:lang w:eastAsia="en-US"/>
        </w:rPr>
        <w:t xml:space="preserve"> </w:t>
      </w:r>
      <w:r w:rsidRPr="00BB149C">
        <w:rPr>
          <w:rFonts w:ascii="Times New Roman" w:eastAsia="Times New Roman" w:hAnsi="Times New Roman" w:cs="Times New Roman"/>
          <w:sz w:val="28"/>
          <w:lang w:eastAsia="en-US"/>
        </w:rPr>
        <w:t>з</w:t>
      </w:r>
      <w:r w:rsidRPr="00BB149C">
        <w:rPr>
          <w:rFonts w:ascii="Times New Roman" w:eastAsia="Times New Roman" w:hAnsi="Times New Roman" w:cs="Times New Roman"/>
          <w:spacing w:val="40"/>
          <w:sz w:val="28"/>
          <w:lang w:eastAsia="en-US"/>
        </w:rPr>
        <w:t xml:space="preserve"> </w:t>
      </w:r>
      <w:r w:rsidRPr="00BB149C">
        <w:rPr>
          <w:rFonts w:ascii="Times New Roman" w:eastAsia="Times New Roman" w:hAnsi="Times New Roman" w:cs="Times New Roman"/>
          <w:sz w:val="28"/>
          <w:lang w:eastAsia="en-US"/>
        </w:rPr>
        <w:t>догляду</w:t>
      </w:r>
      <w:r w:rsidRPr="00BB149C">
        <w:rPr>
          <w:rFonts w:ascii="Times New Roman" w:eastAsia="Times New Roman" w:hAnsi="Times New Roman" w:cs="Times New Roman"/>
          <w:spacing w:val="41"/>
          <w:sz w:val="28"/>
          <w:lang w:eastAsia="en-US"/>
        </w:rPr>
        <w:t xml:space="preserve"> </w:t>
      </w:r>
      <w:r w:rsidRPr="00BB149C">
        <w:rPr>
          <w:rFonts w:ascii="Times New Roman" w:eastAsia="Times New Roman" w:hAnsi="Times New Roman" w:cs="Times New Roman"/>
          <w:sz w:val="28"/>
          <w:lang w:eastAsia="en-US"/>
        </w:rPr>
        <w:t>за</w:t>
      </w:r>
      <w:r w:rsidRPr="00BB149C">
        <w:rPr>
          <w:rFonts w:ascii="Times New Roman" w:eastAsia="Times New Roman" w:hAnsi="Times New Roman" w:cs="Times New Roman"/>
          <w:spacing w:val="40"/>
          <w:sz w:val="28"/>
          <w:lang w:eastAsia="en-US"/>
        </w:rPr>
        <w:t xml:space="preserve"> </w:t>
      </w:r>
      <w:r w:rsidRPr="00BB149C">
        <w:rPr>
          <w:rFonts w:ascii="Times New Roman" w:eastAsia="Times New Roman" w:hAnsi="Times New Roman" w:cs="Times New Roman"/>
          <w:sz w:val="28"/>
          <w:lang w:eastAsia="en-US"/>
        </w:rPr>
        <w:t>дитиною</w:t>
      </w:r>
      <w:r w:rsidRPr="00BB149C">
        <w:rPr>
          <w:rFonts w:ascii="Times New Roman" w:eastAsia="Times New Roman" w:hAnsi="Times New Roman" w:cs="Times New Roman"/>
          <w:spacing w:val="40"/>
          <w:sz w:val="28"/>
          <w:lang w:eastAsia="en-US"/>
        </w:rPr>
        <w:t xml:space="preserve"> </w:t>
      </w:r>
      <w:r w:rsidRPr="00BB149C">
        <w:rPr>
          <w:rFonts w:ascii="Times New Roman" w:eastAsia="Times New Roman" w:hAnsi="Times New Roman" w:cs="Times New Roman"/>
          <w:sz w:val="28"/>
          <w:lang w:eastAsia="en-US"/>
        </w:rPr>
        <w:t>до</w:t>
      </w:r>
      <w:r w:rsidRPr="00BB149C">
        <w:rPr>
          <w:rFonts w:ascii="Times New Roman" w:eastAsia="Times New Roman" w:hAnsi="Times New Roman" w:cs="Times New Roman"/>
          <w:spacing w:val="40"/>
          <w:sz w:val="28"/>
          <w:lang w:eastAsia="en-US"/>
        </w:rPr>
        <w:t xml:space="preserve"> </w:t>
      </w:r>
      <w:r w:rsidRPr="00BB149C">
        <w:rPr>
          <w:rFonts w:ascii="Times New Roman" w:eastAsia="Times New Roman" w:hAnsi="Times New Roman" w:cs="Times New Roman"/>
          <w:sz w:val="28"/>
          <w:lang w:eastAsia="en-US"/>
        </w:rPr>
        <w:t>трьох</w:t>
      </w:r>
      <w:r w:rsidRPr="00BB149C">
        <w:rPr>
          <w:rFonts w:ascii="Times New Roman" w:eastAsia="Times New Roman" w:hAnsi="Times New Roman" w:cs="Times New Roman"/>
          <w:spacing w:val="41"/>
          <w:sz w:val="28"/>
          <w:lang w:eastAsia="en-US"/>
        </w:rPr>
        <w:t xml:space="preserve"> </w:t>
      </w:r>
      <w:r w:rsidRPr="00BB149C">
        <w:rPr>
          <w:rFonts w:ascii="Times New Roman" w:eastAsia="Times New Roman" w:hAnsi="Times New Roman" w:cs="Times New Roman"/>
          <w:spacing w:val="-2"/>
          <w:sz w:val="28"/>
          <w:lang w:eastAsia="en-US"/>
        </w:rPr>
        <w:t>років</w:t>
      </w:r>
      <w:r>
        <w:rPr>
          <w:rFonts w:ascii="Times New Roman" w:eastAsia="Times New Roman" w:hAnsi="Times New Roman" w:cs="Times New Roman"/>
          <w:sz w:val="28"/>
          <w:lang w:eastAsia="en-US"/>
        </w:rPr>
        <w:t xml:space="preserve"> </w:t>
      </w:r>
      <w:r w:rsidRPr="00BB149C">
        <w:rPr>
          <w:rFonts w:ascii="Times New Roman" w:eastAsia="Times New Roman" w:hAnsi="Times New Roman" w:cs="Times New Roman"/>
          <w:sz w:val="28"/>
          <w:szCs w:val="28"/>
          <w:lang w:eastAsia="en-US"/>
        </w:rPr>
        <w:t xml:space="preserve">«муніципальна </w:t>
      </w:r>
      <w:r w:rsidRPr="00BB149C">
        <w:rPr>
          <w:rFonts w:ascii="Times New Roman" w:eastAsia="Times New Roman" w:hAnsi="Times New Roman" w:cs="Times New Roman"/>
          <w:spacing w:val="-2"/>
          <w:sz w:val="28"/>
          <w:szCs w:val="28"/>
          <w:lang w:eastAsia="en-US"/>
        </w:rPr>
        <w:t>няня»;</w:t>
      </w:r>
    </w:p>
    <w:p w:rsidR="00BB149C" w:rsidRPr="00BB149C" w:rsidP="00BB149C" w14:paraId="3C17F611" w14:textId="77777777">
      <w:pPr>
        <w:widowControl w:val="0"/>
        <w:numPr>
          <w:ilvl w:val="0"/>
          <w:numId w:val="3"/>
        </w:numPr>
        <w:tabs>
          <w:tab w:val="left" w:pos="567"/>
          <w:tab w:val="left" w:pos="795"/>
          <w:tab w:val="left" w:pos="993"/>
        </w:tabs>
        <w:autoSpaceDE w:val="0"/>
        <w:autoSpaceDN w:val="0"/>
        <w:spacing w:after="0" w:line="240" w:lineRule="auto"/>
        <w:ind w:left="0" w:firstLine="567"/>
        <w:jc w:val="both"/>
        <w:rPr>
          <w:rFonts w:ascii="Times New Roman" w:eastAsia="Times New Roman" w:hAnsi="Times New Roman" w:cs="Times New Roman"/>
          <w:sz w:val="28"/>
          <w:lang w:eastAsia="en-US"/>
        </w:rPr>
      </w:pPr>
      <w:r w:rsidRPr="00BB149C">
        <w:rPr>
          <w:rFonts w:ascii="Times New Roman" w:eastAsia="Times New Roman" w:hAnsi="Times New Roman" w:cs="Times New Roman"/>
          <w:sz w:val="28"/>
          <w:lang w:eastAsia="en-US"/>
        </w:rPr>
        <w:t>компенсації фізичним особам, які надають соціальні послуги з догляду на непрофесійній основі;</w:t>
      </w:r>
    </w:p>
    <w:p w:rsidR="00BB149C" w:rsidRPr="00BB149C" w:rsidP="00BB149C" w14:paraId="7E47C92E" w14:textId="77777777">
      <w:pPr>
        <w:widowControl w:val="0"/>
        <w:numPr>
          <w:ilvl w:val="0"/>
          <w:numId w:val="3"/>
        </w:numPr>
        <w:tabs>
          <w:tab w:val="left" w:pos="567"/>
          <w:tab w:val="left" w:pos="795"/>
          <w:tab w:val="left" w:pos="993"/>
        </w:tabs>
        <w:autoSpaceDE w:val="0"/>
        <w:autoSpaceDN w:val="0"/>
        <w:spacing w:after="0" w:line="240" w:lineRule="auto"/>
        <w:ind w:left="0" w:firstLine="567"/>
        <w:jc w:val="both"/>
        <w:rPr>
          <w:rFonts w:ascii="Times New Roman" w:eastAsia="Times New Roman" w:hAnsi="Times New Roman" w:cs="Times New Roman"/>
          <w:sz w:val="28"/>
          <w:lang w:eastAsia="en-US"/>
        </w:rPr>
      </w:pPr>
      <w:r w:rsidRPr="00BB149C">
        <w:rPr>
          <w:rFonts w:ascii="Times New Roman" w:eastAsia="Times New Roman" w:hAnsi="Times New Roman" w:cs="Times New Roman"/>
          <w:sz w:val="28"/>
          <w:lang w:eastAsia="en-US"/>
        </w:rPr>
        <w:t>компенсації фізичним особам, які надають соціальні послуги з догляду без здійснення підприємницької діяльності на професійній основі;</w:t>
      </w:r>
    </w:p>
    <w:p w:rsidR="00BB149C" w:rsidRPr="00BB149C" w:rsidP="00BB149C" w14:paraId="03DAF28D" w14:textId="20764C8F">
      <w:pPr>
        <w:widowControl w:val="0"/>
        <w:numPr>
          <w:ilvl w:val="0"/>
          <w:numId w:val="3"/>
        </w:numPr>
        <w:tabs>
          <w:tab w:val="left" w:pos="567"/>
          <w:tab w:val="left" w:pos="795"/>
          <w:tab w:val="left" w:pos="993"/>
        </w:tabs>
        <w:autoSpaceDE w:val="0"/>
        <w:autoSpaceDN w:val="0"/>
        <w:spacing w:after="0" w:line="240" w:lineRule="auto"/>
        <w:ind w:left="0" w:firstLine="567"/>
        <w:jc w:val="both"/>
        <w:rPr>
          <w:rFonts w:ascii="Times New Roman" w:eastAsia="Times New Roman" w:hAnsi="Times New Roman" w:cs="Times New Roman"/>
          <w:sz w:val="28"/>
          <w:lang w:eastAsia="en-US"/>
        </w:rPr>
      </w:pPr>
      <w:r w:rsidRPr="00BB149C">
        <w:rPr>
          <w:rFonts w:ascii="Times New Roman" w:eastAsia="Times New Roman" w:hAnsi="Times New Roman" w:cs="Times New Roman"/>
          <w:sz w:val="28"/>
          <w:lang w:eastAsia="en-US"/>
        </w:rPr>
        <w:t>одноразової</w:t>
      </w:r>
      <w:r w:rsidRPr="00BB149C">
        <w:rPr>
          <w:rFonts w:ascii="Times New Roman" w:eastAsia="Times New Roman" w:hAnsi="Times New Roman" w:cs="Times New Roman"/>
          <w:spacing w:val="43"/>
          <w:sz w:val="28"/>
          <w:lang w:eastAsia="en-US"/>
        </w:rPr>
        <w:t xml:space="preserve">  </w:t>
      </w:r>
      <w:r w:rsidRPr="00BB149C">
        <w:rPr>
          <w:rFonts w:ascii="Times New Roman" w:eastAsia="Times New Roman" w:hAnsi="Times New Roman" w:cs="Times New Roman"/>
          <w:sz w:val="28"/>
          <w:lang w:eastAsia="en-US"/>
        </w:rPr>
        <w:t>винагороди</w:t>
      </w:r>
      <w:r w:rsidRPr="00BB149C">
        <w:rPr>
          <w:rFonts w:ascii="Times New Roman" w:eastAsia="Times New Roman" w:hAnsi="Times New Roman" w:cs="Times New Roman"/>
          <w:spacing w:val="43"/>
          <w:sz w:val="28"/>
          <w:lang w:eastAsia="en-US"/>
        </w:rPr>
        <w:t xml:space="preserve">  </w:t>
      </w:r>
      <w:r w:rsidRPr="00BB149C">
        <w:rPr>
          <w:rFonts w:ascii="Times New Roman" w:eastAsia="Times New Roman" w:hAnsi="Times New Roman" w:cs="Times New Roman"/>
          <w:sz w:val="28"/>
          <w:lang w:eastAsia="en-US"/>
        </w:rPr>
        <w:t>жінкам,</w:t>
      </w:r>
      <w:r w:rsidRPr="00BB149C">
        <w:rPr>
          <w:rFonts w:ascii="Times New Roman" w:eastAsia="Times New Roman" w:hAnsi="Times New Roman" w:cs="Times New Roman"/>
          <w:spacing w:val="43"/>
          <w:sz w:val="28"/>
          <w:lang w:eastAsia="en-US"/>
        </w:rPr>
        <w:t xml:space="preserve">  </w:t>
      </w:r>
      <w:r w:rsidRPr="00BB149C">
        <w:rPr>
          <w:rFonts w:ascii="Times New Roman" w:eastAsia="Times New Roman" w:hAnsi="Times New Roman" w:cs="Times New Roman"/>
          <w:sz w:val="28"/>
          <w:lang w:eastAsia="en-US"/>
        </w:rPr>
        <w:t>яким</w:t>
      </w:r>
      <w:r w:rsidRPr="00BB149C">
        <w:rPr>
          <w:rFonts w:ascii="Times New Roman" w:eastAsia="Times New Roman" w:hAnsi="Times New Roman" w:cs="Times New Roman"/>
          <w:spacing w:val="43"/>
          <w:sz w:val="28"/>
          <w:lang w:eastAsia="en-US"/>
        </w:rPr>
        <w:t xml:space="preserve">  </w:t>
      </w:r>
      <w:r w:rsidRPr="00BB149C">
        <w:rPr>
          <w:rFonts w:ascii="Times New Roman" w:eastAsia="Times New Roman" w:hAnsi="Times New Roman" w:cs="Times New Roman"/>
          <w:sz w:val="28"/>
          <w:lang w:eastAsia="en-US"/>
        </w:rPr>
        <w:t>присвоєно</w:t>
      </w:r>
      <w:r w:rsidRPr="00BB149C">
        <w:rPr>
          <w:rFonts w:ascii="Times New Roman" w:eastAsia="Times New Roman" w:hAnsi="Times New Roman" w:cs="Times New Roman"/>
          <w:spacing w:val="43"/>
          <w:sz w:val="28"/>
          <w:lang w:eastAsia="en-US"/>
        </w:rPr>
        <w:t xml:space="preserve">  </w:t>
      </w:r>
      <w:r w:rsidRPr="00BB149C">
        <w:rPr>
          <w:rFonts w:ascii="Times New Roman" w:eastAsia="Times New Roman" w:hAnsi="Times New Roman" w:cs="Times New Roman"/>
          <w:sz w:val="28"/>
          <w:lang w:eastAsia="en-US"/>
        </w:rPr>
        <w:t>почесне</w:t>
      </w:r>
      <w:r w:rsidRPr="00BB149C">
        <w:rPr>
          <w:rFonts w:ascii="Times New Roman" w:eastAsia="Times New Roman" w:hAnsi="Times New Roman" w:cs="Times New Roman"/>
          <w:spacing w:val="44"/>
          <w:sz w:val="28"/>
          <w:lang w:eastAsia="en-US"/>
        </w:rPr>
        <w:t xml:space="preserve">  </w:t>
      </w:r>
      <w:r w:rsidRPr="00BB149C">
        <w:rPr>
          <w:rFonts w:ascii="Times New Roman" w:eastAsia="Times New Roman" w:hAnsi="Times New Roman" w:cs="Times New Roman"/>
          <w:spacing w:val="-2"/>
          <w:sz w:val="28"/>
          <w:lang w:eastAsia="en-US"/>
        </w:rPr>
        <w:t>звання</w:t>
      </w:r>
      <w:r>
        <w:rPr>
          <w:rFonts w:ascii="Times New Roman" w:eastAsia="Times New Roman" w:hAnsi="Times New Roman" w:cs="Times New Roman"/>
          <w:sz w:val="28"/>
          <w:lang w:eastAsia="en-US"/>
        </w:rPr>
        <w:t xml:space="preserve"> </w:t>
      </w:r>
      <w:r w:rsidRPr="00BB149C">
        <w:rPr>
          <w:rFonts w:ascii="Times New Roman" w:eastAsia="Times New Roman" w:hAnsi="Times New Roman" w:cs="Times New Roman"/>
          <w:sz w:val="28"/>
          <w:szCs w:val="28"/>
          <w:lang w:eastAsia="en-US"/>
        </w:rPr>
        <w:t>«Мати-</w:t>
      </w:r>
      <w:r w:rsidRPr="00BB149C">
        <w:rPr>
          <w:rFonts w:ascii="Times New Roman" w:eastAsia="Times New Roman" w:hAnsi="Times New Roman" w:cs="Times New Roman"/>
          <w:spacing w:val="-2"/>
          <w:sz w:val="28"/>
          <w:szCs w:val="28"/>
          <w:lang w:eastAsia="en-US"/>
        </w:rPr>
        <w:t>героїня»;</w:t>
      </w:r>
    </w:p>
    <w:p w:rsidR="00BB149C" w:rsidRPr="00BB149C" w:rsidP="00BB149C" w14:paraId="0197AD8B" w14:textId="77777777">
      <w:pPr>
        <w:widowControl w:val="0"/>
        <w:numPr>
          <w:ilvl w:val="0"/>
          <w:numId w:val="3"/>
        </w:numPr>
        <w:tabs>
          <w:tab w:val="left" w:pos="567"/>
          <w:tab w:val="left" w:pos="795"/>
          <w:tab w:val="left" w:pos="993"/>
        </w:tabs>
        <w:autoSpaceDE w:val="0"/>
        <w:autoSpaceDN w:val="0"/>
        <w:spacing w:after="0" w:line="240" w:lineRule="auto"/>
        <w:ind w:left="0" w:firstLine="567"/>
        <w:jc w:val="both"/>
        <w:rPr>
          <w:rFonts w:ascii="Times New Roman" w:eastAsia="Times New Roman" w:hAnsi="Times New Roman" w:cs="Times New Roman"/>
          <w:sz w:val="28"/>
          <w:lang w:eastAsia="en-US"/>
        </w:rPr>
      </w:pPr>
      <w:r w:rsidRPr="00BB149C">
        <w:rPr>
          <w:rFonts w:ascii="Times New Roman" w:eastAsia="Times New Roman" w:hAnsi="Times New Roman" w:cs="Times New Roman"/>
          <w:sz w:val="28"/>
          <w:lang w:eastAsia="en-US"/>
        </w:rPr>
        <w:t xml:space="preserve">компенсації особі, яка постраждала внаслідок дії вибухонебезпечних </w:t>
      </w:r>
      <w:r w:rsidRPr="00BB149C">
        <w:rPr>
          <w:rFonts w:ascii="Times New Roman" w:eastAsia="Times New Roman" w:hAnsi="Times New Roman" w:cs="Times New Roman"/>
          <w:spacing w:val="-2"/>
          <w:sz w:val="28"/>
          <w:lang w:eastAsia="en-US"/>
        </w:rPr>
        <w:t>предметів;</w:t>
      </w:r>
    </w:p>
    <w:p w:rsidR="00BB149C" w:rsidRPr="00BB149C" w:rsidP="00BB149C" w14:paraId="32E96851" w14:textId="77777777">
      <w:pPr>
        <w:widowControl w:val="0"/>
        <w:numPr>
          <w:ilvl w:val="0"/>
          <w:numId w:val="3"/>
        </w:numPr>
        <w:tabs>
          <w:tab w:val="left" w:pos="567"/>
          <w:tab w:val="left" w:pos="795"/>
          <w:tab w:val="left" w:pos="993"/>
        </w:tabs>
        <w:autoSpaceDE w:val="0"/>
        <w:autoSpaceDN w:val="0"/>
        <w:spacing w:after="0" w:line="240" w:lineRule="auto"/>
        <w:ind w:left="0" w:firstLine="567"/>
        <w:jc w:val="both"/>
        <w:rPr>
          <w:rFonts w:ascii="Times New Roman" w:eastAsia="Times New Roman" w:hAnsi="Times New Roman" w:cs="Times New Roman"/>
          <w:sz w:val="28"/>
          <w:lang w:eastAsia="en-US"/>
        </w:rPr>
      </w:pPr>
      <w:r w:rsidRPr="00BB149C">
        <w:rPr>
          <w:rFonts w:ascii="Times New Roman" w:eastAsia="Times New Roman" w:hAnsi="Times New Roman" w:cs="Times New Roman"/>
          <w:sz w:val="28"/>
          <w:lang w:eastAsia="en-US"/>
        </w:rPr>
        <w:t xml:space="preserve">житлових </w:t>
      </w:r>
      <w:r w:rsidRPr="00BB149C">
        <w:rPr>
          <w:rFonts w:ascii="Times New Roman" w:eastAsia="Times New Roman" w:hAnsi="Times New Roman" w:cs="Times New Roman"/>
          <w:spacing w:val="-2"/>
          <w:sz w:val="28"/>
          <w:lang w:eastAsia="en-US"/>
        </w:rPr>
        <w:t>субсидій.</w:t>
      </w:r>
    </w:p>
    <w:p w:rsidR="00BB149C" w:rsidRPr="00BB149C" w:rsidP="00BB149C" w14:paraId="3F53B575" w14:textId="77777777">
      <w:pPr>
        <w:widowControl w:val="0"/>
        <w:numPr>
          <w:ilvl w:val="1"/>
          <w:numId w:val="5"/>
        </w:numPr>
        <w:tabs>
          <w:tab w:val="left" w:pos="567"/>
          <w:tab w:val="left" w:pos="1112"/>
        </w:tabs>
        <w:autoSpaceDE w:val="0"/>
        <w:autoSpaceDN w:val="0"/>
        <w:spacing w:after="0" w:line="240" w:lineRule="auto"/>
        <w:ind w:left="0" w:firstLine="567"/>
        <w:jc w:val="both"/>
        <w:rPr>
          <w:rFonts w:ascii="Times New Roman" w:eastAsia="Times New Roman" w:hAnsi="Times New Roman" w:cs="Times New Roman"/>
          <w:sz w:val="28"/>
          <w:lang w:eastAsia="en-US"/>
        </w:rPr>
      </w:pPr>
      <w:r w:rsidRPr="00BB149C">
        <w:rPr>
          <w:rFonts w:ascii="Times New Roman" w:eastAsia="Times New Roman" w:hAnsi="Times New Roman" w:cs="Times New Roman"/>
          <w:sz w:val="28"/>
          <w:lang w:eastAsia="en-US"/>
        </w:rPr>
        <w:t>Проводить консультації, здійснює розгляд звернень громадян, що належать до компетенції відділу.</w:t>
      </w:r>
    </w:p>
    <w:p w:rsidR="00BB149C" w:rsidRPr="00BB149C" w:rsidP="00BB149C" w14:paraId="09651A2B" w14:textId="77777777">
      <w:pPr>
        <w:widowControl w:val="0"/>
        <w:numPr>
          <w:ilvl w:val="1"/>
          <w:numId w:val="5"/>
        </w:numPr>
        <w:tabs>
          <w:tab w:val="left" w:pos="567"/>
          <w:tab w:val="left" w:pos="1150"/>
        </w:tabs>
        <w:autoSpaceDE w:val="0"/>
        <w:autoSpaceDN w:val="0"/>
        <w:spacing w:after="0" w:line="240" w:lineRule="auto"/>
        <w:ind w:left="0" w:firstLine="567"/>
        <w:jc w:val="both"/>
        <w:rPr>
          <w:rFonts w:ascii="Times New Roman" w:eastAsia="Times New Roman" w:hAnsi="Times New Roman" w:cs="Times New Roman"/>
          <w:sz w:val="28"/>
          <w:lang w:eastAsia="en-US"/>
        </w:rPr>
      </w:pPr>
      <w:r w:rsidRPr="00BB149C">
        <w:rPr>
          <w:rFonts w:ascii="Times New Roman" w:eastAsia="Times New Roman" w:hAnsi="Times New Roman" w:cs="Times New Roman"/>
          <w:sz w:val="28"/>
          <w:lang w:eastAsia="en-US"/>
        </w:rPr>
        <w:t>Перевіряє правильність оформлення та повноту документів, що підтверджують право заявника</w:t>
      </w:r>
      <w:r w:rsidRPr="00BB149C">
        <w:rPr>
          <w:rFonts w:ascii="Times New Roman" w:eastAsia="Times New Roman" w:hAnsi="Times New Roman" w:cs="Times New Roman"/>
          <w:spacing w:val="40"/>
          <w:sz w:val="28"/>
          <w:lang w:eastAsia="en-US"/>
        </w:rPr>
        <w:t xml:space="preserve"> </w:t>
      </w:r>
      <w:r w:rsidRPr="00BB149C">
        <w:rPr>
          <w:rFonts w:ascii="Times New Roman" w:eastAsia="Times New Roman" w:hAnsi="Times New Roman" w:cs="Times New Roman"/>
          <w:sz w:val="28"/>
          <w:lang w:eastAsia="en-US"/>
        </w:rPr>
        <w:t>на відповідні види допомоги.</w:t>
      </w:r>
    </w:p>
    <w:p w:rsidR="00BB149C" w:rsidRPr="00BB149C" w:rsidP="00BB149C" w14:paraId="06A99886" w14:textId="77777777">
      <w:pPr>
        <w:widowControl w:val="0"/>
        <w:numPr>
          <w:ilvl w:val="1"/>
          <w:numId w:val="5"/>
        </w:numPr>
        <w:tabs>
          <w:tab w:val="left" w:pos="567"/>
          <w:tab w:val="left" w:pos="1070"/>
        </w:tabs>
        <w:autoSpaceDE w:val="0"/>
        <w:autoSpaceDN w:val="0"/>
        <w:spacing w:after="0" w:line="240" w:lineRule="auto"/>
        <w:ind w:left="0" w:firstLine="567"/>
        <w:jc w:val="both"/>
        <w:rPr>
          <w:rFonts w:ascii="Times New Roman" w:eastAsia="Times New Roman" w:hAnsi="Times New Roman" w:cs="Times New Roman"/>
          <w:sz w:val="28"/>
          <w:lang w:eastAsia="en-US"/>
        </w:rPr>
      </w:pPr>
      <w:r w:rsidRPr="00BB149C">
        <w:rPr>
          <w:rFonts w:ascii="Times New Roman" w:eastAsia="Times New Roman" w:hAnsi="Times New Roman" w:cs="Times New Roman"/>
          <w:sz w:val="28"/>
          <w:lang w:eastAsia="en-US"/>
        </w:rPr>
        <w:t xml:space="preserve">Відповідає за наповнення/ведення Єдиної інформаційної бази даних про внутрішньо переміщених осіб, інших інформаційних систем та реєстрів, визначених </w:t>
      </w:r>
      <w:r w:rsidRPr="00BB149C">
        <w:rPr>
          <w:rFonts w:ascii="Times New Roman" w:eastAsia="Times New Roman" w:hAnsi="Times New Roman" w:cs="Times New Roman"/>
          <w:sz w:val="28"/>
          <w:lang w:eastAsia="en-US"/>
        </w:rPr>
        <w:t>Мінсоцполітики</w:t>
      </w:r>
      <w:r w:rsidRPr="00BB149C">
        <w:rPr>
          <w:rFonts w:ascii="Times New Roman" w:eastAsia="Times New Roman" w:hAnsi="Times New Roman" w:cs="Times New Roman"/>
          <w:sz w:val="28"/>
          <w:lang w:eastAsia="en-US"/>
        </w:rPr>
        <w:t>.</w:t>
      </w:r>
    </w:p>
    <w:p w:rsidR="00BB149C" w:rsidRPr="00BB149C" w:rsidP="00BB149C" w14:paraId="334D094C" w14:textId="77777777">
      <w:pPr>
        <w:widowControl w:val="0"/>
        <w:tabs>
          <w:tab w:val="left" w:pos="567"/>
        </w:tabs>
        <w:autoSpaceDE w:val="0"/>
        <w:autoSpaceDN w:val="0"/>
        <w:spacing w:after="0" w:line="240" w:lineRule="auto"/>
        <w:ind w:firstLine="567"/>
        <w:jc w:val="both"/>
        <w:rPr>
          <w:rFonts w:ascii="Times New Roman" w:eastAsia="Times New Roman" w:hAnsi="Times New Roman" w:cs="Times New Roman"/>
          <w:sz w:val="28"/>
          <w:lang w:eastAsia="en-US"/>
        </w:rPr>
        <w:sectPr>
          <w:pgSz w:w="11910" w:h="16840"/>
          <w:pgMar w:top="1040" w:right="566" w:bottom="1240" w:left="1700" w:header="708" w:footer="1042" w:gutter="0"/>
          <w:cols w:space="720"/>
        </w:sectPr>
      </w:pPr>
    </w:p>
    <w:p w:rsidR="00BB149C" w:rsidRPr="00BB149C" w:rsidP="00BB149C" w14:paraId="2D6A806D" w14:textId="77777777">
      <w:pPr>
        <w:widowControl w:val="0"/>
        <w:numPr>
          <w:ilvl w:val="1"/>
          <w:numId w:val="5"/>
        </w:numPr>
        <w:tabs>
          <w:tab w:val="left" w:pos="567"/>
          <w:tab w:val="left" w:pos="1059"/>
        </w:tabs>
        <w:autoSpaceDE w:val="0"/>
        <w:autoSpaceDN w:val="0"/>
        <w:spacing w:before="240" w:after="0" w:line="240" w:lineRule="auto"/>
        <w:ind w:left="0" w:firstLine="567"/>
        <w:jc w:val="both"/>
        <w:rPr>
          <w:rFonts w:ascii="Times New Roman" w:eastAsia="Times New Roman" w:hAnsi="Times New Roman" w:cs="Times New Roman"/>
          <w:sz w:val="28"/>
          <w:lang w:eastAsia="en-US"/>
        </w:rPr>
      </w:pPr>
      <w:r w:rsidRPr="00BB149C">
        <w:rPr>
          <w:rFonts w:ascii="Times New Roman" w:eastAsia="Times New Roman" w:hAnsi="Times New Roman" w:cs="Times New Roman"/>
          <w:sz w:val="28"/>
          <w:lang w:eastAsia="en-US"/>
        </w:rPr>
        <w:t>В межах своїх повноважень працює в Єдиній інформаційній системі соціальної сфери, ПК «Соціальна громада» та на Порталі Електронних Послуг Пенсійного фонду України.</w:t>
      </w:r>
    </w:p>
    <w:p w:rsidR="00BB149C" w:rsidRPr="00BB149C" w:rsidP="00BB149C" w14:paraId="69CDAAF0" w14:textId="77777777">
      <w:pPr>
        <w:widowControl w:val="0"/>
        <w:numPr>
          <w:ilvl w:val="1"/>
          <w:numId w:val="5"/>
        </w:numPr>
        <w:tabs>
          <w:tab w:val="left" w:pos="567"/>
          <w:tab w:val="left" w:pos="1059"/>
          <w:tab w:val="left" w:pos="1167"/>
        </w:tabs>
        <w:autoSpaceDE w:val="0"/>
        <w:autoSpaceDN w:val="0"/>
        <w:spacing w:after="0" w:line="240" w:lineRule="auto"/>
        <w:ind w:left="0" w:firstLine="567"/>
        <w:jc w:val="both"/>
        <w:rPr>
          <w:rFonts w:ascii="Times New Roman" w:eastAsia="Times New Roman" w:hAnsi="Times New Roman" w:cs="Times New Roman"/>
          <w:sz w:val="28"/>
          <w:lang w:eastAsia="en-US"/>
        </w:rPr>
      </w:pPr>
      <w:r w:rsidRPr="00BB149C">
        <w:rPr>
          <w:rFonts w:ascii="Times New Roman" w:eastAsia="Times New Roman" w:hAnsi="Times New Roman" w:cs="Times New Roman"/>
          <w:sz w:val="28"/>
          <w:lang w:eastAsia="en-US"/>
        </w:rPr>
        <w:t>Роз’яснює громадянам положення нормативно-правових актів з питань, що належать до компетенції відділу через засоби масової інформації.</w:t>
      </w:r>
    </w:p>
    <w:p w:rsidR="00BB149C" w:rsidRPr="00BB149C" w:rsidP="00BB149C" w14:paraId="1223B51F" w14:textId="77777777">
      <w:pPr>
        <w:widowControl w:val="0"/>
        <w:numPr>
          <w:ilvl w:val="1"/>
          <w:numId w:val="5"/>
        </w:numPr>
        <w:tabs>
          <w:tab w:val="left" w:pos="567"/>
          <w:tab w:val="left" w:pos="1059"/>
        </w:tabs>
        <w:autoSpaceDE w:val="0"/>
        <w:autoSpaceDN w:val="0"/>
        <w:spacing w:after="0" w:line="240" w:lineRule="auto"/>
        <w:ind w:left="0" w:firstLine="567"/>
        <w:jc w:val="both"/>
        <w:rPr>
          <w:rFonts w:ascii="Times New Roman" w:eastAsia="Times New Roman" w:hAnsi="Times New Roman" w:cs="Times New Roman"/>
          <w:sz w:val="28"/>
          <w:lang w:eastAsia="en-US"/>
        </w:rPr>
      </w:pPr>
      <w:r w:rsidRPr="00BB149C">
        <w:rPr>
          <w:rFonts w:ascii="Times New Roman" w:eastAsia="Times New Roman" w:hAnsi="Times New Roman" w:cs="Times New Roman"/>
          <w:sz w:val="28"/>
          <w:lang w:eastAsia="en-US"/>
        </w:rPr>
        <w:t>Забезпечує виконання державних та регіональних програм з питань соціального захисту внутрішньо переміщених осіб.</w:t>
      </w:r>
    </w:p>
    <w:p w:rsidR="00BB149C" w:rsidRPr="00BB149C" w:rsidP="00BB149C" w14:paraId="7EE82A5E" w14:textId="77777777">
      <w:pPr>
        <w:widowControl w:val="0"/>
        <w:numPr>
          <w:ilvl w:val="1"/>
          <w:numId w:val="5"/>
        </w:numPr>
        <w:tabs>
          <w:tab w:val="left" w:pos="567"/>
          <w:tab w:val="left" w:pos="1059"/>
          <w:tab w:val="left" w:pos="1130"/>
        </w:tabs>
        <w:autoSpaceDE w:val="0"/>
        <w:autoSpaceDN w:val="0"/>
        <w:spacing w:after="0" w:line="240" w:lineRule="auto"/>
        <w:ind w:left="0" w:firstLine="567"/>
        <w:jc w:val="both"/>
        <w:rPr>
          <w:rFonts w:ascii="Times New Roman" w:eastAsia="Times New Roman" w:hAnsi="Times New Roman" w:cs="Times New Roman"/>
          <w:sz w:val="28"/>
          <w:lang w:eastAsia="en-US"/>
        </w:rPr>
      </w:pPr>
      <w:r w:rsidRPr="00BB149C">
        <w:rPr>
          <w:rFonts w:ascii="Times New Roman" w:eastAsia="Times New Roman" w:hAnsi="Times New Roman" w:cs="Times New Roman"/>
          <w:sz w:val="28"/>
          <w:lang w:eastAsia="en-US"/>
        </w:rPr>
        <w:t>Здійснює моніторинг, готує в установленому порядку аналітичні матеріали по забезпеченню потреб внутрішньо переміщених осіб.</w:t>
      </w:r>
    </w:p>
    <w:p w:rsidR="00BB149C" w:rsidRPr="00BB149C" w:rsidP="00BB149C" w14:paraId="2BAE5CA0" w14:textId="77777777">
      <w:pPr>
        <w:widowControl w:val="0"/>
        <w:numPr>
          <w:ilvl w:val="1"/>
          <w:numId w:val="5"/>
        </w:numPr>
        <w:tabs>
          <w:tab w:val="left" w:pos="567"/>
          <w:tab w:val="left" w:pos="1059"/>
          <w:tab w:val="left" w:pos="1085"/>
        </w:tabs>
        <w:autoSpaceDE w:val="0"/>
        <w:autoSpaceDN w:val="0"/>
        <w:spacing w:after="0" w:line="240" w:lineRule="auto"/>
        <w:ind w:left="0" w:firstLine="567"/>
        <w:jc w:val="both"/>
        <w:rPr>
          <w:rFonts w:ascii="Times New Roman" w:eastAsia="Times New Roman" w:hAnsi="Times New Roman" w:cs="Times New Roman"/>
          <w:sz w:val="28"/>
          <w:lang w:eastAsia="en-US"/>
        </w:rPr>
      </w:pPr>
      <w:r w:rsidRPr="00BB149C">
        <w:rPr>
          <w:rFonts w:ascii="Times New Roman" w:eastAsia="Times New Roman" w:hAnsi="Times New Roman" w:cs="Times New Roman"/>
          <w:sz w:val="28"/>
          <w:lang w:eastAsia="en-US"/>
        </w:rPr>
        <w:t>Проводить вчасне інформування внутрішньо переміщених осіб про їхні права, пільги та соціальний захист.</w:t>
      </w:r>
    </w:p>
    <w:p w:rsidR="00BB149C" w:rsidRPr="00BB149C" w:rsidP="00BB149C" w14:paraId="5B241EFF" w14:textId="77777777">
      <w:pPr>
        <w:widowControl w:val="0"/>
        <w:numPr>
          <w:ilvl w:val="1"/>
          <w:numId w:val="5"/>
        </w:numPr>
        <w:tabs>
          <w:tab w:val="left" w:pos="567"/>
          <w:tab w:val="left" w:pos="1059"/>
          <w:tab w:val="left" w:pos="1209"/>
        </w:tabs>
        <w:autoSpaceDE w:val="0"/>
        <w:autoSpaceDN w:val="0"/>
        <w:spacing w:after="0" w:line="240" w:lineRule="auto"/>
        <w:ind w:left="0" w:firstLine="567"/>
        <w:jc w:val="both"/>
        <w:rPr>
          <w:rFonts w:ascii="Times New Roman" w:eastAsia="Times New Roman" w:hAnsi="Times New Roman" w:cs="Times New Roman"/>
          <w:sz w:val="28"/>
          <w:lang w:eastAsia="en-US"/>
        </w:rPr>
      </w:pPr>
      <w:r w:rsidRPr="00BB149C">
        <w:rPr>
          <w:rFonts w:ascii="Times New Roman" w:eastAsia="Times New Roman" w:hAnsi="Times New Roman" w:cs="Times New Roman"/>
          <w:sz w:val="28"/>
          <w:lang w:eastAsia="en-US"/>
        </w:rPr>
        <w:t>Здійснює налагодження співпраці з громадськими та благодійними організаціями щодо активного залучення до роботи з внутрішньо переміщеними особами.</w:t>
      </w:r>
    </w:p>
    <w:p w:rsidR="00BB149C" w:rsidRPr="00BB149C" w:rsidP="00BB149C" w14:paraId="13C5F14F" w14:textId="77777777">
      <w:pPr>
        <w:widowControl w:val="0"/>
        <w:numPr>
          <w:ilvl w:val="1"/>
          <w:numId w:val="5"/>
        </w:numPr>
        <w:tabs>
          <w:tab w:val="left" w:pos="567"/>
          <w:tab w:val="left" w:pos="1059"/>
          <w:tab w:val="left" w:pos="1276"/>
          <w:tab w:val="left" w:pos="1447"/>
        </w:tabs>
        <w:autoSpaceDE w:val="0"/>
        <w:autoSpaceDN w:val="0"/>
        <w:spacing w:after="0" w:line="240" w:lineRule="auto"/>
        <w:ind w:left="0" w:firstLine="567"/>
        <w:jc w:val="both"/>
        <w:rPr>
          <w:rFonts w:ascii="Times New Roman" w:eastAsia="Times New Roman" w:hAnsi="Times New Roman" w:cs="Times New Roman"/>
          <w:sz w:val="28"/>
          <w:lang w:eastAsia="en-US"/>
        </w:rPr>
      </w:pPr>
      <w:r w:rsidRPr="00BB149C">
        <w:rPr>
          <w:rFonts w:ascii="Times New Roman" w:eastAsia="Times New Roman" w:hAnsi="Times New Roman" w:cs="Times New Roman"/>
          <w:sz w:val="28"/>
          <w:lang w:eastAsia="en-US"/>
        </w:rPr>
        <w:t>Аналізує стан реалізації програм надання встановлених законодавством соціальних гарантій внутрішньо переміщених осіб, міських програм у сфері соціального захисту та надає свої пропозиції з цих питань.</w:t>
      </w:r>
    </w:p>
    <w:p w:rsidR="00BB149C" w:rsidRPr="00BB149C" w:rsidP="00BB149C" w14:paraId="2BC720EB" w14:textId="77777777">
      <w:pPr>
        <w:widowControl w:val="0"/>
        <w:numPr>
          <w:ilvl w:val="1"/>
          <w:numId w:val="5"/>
        </w:numPr>
        <w:tabs>
          <w:tab w:val="left" w:pos="567"/>
          <w:tab w:val="left" w:pos="1059"/>
          <w:tab w:val="left" w:pos="1261"/>
        </w:tabs>
        <w:autoSpaceDE w:val="0"/>
        <w:autoSpaceDN w:val="0"/>
        <w:spacing w:after="0" w:line="240" w:lineRule="auto"/>
        <w:ind w:left="0" w:firstLine="567"/>
        <w:jc w:val="both"/>
        <w:rPr>
          <w:rFonts w:ascii="Times New Roman" w:eastAsia="Times New Roman" w:hAnsi="Times New Roman" w:cs="Times New Roman"/>
          <w:sz w:val="28"/>
          <w:lang w:eastAsia="en-US"/>
        </w:rPr>
      </w:pPr>
      <w:r w:rsidRPr="00BB149C">
        <w:rPr>
          <w:rFonts w:ascii="Times New Roman" w:eastAsia="Times New Roman" w:hAnsi="Times New Roman" w:cs="Times New Roman"/>
          <w:sz w:val="28"/>
          <w:lang w:eastAsia="en-US"/>
        </w:rPr>
        <w:t>Визначає шляхи і способи вирішення проблемних питань щодо захисту прав і свобод внутрішньо переміщених осіб, які проживають на території Броварської міської територіальної громади.</w:t>
      </w:r>
    </w:p>
    <w:p w:rsidR="00BB149C" w:rsidRPr="00BB149C" w:rsidP="00BB149C" w14:paraId="11469A36" w14:textId="77777777">
      <w:pPr>
        <w:widowControl w:val="0"/>
        <w:numPr>
          <w:ilvl w:val="1"/>
          <w:numId w:val="5"/>
        </w:numPr>
        <w:tabs>
          <w:tab w:val="left" w:pos="567"/>
          <w:tab w:val="left" w:pos="1059"/>
          <w:tab w:val="left" w:pos="1313"/>
        </w:tabs>
        <w:autoSpaceDE w:val="0"/>
        <w:autoSpaceDN w:val="0"/>
        <w:spacing w:after="0" w:line="240" w:lineRule="auto"/>
        <w:ind w:left="0" w:firstLine="567"/>
        <w:jc w:val="both"/>
        <w:rPr>
          <w:rFonts w:ascii="Times New Roman" w:eastAsia="Times New Roman" w:hAnsi="Times New Roman" w:cs="Times New Roman"/>
          <w:sz w:val="28"/>
          <w:lang w:eastAsia="en-US"/>
        </w:rPr>
      </w:pPr>
      <w:r w:rsidRPr="00BB149C">
        <w:rPr>
          <w:rFonts w:ascii="Times New Roman" w:eastAsia="Times New Roman" w:hAnsi="Times New Roman" w:cs="Times New Roman"/>
          <w:sz w:val="28"/>
          <w:lang w:eastAsia="en-US"/>
        </w:rPr>
        <w:t>Готує проекти рішень Броварської міської ради, виконавчого комітету, розпоряджень міського голови.</w:t>
      </w:r>
    </w:p>
    <w:p w:rsidR="00BB149C" w:rsidRPr="00BB149C" w:rsidP="00BB149C" w14:paraId="5C96BDFE" w14:textId="77777777">
      <w:pPr>
        <w:widowControl w:val="0"/>
        <w:numPr>
          <w:ilvl w:val="1"/>
          <w:numId w:val="5"/>
        </w:numPr>
        <w:tabs>
          <w:tab w:val="left" w:pos="567"/>
          <w:tab w:val="left" w:pos="1059"/>
          <w:tab w:val="left" w:pos="1171"/>
        </w:tabs>
        <w:autoSpaceDE w:val="0"/>
        <w:autoSpaceDN w:val="0"/>
        <w:spacing w:after="0" w:line="240" w:lineRule="auto"/>
        <w:ind w:left="0" w:firstLine="567"/>
        <w:jc w:val="both"/>
        <w:rPr>
          <w:rFonts w:ascii="Times New Roman" w:eastAsia="Times New Roman" w:hAnsi="Times New Roman" w:cs="Times New Roman"/>
          <w:sz w:val="28"/>
          <w:lang w:eastAsia="en-US"/>
        </w:rPr>
      </w:pPr>
      <w:r w:rsidRPr="00BB149C">
        <w:rPr>
          <w:rFonts w:ascii="Times New Roman" w:eastAsia="Times New Roman" w:hAnsi="Times New Roman" w:cs="Times New Roman"/>
          <w:sz w:val="28"/>
          <w:lang w:eastAsia="en-US"/>
        </w:rPr>
        <w:t>Забезпечує</w:t>
      </w:r>
      <w:r w:rsidRPr="00BB149C">
        <w:rPr>
          <w:rFonts w:ascii="Times New Roman" w:eastAsia="Times New Roman" w:hAnsi="Times New Roman" w:cs="Times New Roman"/>
          <w:spacing w:val="-2"/>
          <w:sz w:val="28"/>
          <w:lang w:eastAsia="en-US"/>
        </w:rPr>
        <w:t xml:space="preserve"> </w:t>
      </w:r>
      <w:r w:rsidRPr="00BB149C">
        <w:rPr>
          <w:rFonts w:ascii="Times New Roman" w:eastAsia="Times New Roman" w:hAnsi="Times New Roman" w:cs="Times New Roman"/>
          <w:sz w:val="28"/>
          <w:lang w:eastAsia="en-US"/>
        </w:rPr>
        <w:t>проведення</w:t>
      </w:r>
      <w:r w:rsidRPr="00BB149C">
        <w:rPr>
          <w:rFonts w:ascii="Times New Roman" w:eastAsia="Times New Roman" w:hAnsi="Times New Roman" w:cs="Times New Roman"/>
          <w:spacing w:val="-2"/>
          <w:sz w:val="28"/>
          <w:lang w:eastAsia="en-US"/>
        </w:rPr>
        <w:t xml:space="preserve"> </w:t>
      </w:r>
      <w:r w:rsidRPr="00BB149C">
        <w:rPr>
          <w:rFonts w:ascii="Times New Roman" w:eastAsia="Times New Roman" w:hAnsi="Times New Roman" w:cs="Times New Roman"/>
          <w:sz w:val="28"/>
          <w:lang w:eastAsia="en-US"/>
        </w:rPr>
        <w:t>заходів</w:t>
      </w:r>
      <w:r w:rsidRPr="00BB149C">
        <w:rPr>
          <w:rFonts w:ascii="Times New Roman" w:eastAsia="Times New Roman" w:hAnsi="Times New Roman" w:cs="Times New Roman"/>
          <w:spacing w:val="-2"/>
          <w:sz w:val="28"/>
          <w:lang w:eastAsia="en-US"/>
        </w:rPr>
        <w:t xml:space="preserve"> </w:t>
      </w:r>
      <w:r w:rsidRPr="00BB149C">
        <w:rPr>
          <w:rFonts w:ascii="Times New Roman" w:eastAsia="Times New Roman" w:hAnsi="Times New Roman" w:cs="Times New Roman"/>
          <w:sz w:val="28"/>
          <w:lang w:eastAsia="en-US"/>
        </w:rPr>
        <w:t>щодо</w:t>
      </w:r>
      <w:r w:rsidRPr="00BB149C">
        <w:rPr>
          <w:rFonts w:ascii="Times New Roman" w:eastAsia="Times New Roman" w:hAnsi="Times New Roman" w:cs="Times New Roman"/>
          <w:spacing w:val="-2"/>
          <w:sz w:val="28"/>
          <w:lang w:eastAsia="en-US"/>
        </w:rPr>
        <w:t xml:space="preserve"> </w:t>
      </w:r>
      <w:r w:rsidRPr="00BB149C">
        <w:rPr>
          <w:rFonts w:ascii="Times New Roman" w:eastAsia="Times New Roman" w:hAnsi="Times New Roman" w:cs="Times New Roman"/>
          <w:sz w:val="28"/>
          <w:lang w:eastAsia="en-US"/>
        </w:rPr>
        <w:t>запобігання</w:t>
      </w:r>
      <w:r w:rsidRPr="00BB149C">
        <w:rPr>
          <w:rFonts w:ascii="Times New Roman" w:eastAsia="Times New Roman" w:hAnsi="Times New Roman" w:cs="Times New Roman"/>
          <w:spacing w:val="-1"/>
          <w:sz w:val="28"/>
          <w:lang w:eastAsia="en-US"/>
        </w:rPr>
        <w:t xml:space="preserve"> </w:t>
      </w:r>
      <w:r w:rsidRPr="00BB149C">
        <w:rPr>
          <w:rFonts w:ascii="Times New Roman" w:eastAsia="Times New Roman" w:hAnsi="Times New Roman" w:cs="Times New Roman"/>
          <w:spacing w:val="-2"/>
          <w:sz w:val="28"/>
          <w:lang w:eastAsia="en-US"/>
        </w:rPr>
        <w:t>корупції.</w:t>
      </w:r>
    </w:p>
    <w:p w:rsidR="00BB149C" w:rsidRPr="00BB149C" w:rsidP="00BB149C" w14:paraId="1E0391D7" w14:textId="77777777">
      <w:pPr>
        <w:widowControl w:val="0"/>
        <w:numPr>
          <w:ilvl w:val="1"/>
          <w:numId w:val="5"/>
        </w:numPr>
        <w:tabs>
          <w:tab w:val="left" w:pos="567"/>
          <w:tab w:val="left" w:pos="1059"/>
          <w:tab w:val="left" w:pos="1171"/>
        </w:tabs>
        <w:autoSpaceDE w:val="0"/>
        <w:autoSpaceDN w:val="0"/>
        <w:spacing w:after="0" w:line="240" w:lineRule="auto"/>
        <w:ind w:left="0" w:firstLine="567"/>
        <w:jc w:val="both"/>
        <w:rPr>
          <w:rFonts w:ascii="Times New Roman" w:eastAsia="Times New Roman" w:hAnsi="Times New Roman" w:cs="Times New Roman"/>
          <w:sz w:val="28"/>
          <w:lang w:eastAsia="en-US"/>
        </w:rPr>
      </w:pPr>
      <w:r w:rsidRPr="00BB149C">
        <w:rPr>
          <w:rFonts w:ascii="Times New Roman" w:eastAsia="Times New Roman" w:hAnsi="Times New Roman" w:cs="Times New Roman"/>
          <w:sz w:val="28"/>
          <w:lang w:eastAsia="en-US"/>
        </w:rPr>
        <w:t>Забезпечує</w:t>
      </w:r>
      <w:r w:rsidRPr="00BB149C">
        <w:rPr>
          <w:rFonts w:ascii="Times New Roman" w:eastAsia="Times New Roman" w:hAnsi="Times New Roman" w:cs="Times New Roman"/>
          <w:spacing w:val="-4"/>
          <w:sz w:val="28"/>
          <w:lang w:eastAsia="en-US"/>
        </w:rPr>
        <w:t xml:space="preserve"> </w:t>
      </w:r>
      <w:r w:rsidRPr="00BB149C">
        <w:rPr>
          <w:rFonts w:ascii="Times New Roman" w:eastAsia="Times New Roman" w:hAnsi="Times New Roman" w:cs="Times New Roman"/>
          <w:sz w:val="28"/>
          <w:lang w:eastAsia="en-US"/>
        </w:rPr>
        <w:t>захист</w:t>
      </w:r>
      <w:r w:rsidRPr="00BB149C">
        <w:rPr>
          <w:rFonts w:ascii="Times New Roman" w:eastAsia="Times New Roman" w:hAnsi="Times New Roman" w:cs="Times New Roman"/>
          <w:spacing w:val="-3"/>
          <w:sz w:val="28"/>
          <w:lang w:eastAsia="en-US"/>
        </w:rPr>
        <w:t xml:space="preserve"> </w:t>
      </w:r>
      <w:r w:rsidRPr="00BB149C">
        <w:rPr>
          <w:rFonts w:ascii="Times New Roman" w:eastAsia="Times New Roman" w:hAnsi="Times New Roman" w:cs="Times New Roman"/>
          <w:sz w:val="28"/>
          <w:lang w:eastAsia="en-US"/>
        </w:rPr>
        <w:t>персональних</w:t>
      </w:r>
      <w:r w:rsidRPr="00BB149C">
        <w:rPr>
          <w:rFonts w:ascii="Times New Roman" w:eastAsia="Times New Roman" w:hAnsi="Times New Roman" w:cs="Times New Roman"/>
          <w:spacing w:val="-3"/>
          <w:sz w:val="28"/>
          <w:lang w:eastAsia="en-US"/>
        </w:rPr>
        <w:t xml:space="preserve"> </w:t>
      </w:r>
      <w:r w:rsidRPr="00BB149C">
        <w:rPr>
          <w:rFonts w:ascii="Times New Roman" w:eastAsia="Times New Roman" w:hAnsi="Times New Roman" w:cs="Times New Roman"/>
          <w:spacing w:val="-2"/>
          <w:sz w:val="28"/>
          <w:lang w:eastAsia="en-US"/>
        </w:rPr>
        <w:t>даних.</w:t>
      </w:r>
    </w:p>
    <w:p w:rsidR="00BB149C" w:rsidRPr="00BB149C" w:rsidP="00BB149C" w14:paraId="09FEB369" w14:textId="77777777">
      <w:pPr>
        <w:widowControl w:val="0"/>
        <w:numPr>
          <w:ilvl w:val="1"/>
          <w:numId w:val="5"/>
        </w:numPr>
        <w:tabs>
          <w:tab w:val="left" w:pos="567"/>
          <w:tab w:val="left" w:pos="1059"/>
          <w:tab w:val="left" w:pos="1173"/>
        </w:tabs>
        <w:autoSpaceDE w:val="0"/>
        <w:autoSpaceDN w:val="0"/>
        <w:spacing w:after="0" w:line="240" w:lineRule="auto"/>
        <w:ind w:left="0" w:firstLine="567"/>
        <w:jc w:val="both"/>
        <w:rPr>
          <w:rFonts w:ascii="Times New Roman" w:eastAsia="Times New Roman" w:hAnsi="Times New Roman" w:cs="Times New Roman"/>
          <w:sz w:val="28"/>
          <w:lang w:eastAsia="en-US"/>
        </w:rPr>
      </w:pPr>
      <w:r w:rsidRPr="00BB149C">
        <w:rPr>
          <w:rFonts w:ascii="Times New Roman" w:eastAsia="Times New Roman" w:hAnsi="Times New Roman" w:cs="Times New Roman"/>
          <w:sz w:val="28"/>
          <w:lang w:eastAsia="en-US"/>
        </w:rPr>
        <w:t>Бере</w:t>
      </w:r>
      <w:r w:rsidRPr="00BB149C">
        <w:rPr>
          <w:rFonts w:ascii="Times New Roman" w:eastAsia="Times New Roman" w:hAnsi="Times New Roman" w:cs="Times New Roman"/>
          <w:spacing w:val="-2"/>
          <w:sz w:val="28"/>
          <w:lang w:eastAsia="en-US"/>
        </w:rPr>
        <w:t xml:space="preserve"> </w:t>
      </w:r>
      <w:r w:rsidRPr="00BB149C">
        <w:rPr>
          <w:rFonts w:ascii="Times New Roman" w:eastAsia="Times New Roman" w:hAnsi="Times New Roman" w:cs="Times New Roman"/>
          <w:sz w:val="28"/>
          <w:lang w:eastAsia="en-US"/>
        </w:rPr>
        <w:t>участь</w:t>
      </w:r>
      <w:r w:rsidRPr="00BB149C">
        <w:rPr>
          <w:rFonts w:ascii="Times New Roman" w:eastAsia="Times New Roman" w:hAnsi="Times New Roman" w:cs="Times New Roman"/>
          <w:spacing w:val="-2"/>
          <w:sz w:val="28"/>
          <w:lang w:eastAsia="en-US"/>
        </w:rPr>
        <w:t xml:space="preserve"> </w:t>
      </w:r>
      <w:r w:rsidRPr="00BB149C">
        <w:rPr>
          <w:rFonts w:ascii="Times New Roman" w:eastAsia="Times New Roman" w:hAnsi="Times New Roman" w:cs="Times New Roman"/>
          <w:sz w:val="28"/>
          <w:lang w:eastAsia="en-US"/>
        </w:rPr>
        <w:t>у</w:t>
      </w:r>
      <w:r w:rsidRPr="00BB149C">
        <w:rPr>
          <w:rFonts w:ascii="Times New Roman" w:eastAsia="Times New Roman" w:hAnsi="Times New Roman" w:cs="Times New Roman"/>
          <w:spacing w:val="-2"/>
          <w:sz w:val="28"/>
          <w:lang w:eastAsia="en-US"/>
        </w:rPr>
        <w:t xml:space="preserve"> </w:t>
      </w:r>
      <w:r w:rsidRPr="00BB149C">
        <w:rPr>
          <w:rFonts w:ascii="Times New Roman" w:eastAsia="Times New Roman" w:hAnsi="Times New Roman" w:cs="Times New Roman"/>
          <w:sz w:val="28"/>
          <w:lang w:eastAsia="en-US"/>
        </w:rPr>
        <w:t>роботі</w:t>
      </w:r>
      <w:r w:rsidRPr="00BB149C">
        <w:rPr>
          <w:rFonts w:ascii="Times New Roman" w:eastAsia="Times New Roman" w:hAnsi="Times New Roman" w:cs="Times New Roman"/>
          <w:spacing w:val="-2"/>
          <w:sz w:val="28"/>
          <w:lang w:eastAsia="en-US"/>
        </w:rPr>
        <w:t xml:space="preserve"> </w:t>
      </w:r>
      <w:r w:rsidRPr="00BB149C">
        <w:rPr>
          <w:rFonts w:ascii="Times New Roman" w:eastAsia="Times New Roman" w:hAnsi="Times New Roman" w:cs="Times New Roman"/>
          <w:sz w:val="28"/>
          <w:lang w:eastAsia="en-US"/>
        </w:rPr>
        <w:t>комісій</w:t>
      </w:r>
      <w:r w:rsidRPr="00BB149C">
        <w:rPr>
          <w:rFonts w:ascii="Times New Roman" w:eastAsia="Times New Roman" w:hAnsi="Times New Roman" w:cs="Times New Roman"/>
          <w:spacing w:val="-2"/>
          <w:sz w:val="28"/>
          <w:lang w:eastAsia="en-US"/>
        </w:rPr>
        <w:t xml:space="preserve"> </w:t>
      </w:r>
      <w:r w:rsidRPr="00BB149C">
        <w:rPr>
          <w:rFonts w:ascii="Times New Roman" w:eastAsia="Times New Roman" w:hAnsi="Times New Roman" w:cs="Times New Roman"/>
          <w:sz w:val="28"/>
          <w:lang w:eastAsia="en-US"/>
        </w:rPr>
        <w:t>з</w:t>
      </w:r>
      <w:r w:rsidRPr="00BB149C">
        <w:rPr>
          <w:rFonts w:ascii="Times New Roman" w:eastAsia="Times New Roman" w:hAnsi="Times New Roman" w:cs="Times New Roman"/>
          <w:spacing w:val="-2"/>
          <w:sz w:val="28"/>
          <w:lang w:eastAsia="en-US"/>
        </w:rPr>
        <w:t xml:space="preserve"> </w:t>
      </w:r>
      <w:r w:rsidRPr="00BB149C">
        <w:rPr>
          <w:rFonts w:ascii="Times New Roman" w:eastAsia="Times New Roman" w:hAnsi="Times New Roman" w:cs="Times New Roman"/>
          <w:sz w:val="28"/>
          <w:lang w:eastAsia="en-US"/>
        </w:rPr>
        <w:t>питань</w:t>
      </w:r>
      <w:r w:rsidRPr="00BB149C">
        <w:rPr>
          <w:rFonts w:ascii="Times New Roman" w:eastAsia="Times New Roman" w:hAnsi="Times New Roman" w:cs="Times New Roman"/>
          <w:spacing w:val="-2"/>
          <w:sz w:val="28"/>
          <w:lang w:eastAsia="en-US"/>
        </w:rPr>
        <w:t xml:space="preserve"> </w:t>
      </w:r>
      <w:r w:rsidRPr="00BB149C">
        <w:rPr>
          <w:rFonts w:ascii="Times New Roman" w:eastAsia="Times New Roman" w:hAnsi="Times New Roman" w:cs="Times New Roman"/>
          <w:sz w:val="28"/>
          <w:lang w:eastAsia="en-US"/>
        </w:rPr>
        <w:t>соціального</w:t>
      </w:r>
      <w:r w:rsidRPr="00BB149C">
        <w:rPr>
          <w:rFonts w:ascii="Times New Roman" w:eastAsia="Times New Roman" w:hAnsi="Times New Roman" w:cs="Times New Roman"/>
          <w:spacing w:val="-2"/>
          <w:sz w:val="28"/>
          <w:lang w:eastAsia="en-US"/>
        </w:rPr>
        <w:t xml:space="preserve"> </w:t>
      </w:r>
      <w:r w:rsidRPr="00BB149C">
        <w:rPr>
          <w:rFonts w:ascii="Times New Roman" w:eastAsia="Times New Roman" w:hAnsi="Times New Roman" w:cs="Times New Roman"/>
          <w:sz w:val="28"/>
          <w:lang w:eastAsia="en-US"/>
        </w:rPr>
        <w:t>захисту</w:t>
      </w:r>
      <w:r w:rsidRPr="00BB149C">
        <w:rPr>
          <w:rFonts w:ascii="Times New Roman" w:eastAsia="Times New Roman" w:hAnsi="Times New Roman" w:cs="Times New Roman"/>
          <w:spacing w:val="-2"/>
          <w:sz w:val="28"/>
          <w:lang w:eastAsia="en-US"/>
        </w:rPr>
        <w:t xml:space="preserve"> </w:t>
      </w:r>
      <w:r w:rsidRPr="00BB149C">
        <w:rPr>
          <w:rFonts w:ascii="Times New Roman" w:eastAsia="Times New Roman" w:hAnsi="Times New Roman" w:cs="Times New Roman"/>
          <w:sz w:val="28"/>
          <w:lang w:eastAsia="en-US"/>
        </w:rPr>
        <w:t>населення, що відносяться до компетенції відділу.</w:t>
      </w:r>
    </w:p>
    <w:p w:rsidR="00BB149C" w:rsidRPr="00BB149C" w:rsidP="00BB149C" w14:paraId="0B356F81" w14:textId="77777777">
      <w:pPr>
        <w:widowControl w:val="0"/>
        <w:numPr>
          <w:ilvl w:val="1"/>
          <w:numId w:val="5"/>
        </w:numPr>
        <w:tabs>
          <w:tab w:val="left" w:pos="567"/>
          <w:tab w:val="left" w:pos="1059"/>
          <w:tab w:val="left" w:pos="1259"/>
        </w:tabs>
        <w:autoSpaceDE w:val="0"/>
        <w:autoSpaceDN w:val="0"/>
        <w:spacing w:after="0" w:line="240" w:lineRule="auto"/>
        <w:ind w:left="0" w:firstLine="567"/>
        <w:jc w:val="both"/>
        <w:rPr>
          <w:rFonts w:ascii="Times New Roman" w:eastAsia="Times New Roman" w:hAnsi="Times New Roman" w:cs="Times New Roman"/>
          <w:sz w:val="28"/>
          <w:lang w:eastAsia="en-US"/>
        </w:rPr>
      </w:pPr>
      <w:r w:rsidRPr="00BB149C">
        <w:rPr>
          <w:rFonts w:ascii="Times New Roman" w:eastAsia="Times New Roman" w:hAnsi="Times New Roman" w:cs="Times New Roman"/>
          <w:sz w:val="28"/>
          <w:lang w:eastAsia="en-US"/>
        </w:rPr>
        <w:t>Виконує інші доручення начальника управління, які входять до повноважень відділу.</w:t>
      </w:r>
    </w:p>
    <w:p w:rsidR="00BB149C" w:rsidRPr="00BB149C" w:rsidP="00BB149C" w14:paraId="1C036FB9" w14:textId="77777777">
      <w:pPr>
        <w:widowControl w:val="0"/>
        <w:tabs>
          <w:tab w:val="left" w:pos="567"/>
        </w:tabs>
        <w:autoSpaceDE w:val="0"/>
        <w:autoSpaceDN w:val="0"/>
        <w:spacing w:after="0" w:line="240" w:lineRule="auto"/>
        <w:ind w:firstLine="567"/>
        <w:rPr>
          <w:rFonts w:ascii="Times New Roman" w:eastAsia="Times New Roman" w:hAnsi="Times New Roman" w:cs="Times New Roman"/>
          <w:sz w:val="28"/>
          <w:szCs w:val="28"/>
          <w:lang w:eastAsia="en-US"/>
        </w:rPr>
      </w:pPr>
    </w:p>
    <w:p w:rsidR="00BB149C" w:rsidRPr="00BB149C" w:rsidP="00BB149C" w14:paraId="4AE1C71A" w14:textId="77777777">
      <w:pPr>
        <w:widowControl w:val="0"/>
        <w:numPr>
          <w:ilvl w:val="0"/>
          <w:numId w:val="5"/>
        </w:numPr>
        <w:tabs>
          <w:tab w:val="left" w:pos="280"/>
          <w:tab w:val="left" w:pos="567"/>
          <w:tab w:val="left" w:pos="851"/>
        </w:tabs>
        <w:autoSpaceDE w:val="0"/>
        <w:autoSpaceDN w:val="0"/>
        <w:spacing w:after="0" w:line="240" w:lineRule="auto"/>
        <w:ind w:left="0" w:firstLine="567"/>
        <w:jc w:val="center"/>
        <w:outlineLvl w:val="0"/>
        <w:rPr>
          <w:rFonts w:ascii="Times New Roman" w:eastAsia="Times New Roman" w:hAnsi="Times New Roman" w:cs="Times New Roman"/>
          <w:b/>
          <w:bCs/>
          <w:sz w:val="28"/>
          <w:szCs w:val="28"/>
          <w:lang w:eastAsia="en-US"/>
        </w:rPr>
      </w:pPr>
      <w:r w:rsidRPr="00BB149C">
        <w:rPr>
          <w:rFonts w:ascii="Times New Roman" w:eastAsia="Times New Roman" w:hAnsi="Times New Roman" w:cs="Times New Roman"/>
          <w:b/>
          <w:bCs/>
          <w:sz w:val="28"/>
          <w:szCs w:val="28"/>
          <w:lang w:eastAsia="en-US"/>
        </w:rPr>
        <w:t>Права</w:t>
      </w:r>
      <w:r w:rsidRPr="00BB149C">
        <w:rPr>
          <w:rFonts w:ascii="Times New Roman" w:eastAsia="Times New Roman" w:hAnsi="Times New Roman" w:cs="Times New Roman"/>
          <w:b/>
          <w:bCs/>
          <w:spacing w:val="-2"/>
          <w:sz w:val="28"/>
          <w:szCs w:val="28"/>
          <w:lang w:eastAsia="en-US"/>
        </w:rPr>
        <w:t xml:space="preserve"> </w:t>
      </w:r>
      <w:r w:rsidRPr="00BB149C">
        <w:rPr>
          <w:rFonts w:ascii="Times New Roman" w:eastAsia="Times New Roman" w:hAnsi="Times New Roman" w:cs="Times New Roman"/>
          <w:b/>
          <w:bCs/>
          <w:sz w:val="28"/>
          <w:szCs w:val="28"/>
          <w:lang w:eastAsia="en-US"/>
        </w:rPr>
        <w:t>та</w:t>
      </w:r>
      <w:r w:rsidRPr="00BB149C">
        <w:rPr>
          <w:rFonts w:ascii="Times New Roman" w:eastAsia="Times New Roman" w:hAnsi="Times New Roman" w:cs="Times New Roman"/>
          <w:b/>
          <w:bCs/>
          <w:spacing w:val="-2"/>
          <w:sz w:val="28"/>
          <w:szCs w:val="28"/>
          <w:lang w:eastAsia="en-US"/>
        </w:rPr>
        <w:t xml:space="preserve"> </w:t>
      </w:r>
      <w:r w:rsidRPr="00BB149C">
        <w:rPr>
          <w:rFonts w:ascii="Times New Roman" w:eastAsia="Times New Roman" w:hAnsi="Times New Roman" w:cs="Times New Roman"/>
          <w:b/>
          <w:bCs/>
          <w:sz w:val="28"/>
          <w:szCs w:val="28"/>
          <w:lang w:eastAsia="en-US"/>
        </w:rPr>
        <w:t>обов’язки</w:t>
      </w:r>
      <w:r w:rsidRPr="00BB149C">
        <w:rPr>
          <w:rFonts w:ascii="Times New Roman" w:eastAsia="Times New Roman" w:hAnsi="Times New Roman" w:cs="Times New Roman"/>
          <w:b/>
          <w:bCs/>
          <w:spacing w:val="66"/>
          <w:sz w:val="28"/>
          <w:szCs w:val="28"/>
          <w:lang w:eastAsia="en-US"/>
        </w:rPr>
        <w:t xml:space="preserve"> </w:t>
      </w:r>
      <w:r w:rsidRPr="00BB149C">
        <w:rPr>
          <w:rFonts w:ascii="Times New Roman" w:eastAsia="Times New Roman" w:hAnsi="Times New Roman" w:cs="Times New Roman"/>
          <w:b/>
          <w:bCs/>
          <w:spacing w:val="-2"/>
          <w:sz w:val="28"/>
          <w:szCs w:val="28"/>
          <w:lang w:eastAsia="en-US"/>
        </w:rPr>
        <w:t>відділу</w:t>
      </w:r>
    </w:p>
    <w:p w:rsidR="00BB149C" w:rsidRPr="00BB149C" w:rsidP="00BB149C" w14:paraId="52A00171" w14:textId="77777777">
      <w:pPr>
        <w:widowControl w:val="0"/>
        <w:tabs>
          <w:tab w:val="left" w:pos="567"/>
        </w:tabs>
        <w:autoSpaceDE w:val="0"/>
        <w:autoSpaceDN w:val="0"/>
        <w:spacing w:after="0" w:line="240" w:lineRule="auto"/>
        <w:ind w:firstLine="567"/>
        <w:rPr>
          <w:rFonts w:ascii="Times New Roman" w:eastAsia="Times New Roman" w:hAnsi="Times New Roman" w:cs="Times New Roman"/>
          <w:b/>
          <w:sz w:val="28"/>
          <w:szCs w:val="28"/>
          <w:lang w:eastAsia="en-US"/>
        </w:rPr>
      </w:pPr>
    </w:p>
    <w:p w:rsidR="00BB149C" w:rsidRPr="00BB149C" w:rsidP="00BB149C" w14:paraId="5F643373" w14:textId="77777777">
      <w:pPr>
        <w:widowControl w:val="0"/>
        <w:tabs>
          <w:tab w:val="left" w:pos="567"/>
        </w:tabs>
        <w:autoSpaceDE w:val="0"/>
        <w:autoSpaceDN w:val="0"/>
        <w:spacing w:after="0" w:line="240" w:lineRule="auto"/>
        <w:ind w:firstLine="567"/>
        <w:jc w:val="both"/>
        <w:rPr>
          <w:rFonts w:ascii="Times New Roman" w:eastAsia="Times New Roman" w:hAnsi="Times New Roman" w:cs="Times New Roman"/>
          <w:sz w:val="28"/>
          <w:szCs w:val="28"/>
          <w:lang w:eastAsia="en-US"/>
        </w:rPr>
      </w:pPr>
      <w:r w:rsidRPr="00BB149C">
        <w:rPr>
          <w:rFonts w:ascii="Times New Roman" w:eastAsia="Times New Roman" w:hAnsi="Times New Roman" w:cs="Times New Roman"/>
          <w:sz w:val="28"/>
          <w:szCs w:val="28"/>
          <w:lang w:eastAsia="en-US"/>
        </w:rPr>
        <w:t>Для</w:t>
      </w:r>
      <w:r w:rsidRPr="00BB149C">
        <w:rPr>
          <w:rFonts w:ascii="Times New Roman" w:eastAsia="Times New Roman" w:hAnsi="Times New Roman" w:cs="Times New Roman"/>
          <w:spacing w:val="-3"/>
          <w:sz w:val="28"/>
          <w:szCs w:val="28"/>
          <w:lang w:eastAsia="en-US"/>
        </w:rPr>
        <w:t xml:space="preserve"> </w:t>
      </w:r>
      <w:r w:rsidRPr="00BB149C">
        <w:rPr>
          <w:rFonts w:ascii="Times New Roman" w:eastAsia="Times New Roman" w:hAnsi="Times New Roman" w:cs="Times New Roman"/>
          <w:sz w:val="28"/>
          <w:szCs w:val="28"/>
          <w:lang w:eastAsia="en-US"/>
        </w:rPr>
        <w:t>реалізації</w:t>
      </w:r>
      <w:r w:rsidRPr="00BB149C">
        <w:rPr>
          <w:rFonts w:ascii="Times New Roman" w:eastAsia="Times New Roman" w:hAnsi="Times New Roman" w:cs="Times New Roman"/>
          <w:spacing w:val="-3"/>
          <w:sz w:val="28"/>
          <w:szCs w:val="28"/>
          <w:lang w:eastAsia="en-US"/>
        </w:rPr>
        <w:t xml:space="preserve"> </w:t>
      </w:r>
      <w:r w:rsidRPr="00BB149C">
        <w:rPr>
          <w:rFonts w:ascii="Times New Roman" w:eastAsia="Times New Roman" w:hAnsi="Times New Roman" w:cs="Times New Roman"/>
          <w:sz w:val="28"/>
          <w:szCs w:val="28"/>
          <w:lang w:eastAsia="en-US"/>
        </w:rPr>
        <w:t>наданих</w:t>
      </w:r>
      <w:r w:rsidRPr="00BB149C">
        <w:rPr>
          <w:rFonts w:ascii="Times New Roman" w:eastAsia="Times New Roman" w:hAnsi="Times New Roman" w:cs="Times New Roman"/>
          <w:spacing w:val="-2"/>
          <w:sz w:val="28"/>
          <w:szCs w:val="28"/>
          <w:lang w:eastAsia="en-US"/>
        </w:rPr>
        <w:t xml:space="preserve"> </w:t>
      </w:r>
      <w:r w:rsidRPr="00BB149C">
        <w:rPr>
          <w:rFonts w:ascii="Times New Roman" w:eastAsia="Times New Roman" w:hAnsi="Times New Roman" w:cs="Times New Roman"/>
          <w:sz w:val="28"/>
          <w:szCs w:val="28"/>
          <w:lang w:eastAsia="en-US"/>
        </w:rPr>
        <w:t>повноважень</w:t>
      </w:r>
      <w:r w:rsidRPr="00BB149C">
        <w:rPr>
          <w:rFonts w:ascii="Times New Roman" w:eastAsia="Times New Roman" w:hAnsi="Times New Roman" w:cs="Times New Roman"/>
          <w:spacing w:val="-3"/>
          <w:sz w:val="28"/>
          <w:szCs w:val="28"/>
          <w:lang w:eastAsia="en-US"/>
        </w:rPr>
        <w:t xml:space="preserve"> </w:t>
      </w:r>
      <w:r w:rsidRPr="00BB149C">
        <w:rPr>
          <w:rFonts w:ascii="Times New Roman" w:eastAsia="Times New Roman" w:hAnsi="Times New Roman" w:cs="Times New Roman"/>
          <w:sz w:val="28"/>
          <w:szCs w:val="28"/>
          <w:lang w:eastAsia="en-US"/>
        </w:rPr>
        <w:t>відділ</w:t>
      </w:r>
      <w:r w:rsidRPr="00BB149C">
        <w:rPr>
          <w:rFonts w:ascii="Times New Roman" w:eastAsia="Times New Roman" w:hAnsi="Times New Roman" w:cs="Times New Roman"/>
          <w:spacing w:val="-2"/>
          <w:sz w:val="28"/>
          <w:szCs w:val="28"/>
          <w:lang w:eastAsia="en-US"/>
        </w:rPr>
        <w:t xml:space="preserve"> </w:t>
      </w:r>
      <w:r w:rsidRPr="00BB149C">
        <w:rPr>
          <w:rFonts w:ascii="Times New Roman" w:eastAsia="Times New Roman" w:hAnsi="Times New Roman" w:cs="Times New Roman"/>
          <w:sz w:val="28"/>
          <w:szCs w:val="28"/>
          <w:lang w:eastAsia="en-US"/>
        </w:rPr>
        <w:t>має</w:t>
      </w:r>
      <w:r w:rsidRPr="00BB149C">
        <w:rPr>
          <w:rFonts w:ascii="Times New Roman" w:eastAsia="Times New Roman" w:hAnsi="Times New Roman" w:cs="Times New Roman"/>
          <w:spacing w:val="-3"/>
          <w:sz w:val="28"/>
          <w:szCs w:val="28"/>
          <w:lang w:eastAsia="en-US"/>
        </w:rPr>
        <w:t xml:space="preserve"> </w:t>
      </w:r>
      <w:r w:rsidRPr="00BB149C">
        <w:rPr>
          <w:rFonts w:ascii="Times New Roman" w:eastAsia="Times New Roman" w:hAnsi="Times New Roman" w:cs="Times New Roman"/>
          <w:spacing w:val="-2"/>
          <w:sz w:val="28"/>
          <w:szCs w:val="28"/>
          <w:lang w:eastAsia="en-US"/>
        </w:rPr>
        <w:t>право:</w:t>
      </w:r>
    </w:p>
    <w:p w:rsidR="00BB149C" w:rsidRPr="00BB149C" w:rsidP="00BB149C" w14:paraId="2216B618" w14:textId="77777777">
      <w:pPr>
        <w:widowControl w:val="0"/>
        <w:numPr>
          <w:ilvl w:val="1"/>
          <w:numId w:val="5"/>
        </w:numPr>
        <w:tabs>
          <w:tab w:val="left" w:pos="567"/>
          <w:tab w:val="left" w:pos="1128"/>
        </w:tabs>
        <w:autoSpaceDE w:val="0"/>
        <w:autoSpaceDN w:val="0"/>
        <w:spacing w:after="0" w:line="240" w:lineRule="auto"/>
        <w:ind w:left="0" w:firstLine="567"/>
        <w:jc w:val="both"/>
        <w:rPr>
          <w:rFonts w:ascii="Times New Roman" w:eastAsia="Times New Roman" w:hAnsi="Times New Roman" w:cs="Times New Roman"/>
          <w:sz w:val="28"/>
          <w:lang w:eastAsia="en-US"/>
        </w:rPr>
      </w:pPr>
      <w:r w:rsidRPr="00BB149C">
        <w:rPr>
          <w:rFonts w:ascii="Times New Roman" w:eastAsia="Times New Roman" w:hAnsi="Times New Roman" w:cs="Times New Roman"/>
          <w:sz w:val="28"/>
          <w:lang w:eastAsia="en-US"/>
        </w:rPr>
        <w:t>Одержувати в установленому законодавством порядку від інших органів місцевого самоврядування, підприємств, установ та організацій усіх форм власності та їх посадових осіб інформацію, документи та інші матеріали, необхідні для виконання покладених на нього завдань.</w:t>
      </w:r>
    </w:p>
    <w:p w:rsidR="00BB149C" w:rsidRPr="00BB149C" w:rsidP="00BB149C" w14:paraId="5C547F19" w14:textId="77777777">
      <w:pPr>
        <w:widowControl w:val="0"/>
        <w:numPr>
          <w:ilvl w:val="1"/>
          <w:numId w:val="5"/>
        </w:numPr>
        <w:tabs>
          <w:tab w:val="left" w:pos="567"/>
          <w:tab w:val="left" w:pos="1128"/>
        </w:tabs>
        <w:autoSpaceDE w:val="0"/>
        <w:autoSpaceDN w:val="0"/>
        <w:spacing w:after="0" w:line="240" w:lineRule="auto"/>
        <w:ind w:left="0" w:firstLine="567"/>
        <w:jc w:val="both"/>
        <w:rPr>
          <w:rFonts w:ascii="Times New Roman" w:eastAsia="Times New Roman" w:hAnsi="Times New Roman" w:cs="Times New Roman"/>
          <w:sz w:val="28"/>
          <w:lang w:eastAsia="en-US"/>
        </w:rPr>
      </w:pPr>
      <w:r w:rsidRPr="00BB149C">
        <w:rPr>
          <w:rFonts w:ascii="Times New Roman" w:eastAsia="Times New Roman" w:hAnsi="Times New Roman" w:cs="Times New Roman"/>
          <w:sz w:val="28"/>
          <w:lang w:eastAsia="en-US"/>
        </w:rPr>
        <w:t>Перевіряти правильність оформлення та повноту документів, що підтверджують право заявника на відповідні види допомоги.</w:t>
      </w:r>
    </w:p>
    <w:p w:rsidR="00BB149C" w:rsidRPr="00BB149C" w:rsidP="00BB149C" w14:paraId="309CCDC1" w14:textId="77777777">
      <w:pPr>
        <w:widowControl w:val="0"/>
        <w:numPr>
          <w:ilvl w:val="1"/>
          <w:numId w:val="5"/>
        </w:numPr>
        <w:tabs>
          <w:tab w:val="left" w:pos="567"/>
          <w:tab w:val="left" w:pos="1130"/>
        </w:tabs>
        <w:autoSpaceDE w:val="0"/>
        <w:autoSpaceDN w:val="0"/>
        <w:spacing w:after="0" w:line="240" w:lineRule="auto"/>
        <w:ind w:left="0" w:firstLine="567"/>
        <w:jc w:val="both"/>
        <w:rPr>
          <w:rFonts w:ascii="Times New Roman" w:eastAsia="Times New Roman" w:hAnsi="Times New Roman" w:cs="Times New Roman"/>
          <w:sz w:val="28"/>
          <w:lang w:eastAsia="en-US"/>
        </w:rPr>
      </w:pPr>
      <w:r w:rsidRPr="00BB149C">
        <w:rPr>
          <w:rFonts w:ascii="Times New Roman" w:eastAsia="Times New Roman" w:hAnsi="Times New Roman" w:cs="Times New Roman"/>
          <w:sz w:val="28"/>
          <w:lang w:eastAsia="en-US"/>
        </w:rPr>
        <w:t>Користуватись в установленому порядку інформаційними базами органів виконавчої влади, системами зв’язку і комунікацій, мережами спеціального зв’язку та іншими технічними засобами.</w:t>
      </w:r>
    </w:p>
    <w:p w:rsidR="00BB149C" w:rsidRPr="00BB149C" w:rsidP="00BB149C" w14:paraId="0E2BC727" w14:textId="0831D6CB">
      <w:pPr>
        <w:widowControl w:val="0"/>
        <w:numPr>
          <w:ilvl w:val="1"/>
          <w:numId w:val="5"/>
        </w:numPr>
        <w:tabs>
          <w:tab w:val="left" w:pos="567"/>
          <w:tab w:val="left" w:pos="1121"/>
        </w:tabs>
        <w:autoSpaceDE w:val="0"/>
        <w:autoSpaceDN w:val="0"/>
        <w:spacing w:after="0" w:line="240" w:lineRule="auto"/>
        <w:ind w:left="0" w:firstLine="567"/>
        <w:jc w:val="both"/>
        <w:rPr>
          <w:rFonts w:ascii="Times New Roman" w:eastAsia="Times New Roman" w:hAnsi="Times New Roman" w:cs="Times New Roman"/>
          <w:sz w:val="28"/>
          <w:lang w:eastAsia="en-US"/>
        </w:rPr>
        <w:sectPr>
          <w:pgSz w:w="11910" w:h="16840"/>
          <w:pgMar w:top="1040" w:right="566" w:bottom="1240" w:left="1700" w:header="708" w:footer="1042" w:gutter="0"/>
          <w:cols w:space="720"/>
        </w:sectPr>
      </w:pPr>
      <w:r w:rsidRPr="00BB149C">
        <w:rPr>
          <w:rFonts w:ascii="Times New Roman" w:eastAsia="Times New Roman" w:hAnsi="Times New Roman" w:cs="Times New Roman"/>
          <w:sz w:val="28"/>
          <w:lang w:eastAsia="en-US"/>
        </w:rPr>
        <w:t xml:space="preserve">Скликати в установленому порядку наради з питань компетенції </w:t>
      </w:r>
      <w:r w:rsidRPr="00BB149C">
        <w:rPr>
          <w:rFonts w:ascii="Times New Roman" w:eastAsia="Times New Roman" w:hAnsi="Times New Roman" w:cs="Times New Roman"/>
          <w:spacing w:val="-2"/>
          <w:sz w:val="28"/>
          <w:lang w:eastAsia="en-US"/>
        </w:rPr>
        <w:t>відділу.</w:t>
      </w:r>
    </w:p>
    <w:p w:rsidR="00BB149C" w:rsidRPr="00BB149C" w:rsidP="00BB149C" w14:paraId="4083D778" w14:textId="77777777">
      <w:pPr>
        <w:widowControl w:val="0"/>
        <w:tabs>
          <w:tab w:val="left" w:pos="567"/>
        </w:tabs>
        <w:autoSpaceDE w:val="0"/>
        <w:autoSpaceDN w:val="0"/>
        <w:spacing w:before="239" w:after="0" w:line="240" w:lineRule="auto"/>
        <w:rPr>
          <w:rFonts w:ascii="Times New Roman" w:eastAsia="Times New Roman" w:hAnsi="Times New Roman" w:cs="Times New Roman"/>
          <w:sz w:val="28"/>
          <w:szCs w:val="28"/>
          <w:lang w:eastAsia="en-US"/>
        </w:rPr>
      </w:pPr>
    </w:p>
    <w:p w:rsidR="00BB149C" w:rsidRPr="00BB149C" w:rsidP="00BB149C" w14:paraId="1CEDE831" w14:textId="77777777">
      <w:pPr>
        <w:widowControl w:val="0"/>
        <w:numPr>
          <w:ilvl w:val="0"/>
          <w:numId w:val="5"/>
        </w:numPr>
        <w:tabs>
          <w:tab w:val="left" w:pos="567"/>
          <w:tab w:val="left" w:pos="851"/>
        </w:tabs>
        <w:autoSpaceDE w:val="0"/>
        <w:autoSpaceDN w:val="0"/>
        <w:spacing w:before="1" w:after="0" w:line="240" w:lineRule="auto"/>
        <w:ind w:left="0" w:firstLine="567"/>
        <w:jc w:val="center"/>
        <w:outlineLvl w:val="0"/>
        <w:rPr>
          <w:rFonts w:ascii="Times New Roman" w:eastAsia="Times New Roman" w:hAnsi="Times New Roman" w:cs="Times New Roman"/>
          <w:b/>
          <w:bCs/>
          <w:sz w:val="28"/>
          <w:szCs w:val="28"/>
          <w:lang w:eastAsia="en-US"/>
        </w:rPr>
      </w:pPr>
      <w:r w:rsidRPr="00BB149C">
        <w:rPr>
          <w:rFonts w:ascii="Times New Roman" w:eastAsia="Times New Roman" w:hAnsi="Times New Roman" w:cs="Times New Roman"/>
          <w:b/>
          <w:bCs/>
          <w:sz w:val="28"/>
          <w:szCs w:val="28"/>
          <w:lang w:eastAsia="en-US"/>
        </w:rPr>
        <w:t>Структура</w:t>
      </w:r>
      <w:r w:rsidRPr="00BB149C">
        <w:rPr>
          <w:rFonts w:ascii="Times New Roman" w:eastAsia="Times New Roman" w:hAnsi="Times New Roman" w:cs="Times New Roman"/>
          <w:b/>
          <w:bCs/>
          <w:spacing w:val="-3"/>
          <w:sz w:val="28"/>
          <w:szCs w:val="28"/>
          <w:lang w:eastAsia="en-US"/>
        </w:rPr>
        <w:t xml:space="preserve"> </w:t>
      </w:r>
      <w:r w:rsidRPr="00BB149C">
        <w:rPr>
          <w:rFonts w:ascii="Times New Roman" w:eastAsia="Times New Roman" w:hAnsi="Times New Roman" w:cs="Times New Roman"/>
          <w:b/>
          <w:bCs/>
          <w:sz w:val="28"/>
          <w:szCs w:val="28"/>
          <w:lang w:eastAsia="en-US"/>
        </w:rPr>
        <w:t>та</w:t>
      </w:r>
      <w:r w:rsidRPr="00BB149C">
        <w:rPr>
          <w:rFonts w:ascii="Times New Roman" w:eastAsia="Times New Roman" w:hAnsi="Times New Roman" w:cs="Times New Roman"/>
          <w:b/>
          <w:bCs/>
          <w:spacing w:val="-2"/>
          <w:sz w:val="28"/>
          <w:szCs w:val="28"/>
          <w:lang w:eastAsia="en-US"/>
        </w:rPr>
        <w:t xml:space="preserve"> </w:t>
      </w:r>
      <w:r w:rsidRPr="00BB149C">
        <w:rPr>
          <w:rFonts w:ascii="Times New Roman" w:eastAsia="Times New Roman" w:hAnsi="Times New Roman" w:cs="Times New Roman"/>
          <w:b/>
          <w:bCs/>
          <w:sz w:val="28"/>
          <w:szCs w:val="28"/>
          <w:lang w:eastAsia="en-US"/>
        </w:rPr>
        <w:t>керівництво</w:t>
      </w:r>
      <w:r w:rsidRPr="00BB149C">
        <w:rPr>
          <w:rFonts w:ascii="Times New Roman" w:eastAsia="Times New Roman" w:hAnsi="Times New Roman" w:cs="Times New Roman"/>
          <w:b/>
          <w:bCs/>
          <w:spacing w:val="-2"/>
          <w:sz w:val="28"/>
          <w:szCs w:val="28"/>
          <w:lang w:eastAsia="en-US"/>
        </w:rPr>
        <w:t xml:space="preserve"> відділу</w:t>
      </w:r>
    </w:p>
    <w:p w:rsidR="00BB149C" w:rsidRPr="00BB149C" w:rsidP="00BB149C" w14:paraId="6DF17238" w14:textId="4472E5A3">
      <w:pPr>
        <w:widowControl w:val="0"/>
        <w:tabs>
          <w:tab w:val="left" w:pos="567"/>
          <w:tab w:val="left" w:pos="1134"/>
        </w:tabs>
        <w:autoSpaceDE w:val="0"/>
        <w:autoSpaceDN w:val="0"/>
        <w:spacing w:before="322" w:after="0" w:line="240" w:lineRule="auto"/>
        <w:ind w:firstLine="567"/>
        <w:jc w:val="both"/>
        <w:rPr>
          <w:rFonts w:ascii="Times New Roman" w:eastAsia="Times New Roman" w:hAnsi="Times New Roman" w:cs="Times New Roman"/>
          <w:sz w:val="28"/>
          <w:szCs w:val="28"/>
          <w:lang w:eastAsia="en-US"/>
        </w:rPr>
      </w:pPr>
      <w:r w:rsidRPr="00BB149C">
        <w:rPr>
          <w:rFonts w:ascii="Times New Roman" w:eastAsia="Times New Roman" w:hAnsi="Times New Roman" w:cs="Times New Roman"/>
          <w:sz w:val="28"/>
          <w:szCs w:val="28"/>
          <w:lang w:eastAsia="en-US"/>
        </w:rPr>
        <w:t>5.1</w:t>
      </w:r>
      <w:r w:rsidRPr="00BB149C">
        <w:rPr>
          <w:rFonts w:ascii="Times New Roman" w:eastAsia="Times New Roman" w:hAnsi="Times New Roman" w:cs="Times New Roman"/>
          <w:spacing w:val="39"/>
          <w:sz w:val="28"/>
          <w:szCs w:val="28"/>
          <w:lang w:eastAsia="en-US"/>
        </w:rPr>
        <w:t xml:space="preserve"> </w:t>
      </w:r>
      <w:r w:rsidRPr="00BB149C">
        <w:rPr>
          <w:rFonts w:ascii="Times New Roman" w:eastAsia="Times New Roman" w:hAnsi="Times New Roman" w:cs="Times New Roman"/>
          <w:sz w:val="28"/>
          <w:szCs w:val="28"/>
          <w:lang w:eastAsia="en-US"/>
        </w:rPr>
        <w:t>Відділ</w:t>
      </w:r>
      <w:r w:rsidRPr="00BB149C">
        <w:rPr>
          <w:rFonts w:ascii="Times New Roman" w:eastAsia="Times New Roman" w:hAnsi="Times New Roman" w:cs="Times New Roman"/>
          <w:spacing w:val="39"/>
          <w:sz w:val="28"/>
          <w:szCs w:val="28"/>
          <w:lang w:eastAsia="en-US"/>
        </w:rPr>
        <w:t xml:space="preserve"> </w:t>
      </w:r>
      <w:r w:rsidRPr="00BB149C">
        <w:rPr>
          <w:rFonts w:ascii="Times New Roman" w:eastAsia="Times New Roman" w:hAnsi="Times New Roman" w:cs="Times New Roman"/>
          <w:sz w:val="28"/>
          <w:szCs w:val="28"/>
          <w:lang w:eastAsia="en-US"/>
        </w:rPr>
        <w:t>очолює</w:t>
      </w:r>
      <w:r w:rsidRPr="00BB149C">
        <w:rPr>
          <w:rFonts w:ascii="Times New Roman" w:eastAsia="Times New Roman" w:hAnsi="Times New Roman" w:cs="Times New Roman"/>
          <w:spacing w:val="39"/>
          <w:sz w:val="28"/>
          <w:szCs w:val="28"/>
          <w:lang w:eastAsia="en-US"/>
        </w:rPr>
        <w:t xml:space="preserve"> </w:t>
      </w:r>
      <w:r w:rsidRPr="00BB149C">
        <w:rPr>
          <w:rFonts w:ascii="Times New Roman" w:eastAsia="Times New Roman" w:hAnsi="Times New Roman" w:cs="Times New Roman"/>
          <w:sz w:val="28"/>
          <w:szCs w:val="28"/>
          <w:lang w:eastAsia="en-US"/>
        </w:rPr>
        <w:t>начальник,</w:t>
      </w:r>
      <w:r w:rsidRPr="00BB149C">
        <w:rPr>
          <w:rFonts w:ascii="Times New Roman" w:eastAsia="Times New Roman" w:hAnsi="Times New Roman" w:cs="Times New Roman"/>
          <w:spacing w:val="39"/>
          <w:sz w:val="28"/>
          <w:szCs w:val="28"/>
          <w:lang w:eastAsia="en-US"/>
        </w:rPr>
        <w:t xml:space="preserve"> </w:t>
      </w:r>
      <w:r w:rsidRPr="00BB149C">
        <w:rPr>
          <w:rFonts w:ascii="Times New Roman" w:eastAsia="Times New Roman" w:hAnsi="Times New Roman" w:cs="Times New Roman"/>
          <w:sz w:val="28"/>
          <w:szCs w:val="28"/>
          <w:lang w:eastAsia="en-US"/>
        </w:rPr>
        <w:t>який</w:t>
      </w:r>
      <w:r w:rsidRPr="00BB149C">
        <w:rPr>
          <w:rFonts w:ascii="Times New Roman" w:eastAsia="Times New Roman" w:hAnsi="Times New Roman" w:cs="Times New Roman"/>
          <w:spacing w:val="39"/>
          <w:sz w:val="28"/>
          <w:szCs w:val="28"/>
          <w:lang w:eastAsia="en-US"/>
        </w:rPr>
        <w:t xml:space="preserve"> </w:t>
      </w:r>
      <w:r w:rsidRPr="00BB149C">
        <w:rPr>
          <w:rFonts w:ascii="Times New Roman" w:eastAsia="Times New Roman" w:hAnsi="Times New Roman" w:cs="Times New Roman"/>
          <w:sz w:val="28"/>
          <w:szCs w:val="28"/>
          <w:lang w:eastAsia="en-US"/>
        </w:rPr>
        <w:t>призначається</w:t>
      </w:r>
      <w:r w:rsidRPr="00BB149C">
        <w:rPr>
          <w:rFonts w:ascii="Times New Roman" w:eastAsia="Times New Roman" w:hAnsi="Times New Roman" w:cs="Times New Roman"/>
          <w:spacing w:val="39"/>
          <w:sz w:val="28"/>
          <w:szCs w:val="28"/>
          <w:lang w:eastAsia="en-US"/>
        </w:rPr>
        <w:t xml:space="preserve"> </w:t>
      </w:r>
      <w:r w:rsidRPr="00BB149C">
        <w:rPr>
          <w:rFonts w:ascii="Times New Roman" w:eastAsia="Times New Roman" w:hAnsi="Times New Roman" w:cs="Times New Roman"/>
          <w:sz w:val="28"/>
          <w:szCs w:val="28"/>
          <w:lang w:eastAsia="en-US"/>
        </w:rPr>
        <w:t>на</w:t>
      </w:r>
      <w:r w:rsidRPr="00BB149C">
        <w:rPr>
          <w:rFonts w:ascii="Times New Roman" w:eastAsia="Times New Roman" w:hAnsi="Times New Roman" w:cs="Times New Roman"/>
          <w:spacing w:val="39"/>
          <w:sz w:val="28"/>
          <w:szCs w:val="28"/>
          <w:lang w:eastAsia="en-US"/>
        </w:rPr>
        <w:t xml:space="preserve"> </w:t>
      </w:r>
      <w:r w:rsidRPr="00BB149C">
        <w:rPr>
          <w:rFonts w:ascii="Times New Roman" w:eastAsia="Times New Roman" w:hAnsi="Times New Roman" w:cs="Times New Roman"/>
          <w:sz w:val="28"/>
          <w:szCs w:val="28"/>
          <w:lang w:eastAsia="en-US"/>
        </w:rPr>
        <w:t>посаду</w:t>
      </w:r>
      <w:r w:rsidRPr="00BB149C">
        <w:rPr>
          <w:rFonts w:ascii="Times New Roman" w:eastAsia="Times New Roman" w:hAnsi="Times New Roman" w:cs="Times New Roman"/>
          <w:spacing w:val="39"/>
          <w:sz w:val="28"/>
          <w:szCs w:val="28"/>
          <w:lang w:eastAsia="en-US"/>
        </w:rPr>
        <w:t xml:space="preserve"> </w:t>
      </w:r>
      <w:r w:rsidRPr="00BB149C">
        <w:rPr>
          <w:rFonts w:ascii="Times New Roman" w:eastAsia="Times New Roman" w:hAnsi="Times New Roman" w:cs="Times New Roman"/>
          <w:sz w:val="28"/>
          <w:szCs w:val="28"/>
          <w:lang w:eastAsia="en-US"/>
        </w:rPr>
        <w:t>і</w:t>
      </w:r>
      <w:r>
        <w:rPr>
          <w:rFonts w:ascii="Times New Roman" w:eastAsia="Times New Roman" w:hAnsi="Times New Roman" w:cs="Times New Roman"/>
          <w:spacing w:val="39"/>
          <w:sz w:val="28"/>
          <w:szCs w:val="28"/>
          <w:lang w:eastAsia="en-US"/>
        </w:rPr>
        <w:t xml:space="preserve"> </w:t>
      </w:r>
      <w:r w:rsidRPr="00BB149C">
        <w:rPr>
          <w:rFonts w:ascii="Times New Roman" w:eastAsia="Times New Roman" w:hAnsi="Times New Roman" w:cs="Times New Roman"/>
          <w:sz w:val="28"/>
          <w:szCs w:val="28"/>
          <w:lang w:eastAsia="en-US"/>
        </w:rPr>
        <w:t>звільняється</w:t>
      </w:r>
      <w:r w:rsidRPr="00BB149C">
        <w:rPr>
          <w:rFonts w:ascii="Times New Roman" w:eastAsia="Times New Roman" w:hAnsi="Times New Roman" w:cs="Times New Roman"/>
          <w:spacing w:val="39"/>
          <w:sz w:val="28"/>
          <w:szCs w:val="28"/>
          <w:lang w:eastAsia="en-US"/>
        </w:rPr>
        <w:t xml:space="preserve"> </w:t>
      </w:r>
      <w:r w:rsidRPr="00BB149C">
        <w:rPr>
          <w:rFonts w:ascii="Times New Roman" w:eastAsia="Times New Roman" w:hAnsi="Times New Roman" w:cs="Times New Roman"/>
          <w:sz w:val="28"/>
          <w:szCs w:val="28"/>
          <w:lang w:eastAsia="en-US"/>
        </w:rPr>
        <w:t>з посади міським головою у порядку, визначеному законодавством України.</w:t>
      </w:r>
    </w:p>
    <w:p w:rsidR="00BB149C" w:rsidRPr="00BB149C" w:rsidP="00BB149C" w14:paraId="62B7C70D" w14:textId="77777777">
      <w:pPr>
        <w:widowControl w:val="0"/>
        <w:numPr>
          <w:ilvl w:val="1"/>
          <w:numId w:val="2"/>
        </w:numPr>
        <w:tabs>
          <w:tab w:val="left" w:pos="491"/>
          <w:tab w:val="left" w:pos="567"/>
          <w:tab w:val="left" w:pos="851"/>
          <w:tab w:val="left" w:pos="1134"/>
        </w:tabs>
        <w:autoSpaceDE w:val="0"/>
        <w:autoSpaceDN w:val="0"/>
        <w:spacing w:after="0" w:line="240" w:lineRule="auto"/>
        <w:ind w:left="0" w:firstLine="567"/>
        <w:jc w:val="both"/>
        <w:rPr>
          <w:rFonts w:ascii="Times New Roman" w:eastAsia="Times New Roman" w:hAnsi="Times New Roman" w:cs="Times New Roman"/>
          <w:sz w:val="28"/>
          <w:lang w:eastAsia="en-US"/>
        </w:rPr>
      </w:pPr>
      <w:r w:rsidRPr="00BB149C">
        <w:rPr>
          <w:rFonts w:ascii="Times New Roman" w:eastAsia="Times New Roman" w:hAnsi="Times New Roman" w:cs="Times New Roman"/>
          <w:sz w:val="28"/>
          <w:lang w:eastAsia="en-US"/>
        </w:rPr>
        <w:t xml:space="preserve">Начальник </w:t>
      </w:r>
      <w:r w:rsidRPr="00BB149C">
        <w:rPr>
          <w:rFonts w:ascii="Times New Roman" w:eastAsia="Times New Roman" w:hAnsi="Times New Roman" w:cs="Times New Roman"/>
          <w:spacing w:val="-2"/>
          <w:sz w:val="28"/>
          <w:lang w:eastAsia="en-US"/>
        </w:rPr>
        <w:t>відділу:</w:t>
      </w:r>
    </w:p>
    <w:p w:rsidR="00BB149C" w:rsidRPr="00BB149C" w:rsidP="00BB149C" w14:paraId="3F5C2F8A" w14:textId="77777777">
      <w:pPr>
        <w:widowControl w:val="0"/>
        <w:numPr>
          <w:ilvl w:val="0"/>
          <w:numId w:val="1"/>
        </w:numPr>
        <w:tabs>
          <w:tab w:val="left" w:pos="240"/>
          <w:tab w:val="left" w:pos="567"/>
        </w:tabs>
        <w:autoSpaceDE w:val="0"/>
        <w:autoSpaceDN w:val="0"/>
        <w:spacing w:after="0" w:line="240" w:lineRule="auto"/>
        <w:ind w:left="0" w:firstLine="567"/>
        <w:jc w:val="both"/>
        <w:rPr>
          <w:rFonts w:ascii="Times New Roman" w:eastAsia="Times New Roman" w:hAnsi="Times New Roman" w:cs="Times New Roman"/>
          <w:sz w:val="28"/>
          <w:lang w:eastAsia="en-US"/>
        </w:rPr>
      </w:pPr>
      <w:r w:rsidRPr="00BB149C">
        <w:rPr>
          <w:rFonts w:ascii="Times New Roman" w:eastAsia="Times New Roman" w:hAnsi="Times New Roman" w:cs="Times New Roman"/>
          <w:sz w:val="28"/>
          <w:lang w:eastAsia="en-US"/>
        </w:rPr>
        <w:t>організовує</w:t>
      </w:r>
      <w:r w:rsidRPr="00BB149C">
        <w:rPr>
          <w:rFonts w:ascii="Times New Roman" w:eastAsia="Times New Roman" w:hAnsi="Times New Roman" w:cs="Times New Roman"/>
          <w:spacing w:val="40"/>
          <w:sz w:val="28"/>
          <w:lang w:eastAsia="en-US"/>
        </w:rPr>
        <w:t xml:space="preserve"> </w:t>
      </w:r>
      <w:r w:rsidRPr="00BB149C">
        <w:rPr>
          <w:rFonts w:ascii="Times New Roman" w:eastAsia="Times New Roman" w:hAnsi="Times New Roman" w:cs="Times New Roman"/>
          <w:sz w:val="28"/>
          <w:lang w:eastAsia="en-US"/>
        </w:rPr>
        <w:t>роботу</w:t>
      </w:r>
      <w:r w:rsidRPr="00BB149C">
        <w:rPr>
          <w:rFonts w:ascii="Times New Roman" w:eastAsia="Times New Roman" w:hAnsi="Times New Roman" w:cs="Times New Roman"/>
          <w:spacing w:val="40"/>
          <w:sz w:val="28"/>
          <w:lang w:eastAsia="en-US"/>
        </w:rPr>
        <w:t xml:space="preserve"> </w:t>
      </w:r>
      <w:r w:rsidRPr="00BB149C">
        <w:rPr>
          <w:rFonts w:ascii="Times New Roman" w:eastAsia="Times New Roman" w:hAnsi="Times New Roman" w:cs="Times New Roman"/>
          <w:sz w:val="28"/>
          <w:lang w:eastAsia="en-US"/>
        </w:rPr>
        <w:t>відділу</w:t>
      </w:r>
      <w:r w:rsidRPr="00BB149C">
        <w:rPr>
          <w:rFonts w:ascii="Times New Roman" w:eastAsia="Times New Roman" w:hAnsi="Times New Roman" w:cs="Times New Roman"/>
          <w:spacing w:val="40"/>
          <w:sz w:val="28"/>
          <w:lang w:eastAsia="en-US"/>
        </w:rPr>
        <w:t xml:space="preserve"> </w:t>
      </w:r>
      <w:r w:rsidRPr="00BB149C">
        <w:rPr>
          <w:rFonts w:ascii="Times New Roman" w:eastAsia="Times New Roman" w:hAnsi="Times New Roman" w:cs="Times New Roman"/>
          <w:sz w:val="28"/>
          <w:lang w:eastAsia="en-US"/>
        </w:rPr>
        <w:t>з</w:t>
      </w:r>
      <w:r w:rsidRPr="00BB149C">
        <w:rPr>
          <w:rFonts w:ascii="Times New Roman" w:eastAsia="Times New Roman" w:hAnsi="Times New Roman" w:cs="Times New Roman"/>
          <w:spacing w:val="40"/>
          <w:sz w:val="28"/>
          <w:lang w:eastAsia="en-US"/>
        </w:rPr>
        <w:t xml:space="preserve"> </w:t>
      </w:r>
      <w:r w:rsidRPr="00BB149C">
        <w:rPr>
          <w:rFonts w:ascii="Times New Roman" w:eastAsia="Times New Roman" w:hAnsi="Times New Roman" w:cs="Times New Roman"/>
          <w:sz w:val="28"/>
          <w:lang w:eastAsia="en-US"/>
        </w:rPr>
        <w:t>виконання</w:t>
      </w:r>
      <w:r w:rsidRPr="00BB149C">
        <w:rPr>
          <w:rFonts w:ascii="Times New Roman" w:eastAsia="Times New Roman" w:hAnsi="Times New Roman" w:cs="Times New Roman"/>
          <w:spacing w:val="40"/>
          <w:sz w:val="28"/>
          <w:lang w:eastAsia="en-US"/>
        </w:rPr>
        <w:t xml:space="preserve"> </w:t>
      </w:r>
      <w:r w:rsidRPr="00BB149C">
        <w:rPr>
          <w:rFonts w:ascii="Times New Roman" w:eastAsia="Times New Roman" w:hAnsi="Times New Roman" w:cs="Times New Roman"/>
          <w:sz w:val="28"/>
          <w:lang w:eastAsia="en-US"/>
        </w:rPr>
        <w:t>покладених</w:t>
      </w:r>
      <w:r w:rsidRPr="00BB149C">
        <w:rPr>
          <w:rFonts w:ascii="Times New Roman" w:eastAsia="Times New Roman" w:hAnsi="Times New Roman" w:cs="Times New Roman"/>
          <w:spacing w:val="40"/>
          <w:sz w:val="28"/>
          <w:lang w:eastAsia="en-US"/>
        </w:rPr>
        <w:t xml:space="preserve"> </w:t>
      </w:r>
      <w:r w:rsidRPr="00BB149C">
        <w:rPr>
          <w:rFonts w:ascii="Times New Roman" w:eastAsia="Times New Roman" w:hAnsi="Times New Roman" w:cs="Times New Roman"/>
          <w:sz w:val="28"/>
          <w:lang w:eastAsia="en-US"/>
        </w:rPr>
        <w:t>на</w:t>
      </w:r>
      <w:r w:rsidRPr="00BB149C">
        <w:rPr>
          <w:rFonts w:ascii="Times New Roman" w:eastAsia="Times New Roman" w:hAnsi="Times New Roman" w:cs="Times New Roman"/>
          <w:spacing w:val="40"/>
          <w:sz w:val="28"/>
          <w:lang w:eastAsia="en-US"/>
        </w:rPr>
        <w:t xml:space="preserve"> </w:t>
      </w:r>
      <w:r w:rsidRPr="00BB149C">
        <w:rPr>
          <w:rFonts w:ascii="Times New Roman" w:eastAsia="Times New Roman" w:hAnsi="Times New Roman" w:cs="Times New Roman"/>
          <w:sz w:val="28"/>
          <w:lang w:eastAsia="en-US"/>
        </w:rPr>
        <w:t>нього</w:t>
      </w:r>
      <w:r w:rsidRPr="00BB149C">
        <w:rPr>
          <w:rFonts w:ascii="Times New Roman" w:eastAsia="Times New Roman" w:hAnsi="Times New Roman" w:cs="Times New Roman"/>
          <w:spacing w:val="40"/>
          <w:sz w:val="28"/>
          <w:lang w:eastAsia="en-US"/>
        </w:rPr>
        <w:t xml:space="preserve"> </w:t>
      </w:r>
      <w:r w:rsidRPr="00BB149C">
        <w:rPr>
          <w:rFonts w:ascii="Times New Roman" w:eastAsia="Times New Roman" w:hAnsi="Times New Roman" w:cs="Times New Roman"/>
          <w:sz w:val="28"/>
          <w:lang w:eastAsia="en-US"/>
        </w:rPr>
        <w:t>завдань</w:t>
      </w:r>
      <w:r w:rsidRPr="00BB149C">
        <w:rPr>
          <w:rFonts w:ascii="Times New Roman" w:eastAsia="Times New Roman" w:hAnsi="Times New Roman" w:cs="Times New Roman"/>
          <w:spacing w:val="40"/>
          <w:sz w:val="28"/>
          <w:lang w:eastAsia="en-US"/>
        </w:rPr>
        <w:t xml:space="preserve"> </w:t>
      </w:r>
      <w:r w:rsidRPr="00BB149C">
        <w:rPr>
          <w:rFonts w:ascii="Times New Roman" w:eastAsia="Times New Roman" w:hAnsi="Times New Roman" w:cs="Times New Roman"/>
          <w:sz w:val="28"/>
          <w:lang w:eastAsia="en-US"/>
        </w:rPr>
        <w:t>та</w:t>
      </w:r>
      <w:r w:rsidRPr="00BB149C">
        <w:rPr>
          <w:rFonts w:ascii="Times New Roman" w:eastAsia="Times New Roman" w:hAnsi="Times New Roman" w:cs="Times New Roman"/>
          <w:spacing w:val="80"/>
          <w:sz w:val="28"/>
          <w:lang w:eastAsia="en-US"/>
        </w:rPr>
        <w:t xml:space="preserve"> </w:t>
      </w:r>
      <w:r w:rsidRPr="00BB149C">
        <w:rPr>
          <w:rFonts w:ascii="Times New Roman" w:eastAsia="Times New Roman" w:hAnsi="Times New Roman" w:cs="Times New Roman"/>
          <w:sz w:val="28"/>
          <w:lang w:eastAsia="en-US"/>
        </w:rPr>
        <w:t>забезпечує виконання відповідних функцій фахівцями відділу;</w:t>
      </w:r>
    </w:p>
    <w:p w:rsidR="00BB149C" w:rsidRPr="00BB149C" w:rsidP="00BB149C" w14:paraId="4E989799" w14:textId="77777777">
      <w:pPr>
        <w:widowControl w:val="0"/>
        <w:numPr>
          <w:ilvl w:val="0"/>
          <w:numId w:val="1"/>
        </w:numPr>
        <w:tabs>
          <w:tab w:val="left" w:pos="168"/>
          <w:tab w:val="left" w:pos="567"/>
        </w:tabs>
        <w:autoSpaceDE w:val="0"/>
        <w:autoSpaceDN w:val="0"/>
        <w:spacing w:after="0" w:line="240" w:lineRule="auto"/>
        <w:ind w:left="0" w:firstLine="567"/>
        <w:jc w:val="both"/>
        <w:rPr>
          <w:rFonts w:ascii="Times New Roman" w:eastAsia="Times New Roman" w:hAnsi="Times New Roman" w:cs="Times New Roman"/>
          <w:sz w:val="28"/>
          <w:lang w:eastAsia="en-US"/>
        </w:rPr>
      </w:pPr>
      <w:r w:rsidRPr="00BB149C">
        <w:rPr>
          <w:rFonts w:ascii="Times New Roman" w:eastAsia="Times New Roman" w:hAnsi="Times New Roman" w:cs="Times New Roman"/>
          <w:sz w:val="28"/>
          <w:lang w:eastAsia="en-US"/>
        </w:rPr>
        <w:t>координує роботу</w:t>
      </w:r>
      <w:r w:rsidRPr="00BB149C">
        <w:rPr>
          <w:rFonts w:ascii="Times New Roman" w:eastAsia="Times New Roman" w:hAnsi="Times New Roman" w:cs="Times New Roman"/>
          <w:spacing w:val="-1"/>
          <w:sz w:val="28"/>
          <w:lang w:eastAsia="en-US"/>
        </w:rPr>
        <w:t xml:space="preserve"> </w:t>
      </w:r>
      <w:r w:rsidRPr="00BB149C">
        <w:rPr>
          <w:rFonts w:ascii="Times New Roman" w:eastAsia="Times New Roman" w:hAnsi="Times New Roman" w:cs="Times New Roman"/>
          <w:sz w:val="28"/>
          <w:lang w:eastAsia="en-US"/>
        </w:rPr>
        <w:t>відділу</w:t>
      </w:r>
      <w:r w:rsidRPr="00BB149C">
        <w:rPr>
          <w:rFonts w:ascii="Times New Roman" w:eastAsia="Times New Roman" w:hAnsi="Times New Roman" w:cs="Times New Roman"/>
          <w:spacing w:val="-1"/>
          <w:sz w:val="28"/>
          <w:lang w:eastAsia="en-US"/>
        </w:rPr>
        <w:t xml:space="preserve"> </w:t>
      </w:r>
      <w:r w:rsidRPr="00BB149C">
        <w:rPr>
          <w:rFonts w:ascii="Times New Roman" w:eastAsia="Times New Roman" w:hAnsi="Times New Roman" w:cs="Times New Roman"/>
          <w:sz w:val="28"/>
          <w:lang w:eastAsia="en-US"/>
        </w:rPr>
        <w:t>у взаємовідносинах з іншими відділами управління та відділами інших органів місцевого самоврядування, підприємствами, установами та організаціями;</w:t>
      </w:r>
    </w:p>
    <w:p w:rsidR="00BB149C" w:rsidRPr="00BB149C" w:rsidP="00BB149C" w14:paraId="4EFCB9F3" w14:textId="77777777">
      <w:pPr>
        <w:widowControl w:val="0"/>
        <w:numPr>
          <w:ilvl w:val="0"/>
          <w:numId w:val="1"/>
        </w:numPr>
        <w:tabs>
          <w:tab w:val="left" w:pos="223"/>
          <w:tab w:val="left" w:pos="567"/>
        </w:tabs>
        <w:autoSpaceDE w:val="0"/>
        <w:autoSpaceDN w:val="0"/>
        <w:spacing w:after="0" w:line="240" w:lineRule="auto"/>
        <w:ind w:left="0" w:firstLine="567"/>
        <w:jc w:val="both"/>
        <w:rPr>
          <w:rFonts w:ascii="Times New Roman" w:eastAsia="Times New Roman" w:hAnsi="Times New Roman" w:cs="Times New Roman"/>
          <w:sz w:val="28"/>
          <w:lang w:eastAsia="en-US"/>
        </w:rPr>
      </w:pPr>
      <w:r w:rsidRPr="00BB149C">
        <w:rPr>
          <w:rFonts w:ascii="Times New Roman" w:eastAsia="Times New Roman" w:hAnsi="Times New Roman" w:cs="Times New Roman"/>
          <w:sz w:val="28"/>
          <w:lang w:eastAsia="en-US"/>
        </w:rPr>
        <w:t xml:space="preserve">розподіляє службові обов’язки між працівниками відділу та координує їх </w:t>
      </w:r>
      <w:r w:rsidRPr="00BB149C">
        <w:rPr>
          <w:rFonts w:ascii="Times New Roman" w:eastAsia="Times New Roman" w:hAnsi="Times New Roman" w:cs="Times New Roman"/>
          <w:spacing w:val="-2"/>
          <w:sz w:val="28"/>
          <w:lang w:eastAsia="en-US"/>
        </w:rPr>
        <w:t>роботу;</w:t>
      </w:r>
    </w:p>
    <w:p w:rsidR="00BB149C" w:rsidRPr="00BB149C" w:rsidP="00BB149C" w14:paraId="5076724C" w14:textId="77777777">
      <w:pPr>
        <w:widowControl w:val="0"/>
        <w:numPr>
          <w:ilvl w:val="0"/>
          <w:numId w:val="1"/>
        </w:numPr>
        <w:tabs>
          <w:tab w:val="left" w:pos="311"/>
          <w:tab w:val="left" w:pos="567"/>
        </w:tabs>
        <w:autoSpaceDE w:val="0"/>
        <w:autoSpaceDN w:val="0"/>
        <w:spacing w:after="0" w:line="240" w:lineRule="auto"/>
        <w:ind w:left="0" w:firstLine="567"/>
        <w:jc w:val="both"/>
        <w:rPr>
          <w:rFonts w:ascii="Times New Roman" w:eastAsia="Times New Roman" w:hAnsi="Times New Roman" w:cs="Times New Roman"/>
          <w:sz w:val="28"/>
          <w:lang w:eastAsia="en-US"/>
        </w:rPr>
      </w:pPr>
      <w:r w:rsidRPr="00BB149C">
        <w:rPr>
          <w:rFonts w:ascii="Times New Roman" w:eastAsia="Times New Roman" w:hAnsi="Times New Roman" w:cs="Times New Roman"/>
          <w:sz w:val="28"/>
          <w:lang w:eastAsia="en-US"/>
        </w:rPr>
        <w:t>забезпечує роботу з матеріалами та документами, що надходять на виконання до відділу;</w:t>
      </w:r>
    </w:p>
    <w:p w:rsidR="00BB149C" w:rsidRPr="00BB149C" w:rsidP="00BB149C" w14:paraId="6B0BB156" w14:textId="77777777">
      <w:pPr>
        <w:widowControl w:val="0"/>
        <w:numPr>
          <w:ilvl w:val="0"/>
          <w:numId w:val="1"/>
        </w:numPr>
        <w:tabs>
          <w:tab w:val="left" w:pos="341"/>
          <w:tab w:val="left" w:pos="567"/>
        </w:tabs>
        <w:autoSpaceDE w:val="0"/>
        <w:autoSpaceDN w:val="0"/>
        <w:spacing w:after="0" w:line="240" w:lineRule="auto"/>
        <w:ind w:left="0" w:firstLine="567"/>
        <w:jc w:val="both"/>
        <w:rPr>
          <w:rFonts w:ascii="Times New Roman" w:eastAsia="Times New Roman" w:hAnsi="Times New Roman" w:cs="Times New Roman"/>
          <w:sz w:val="28"/>
          <w:lang w:eastAsia="en-US"/>
        </w:rPr>
      </w:pPr>
      <w:r w:rsidRPr="00BB149C">
        <w:rPr>
          <w:rFonts w:ascii="Times New Roman" w:eastAsia="Times New Roman" w:hAnsi="Times New Roman" w:cs="Times New Roman"/>
          <w:sz w:val="28"/>
          <w:lang w:eastAsia="en-US"/>
        </w:rPr>
        <w:t>перевіряє своєчасність та якість опрацювання заяв, з необхідними документами, прийнятих фахівцями відділу для призначення допомог, компенсацій та житлових субсидій;</w:t>
      </w:r>
    </w:p>
    <w:p w:rsidR="00BB149C" w:rsidRPr="00BB149C" w:rsidP="00BB149C" w14:paraId="3A9F2761" w14:textId="77777777">
      <w:pPr>
        <w:widowControl w:val="0"/>
        <w:numPr>
          <w:ilvl w:val="0"/>
          <w:numId w:val="1"/>
        </w:numPr>
        <w:tabs>
          <w:tab w:val="left" w:pos="164"/>
          <w:tab w:val="left" w:pos="567"/>
        </w:tabs>
        <w:autoSpaceDE w:val="0"/>
        <w:autoSpaceDN w:val="0"/>
        <w:spacing w:after="0" w:line="240" w:lineRule="auto"/>
        <w:ind w:left="0" w:firstLine="567"/>
        <w:jc w:val="both"/>
        <w:rPr>
          <w:rFonts w:ascii="Times New Roman" w:eastAsia="Times New Roman" w:hAnsi="Times New Roman" w:cs="Times New Roman"/>
          <w:sz w:val="28"/>
          <w:lang w:eastAsia="en-US"/>
        </w:rPr>
      </w:pPr>
      <w:r w:rsidRPr="00BB149C">
        <w:rPr>
          <w:rFonts w:ascii="Times New Roman" w:eastAsia="Times New Roman" w:hAnsi="Times New Roman" w:cs="Times New Roman"/>
          <w:sz w:val="28"/>
          <w:lang w:eastAsia="en-US"/>
        </w:rPr>
        <w:t>підписує</w:t>
      </w:r>
      <w:r w:rsidRPr="00BB149C">
        <w:rPr>
          <w:rFonts w:ascii="Times New Roman" w:eastAsia="Times New Roman" w:hAnsi="Times New Roman" w:cs="Times New Roman"/>
          <w:spacing w:val="-5"/>
          <w:sz w:val="28"/>
          <w:lang w:eastAsia="en-US"/>
        </w:rPr>
        <w:t xml:space="preserve"> </w:t>
      </w:r>
      <w:r w:rsidRPr="00BB149C">
        <w:rPr>
          <w:rFonts w:ascii="Times New Roman" w:eastAsia="Times New Roman" w:hAnsi="Times New Roman" w:cs="Times New Roman"/>
          <w:sz w:val="28"/>
          <w:lang w:eastAsia="en-US"/>
        </w:rPr>
        <w:t>та</w:t>
      </w:r>
      <w:r w:rsidRPr="00BB149C">
        <w:rPr>
          <w:rFonts w:ascii="Times New Roman" w:eastAsia="Times New Roman" w:hAnsi="Times New Roman" w:cs="Times New Roman"/>
          <w:spacing w:val="-3"/>
          <w:sz w:val="28"/>
          <w:lang w:eastAsia="en-US"/>
        </w:rPr>
        <w:t xml:space="preserve"> </w:t>
      </w:r>
      <w:r w:rsidRPr="00BB149C">
        <w:rPr>
          <w:rFonts w:ascii="Times New Roman" w:eastAsia="Times New Roman" w:hAnsi="Times New Roman" w:cs="Times New Roman"/>
          <w:sz w:val="28"/>
          <w:lang w:eastAsia="en-US"/>
        </w:rPr>
        <w:t>візує</w:t>
      </w:r>
      <w:r w:rsidRPr="00BB149C">
        <w:rPr>
          <w:rFonts w:ascii="Times New Roman" w:eastAsia="Times New Roman" w:hAnsi="Times New Roman" w:cs="Times New Roman"/>
          <w:spacing w:val="-4"/>
          <w:sz w:val="28"/>
          <w:lang w:eastAsia="en-US"/>
        </w:rPr>
        <w:t xml:space="preserve"> </w:t>
      </w:r>
      <w:r w:rsidRPr="00BB149C">
        <w:rPr>
          <w:rFonts w:ascii="Times New Roman" w:eastAsia="Times New Roman" w:hAnsi="Times New Roman" w:cs="Times New Roman"/>
          <w:sz w:val="28"/>
          <w:lang w:eastAsia="en-US"/>
        </w:rPr>
        <w:t>документи</w:t>
      </w:r>
      <w:r w:rsidRPr="00BB149C">
        <w:rPr>
          <w:rFonts w:ascii="Times New Roman" w:eastAsia="Times New Roman" w:hAnsi="Times New Roman" w:cs="Times New Roman"/>
          <w:spacing w:val="-5"/>
          <w:sz w:val="28"/>
          <w:lang w:eastAsia="en-US"/>
        </w:rPr>
        <w:t xml:space="preserve"> </w:t>
      </w:r>
      <w:r w:rsidRPr="00BB149C">
        <w:rPr>
          <w:rFonts w:ascii="Times New Roman" w:eastAsia="Times New Roman" w:hAnsi="Times New Roman" w:cs="Times New Roman"/>
          <w:sz w:val="28"/>
          <w:lang w:eastAsia="en-US"/>
        </w:rPr>
        <w:t>в</w:t>
      </w:r>
      <w:r w:rsidRPr="00BB149C">
        <w:rPr>
          <w:rFonts w:ascii="Times New Roman" w:eastAsia="Times New Roman" w:hAnsi="Times New Roman" w:cs="Times New Roman"/>
          <w:spacing w:val="-4"/>
          <w:sz w:val="28"/>
          <w:lang w:eastAsia="en-US"/>
        </w:rPr>
        <w:t xml:space="preserve"> </w:t>
      </w:r>
      <w:r w:rsidRPr="00BB149C">
        <w:rPr>
          <w:rFonts w:ascii="Times New Roman" w:eastAsia="Times New Roman" w:hAnsi="Times New Roman" w:cs="Times New Roman"/>
          <w:sz w:val="28"/>
          <w:lang w:eastAsia="en-US"/>
        </w:rPr>
        <w:t>межах</w:t>
      </w:r>
      <w:r w:rsidRPr="00BB149C">
        <w:rPr>
          <w:rFonts w:ascii="Times New Roman" w:eastAsia="Times New Roman" w:hAnsi="Times New Roman" w:cs="Times New Roman"/>
          <w:spacing w:val="-3"/>
          <w:sz w:val="28"/>
          <w:lang w:eastAsia="en-US"/>
        </w:rPr>
        <w:t xml:space="preserve"> </w:t>
      </w:r>
      <w:r w:rsidRPr="00BB149C">
        <w:rPr>
          <w:rFonts w:ascii="Times New Roman" w:eastAsia="Times New Roman" w:hAnsi="Times New Roman" w:cs="Times New Roman"/>
          <w:sz w:val="28"/>
          <w:lang w:eastAsia="en-US"/>
        </w:rPr>
        <w:t>своєї</w:t>
      </w:r>
      <w:r w:rsidRPr="00BB149C">
        <w:rPr>
          <w:rFonts w:ascii="Times New Roman" w:eastAsia="Times New Roman" w:hAnsi="Times New Roman" w:cs="Times New Roman"/>
          <w:spacing w:val="-4"/>
          <w:sz w:val="28"/>
          <w:lang w:eastAsia="en-US"/>
        </w:rPr>
        <w:t xml:space="preserve"> </w:t>
      </w:r>
      <w:r w:rsidRPr="00BB149C">
        <w:rPr>
          <w:rFonts w:ascii="Times New Roman" w:eastAsia="Times New Roman" w:hAnsi="Times New Roman" w:cs="Times New Roman"/>
          <w:spacing w:val="-2"/>
          <w:sz w:val="28"/>
          <w:lang w:eastAsia="en-US"/>
        </w:rPr>
        <w:t>компетенції;</w:t>
      </w:r>
    </w:p>
    <w:p w:rsidR="00BB149C" w:rsidRPr="00BB149C" w:rsidP="00BB149C" w14:paraId="06B686E3" w14:textId="77777777">
      <w:pPr>
        <w:widowControl w:val="0"/>
        <w:numPr>
          <w:ilvl w:val="0"/>
          <w:numId w:val="1"/>
        </w:numPr>
        <w:tabs>
          <w:tab w:val="left" w:pos="302"/>
          <w:tab w:val="left" w:pos="567"/>
        </w:tabs>
        <w:autoSpaceDE w:val="0"/>
        <w:autoSpaceDN w:val="0"/>
        <w:spacing w:after="0" w:line="240" w:lineRule="auto"/>
        <w:ind w:left="0" w:firstLine="567"/>
        <w:jc w:val="both"/>
        <w:rPr>
          <w:rFonts w:ascii="Times New Roman" w:eastAsia="Times New Roman" w:hAnsi="Times New Roman" w:cs="Times New Roman"/>
          <w:sz w:val="28"/>
          <w:lang w:eastAsia="en-US"/>
        </w:rPr>
      </w:pPr>
      <w:r w:rsidRPr="00BB149C">
        <w:rPr>
          <w:rFonts w:ascii="Times New Roman" w:eastAsia="Times New Roman" w:hAnsi="Times New Roman" w:cs="Times New Roman"/>
          <w:sz w:val="28"/>
          <w:lang w:eastAsia="en-US"/>
        </w:rPr>
        <w:t>аналізує та узагальнює матеріали про стан виконання державних та регіональних програм в частині соціального захисту внутрішньо переміщених осіб, міських програм у сфері соціального захисту та надає свої пропозиції з цих питань;</w:t>
      </w:r>
    </w:p>
    <w:p w:rsidR="00BB149C" w:rsidRPr="00BB149C" w:rsidP="00BB149C" w14:paraId="2361735B" w14:textId="77777777">
      <w:pPr>
        <w:widowControl w:val="0"/>
        <w:numPr>
          <w:ilvl w:val="0"/>
          <w:numId w:val="1"/>
        </w:numPr>
        <w:tabs>
          <w:tab w:val="left" w:pos="305"/>
          <w:tab w:val="left" w:pos="567"/>
        </w:tabs>
        <w:autoSpaceDE w:val="0"/>
        <w:autoSpaceDN w:val="0"/>
        <w:spacing w:after="0" w:line="240" w:lineRule="auto"/>
        <w:ind w:left="0" w:firstLine="567"/>
        <w:jc w:val="both"/>
        <w:rPr>
          <w:rFonts w:ascii="Times New Roman" w:eastAsia="Times New Roman" w:hAnsi="Times New Roman" w:cs="Times New Roman"/>
          <w:sz w:val="28"/>
          <w:lang w:eastAsia="en-US"/>
        </w:rPr>
      </w:pPr>
      <w:r w:rsidRPr="00BB149C">
        <w:rPr>
          <w:rFonts w:ascii="Times New Roman" w:eastAsia="Times New Roman" w:hAnsi="Times New Roman" w:cs="Times New Roman"/>
          <w:sz w:val="28"/>
          <w:lang w:eastAsia="en-US"/>
        </w:rPr>
        <w:t>в межах повноважень розглядає пропозиції, звернення та заяви, що надходять до відділу та управління;</w:t>
      </w:r>
    </w:p>
    <w:p w:rsidR="00BB149C" w:rsidRPr="00BB149C" w:rsidP="00BB149C" w14:paraId="6C932912" w14:textId="77777777">
      <w:pPr>
        <w:widowControl w:val="0"/>
        <w:numPr>
          <w:ilvl w:val="0"/>
          <w:numId w:val="1"/>
        </w:numPr>
        <w:tabs>
          <w:tab w:val="left" w:pos="194"/>
          <w:tab w:val="left" w:pos="567"/>
        </w:tabs>
        <w:autoSpaceDE w:val="0"/>
        <w:autoSpaceDN w:val="0"/>
        <w:spacing w:after="0" w:line="240" w:lineRule="auto"/>
        <w:ind w:left="0" w:firstLine="567"/>
        <w:jc w:val="both"/>
        <w:rPr>
          <w:rFonts w:ascii="Times New Roman" w:eastAsia="Times New Roman" w:hAnsi="Times New Roman" w:cs="Times New Roman"/>
          <w:sz w:val="28"/>
          <w:lang w:eastAsia="en-US"/>
        </w:rPr>
      </w:pPr>
      <w:r w:rsidRPr="00BB149C">
        <w:rPr>
          <w:rFonts w:ascii="Times New Roman" w:eastAsia="Times New Roman" w:hAnsi="Times New Roman" w:cs="Times New Roman"/>
          <w:sz w:val="28"/>
          <w:lang w:eastAsia="en-US"/>
        </w:rPr>
        <w:t>в межах повноважень оприлюднює зміни в діючому законодавстві, шляхом розміщення їх через засоби масової інформації.</w:t>
      </w:r>
    </w:p>
    <w:p w:rsidR="00BB149C" w:rsidRPr="00BB149C" w:rsidP="00BB149C" w14:paraId="649B8E86" w14:textId="6D95754E">
      <w:pPr>
        <w:widowControl w:val="0"/>
        <w:numPr>
          <w:ilvl w:val="1"/>
          <w:numId w:val="2"/>
        </w:numPr>
        <w:tabs>
          <w:tab w:val="left" w:pos="567"/>
          <w:tab w:val="left" w:pos="1134"/>
        </w:tabs>
        <w:autoSpaceDE w:val="0"/>
        <w:autoSpaceDN w:val="0"/>
        <w:spacing w:after="0" w:line="240" w:lineRule="auto"/>
        <w:ind w:left="0" w:firstLine="567"/>
        <w:jc w:val="both"/>
        <w:rPr>
          <w:rFonts w:ascii="Times New Roman" w:eastAsia="Times New Roman" w:hAnsi="Times New Roman" w:cs="Times New Roman"/>
          <w:sz w:val="28"/>
          <w:lang w:eastAsia="en-US"/>
        </w:rPr>
      </w:pPr>
      <w:r>
        <w:rPr>
          <w:rFonts w:ascii="Times New Roman" w:eastAsia="Times New Roman" w:hAnsi="Times New Roman" w:cs="Times New Roman"/>
          <w:sz w:val="28"/>
          <w:lang w:eastAsia="en-US"/>
        </w:rPr>
        <w:t xml:space="preserve">   </w:t>
      </w:r>
      <w:r w:rsidRPr="00BB149C">
        <w:rPr>
          <w:rFonts w:ascii="Times New Roman" w:eastAsia="Times New Roman" w:hAnsi="Times New Roman" w:cs="Times New Roman"/>
          <w:sz w:val="28"/>
          <w:lang w:eastAsia="en-US"/>
        </w:rPr>
        <w:t>Працівники відділу призначаються на посаду і звільняються з посади згідно чинного законодавства в установленому порядку.</w:t>
      </w:r>
    </w:p>
    <w:p w:rsidR="00BB149C" w:rsidRPr="00BB149C" w:rsidP="00BB149C" w14:paraId="3EB7959A" w14:textId="19C22A7F">
      <w:pPr>
        <w:widowControl w:val="0"/>
        <w:numPr>
          <w:ilvl w:val="1"/>
          <w:numId w:val="2"/>
        </w:numPr>
        <w:tabs>
          <w:tab w:val="left" w:pos="491"/>
          <w:tab w:val="left" w:pos="567"/>
          <w:tab w:val="left" w:pos="1134"/>
        </w:tabs>
        <w:autoSpaceDE w:val="0"/>
        <w:autoSpaceDN w:val="0"/>
        <w:spacing w:after="0" w:line="240" w:lineRule="auto"/>
        <w:ind w:left="0" w:firstLine="567"/>
        <w:jc w:val="both"/>
        <w:rPr>
          <w:rFonts w:ascii="Times New Roman" w:eastAsia="Times New Roman" w:hAnsi="Times New Roman" w:cs="Times New Roman"/>
          <w:sz w:val="28"/>
          <w:lang w:eastAsia="en-US"/>
        </w:rPr>
      </w:pPr>
      <w:r>
        <w:rPr>
          <w:rFonts w:ascii="Times New Roman" w:eastAsia="Times New Roman" w:hAnsi="Times New Roman" w:cs="Times New Roman"/>
          <w:sz w:val="28"/>
          <w:lang w:eastAsia="en-US"/>
        </w:rPr>
        <w:t xml:space="preserve">    </w:t>
      </w:r>
      <w:r w:rsidRPr="00BB149C">
        <w:rPr>
          <w:rFonts w:ascii="Times New Roman" w:eastAsia="Times New Roman" w:hAnsi="Times New Roman" w:cs="Times New Roman"/>
          <w:sz w:val="28"/>
          <w:lang w:eastAsia="en-US"/>
        </w:rPr>
        <w:t>Посадові</w:t>
      </w:r>
      <w:r w:rsidRPr="00BB149C">
        <w:rPr>
          <w:rFonts w:ascii="Times New Roman" w:eastAsia="Times New Roman" w:hAnsi="Times New Roman" w:cs="Times New Roman"/>
          <w:spacing w:val="-6"/>
          <w:sz w:val="28"/>
          <w:lang w:eastAsia="en-US"/>
        </w:rPr>
        <w:t xml:space="preserve"> </w:t>
      </w:r>
      <w:r w:rsidRPr="00BB149C">
        <w:rPr>
          <w:rFonts w:ascii="Times New Roman" w:eastAsia="Times New Roman" w:hAnsi="Times New Roman" w:cs="Times New Roman"/>
          <w:sz w:val="28"/>
          <w:lang w:eastAsia="en-US"/>
        </w:rPr>
        <w:t>особи</w:t>
      </w:r>
      <w:r w:rsidRPr="00BB149C">
        <w:rPr>
          <w:rFonts w:ascii="Times New Roman" w:eastAsia="Times New Roman" w:hAnsi="Times New Roman" w:cs="Times New Roman"/>
          <w:spacing w:val="-3"/>
          <w:sz w:val="28"/>
          <w:lang w:eastAsia="en-US"/>
        </w:rPr>
        <w:t xml:space="preserve"> </w:t>
      </w:r>
      <w:r w:rsidRPr="00BB149C">
        <w:rPr>
          <w:rFonts w:ascii="Times New Roman" w:eastAsia="Times New Roman" w:hAnsi="Times New Roman" w:cs="Times New Roman"/>
          <w:sz w:val="28"/>
          <w:lang w:eastAsia="en-US"/>
        </w:rPr>
        <w:t>відділу</w:t>
      </w:r>
      <w:r w:rsidRPr="00BB149C">
        <w:rPr>
          <w:rFonts w:ascii="Times New Roman" w:eastAsia="Times New Roman" w:hAnsi="Times New Roman" w:cs="Times New Roman"/>
          <w:spacing w:val="-4"/>
          <w:sz w:val="28"/>
          <w:lang w:eastAsia="en-US"/>
        </w:rPr>
        <w:t xml:space="preserve"> </w:t>
      </w:r>
      <w:r w:rsidRPr="00BB149C">
        <w:rPr>
          <w:rFonts w:ascii="Times New Roman" w:eastAsia="Times New Roman" w:hAnsi="Times New Roman" w:cs="Times New Roman"/>
          <w:sz w:val="28"/>
          <w:lang w:eastAsia="en-US"/>
        </w:rPr>
        <w:t>несуть</w:t>
      </w:r>
      <w:r w:rsidRPr="00BB149C">
        <w:rPr>
          <w:rFonts w:ascii="Times New Roman" w:eastAsia="Times New Roman" w:hAnsi="Times New Roman" w:cs="Times New Roman"/>
          <w:spacing w:val="-4"/>
          <w:sz w:val="28"/>
          <w:lang w:eastAsia="en-US"/>
        </w:rPr>
        <w:t xml:space="preserve"> </w:t>
      </w:r>
      <w:r w:rsidRPr="00BB149C">
        <w:rPr>
          <w:rFonts w:ascii="Times New Roman" w:eastAsia="Times New Roman" w:hAnsi="Times New Roman" w:cs="Times New Roman"/>
          <w:sz w:val="28"/>
          <w:lang w:eastAsia="en-US"/>
        </w:rPr>
        <w:t>відповідальність</w:t>
      </w:r>
      <w:r w:rsidRPr="00BB149C">
        <w:rPr>
          <w:rFonts w:ascii="Times New Roman" w:eastAsia="Times New Roman" w:hAnsi="Times New Roman" w:cs="Times New Roman"/>
          <w:spacing w:val="-3"/>
          <w:sz w:val="28"/>
          <w:lang w:eastAsia="en-US"/>
        </w:rPr>
        <w:t xml:space="preserve"> </w:t>
      </w:r>
      <w:r w:rsidRPr="00BB149C">
        <w:rPr>
          <w:rFonts w:ascii="Times New Roman" w:eastAsia="Times New Roman" w:hAnsi="Times New Roman" w:cs="Times New Roman"/>
          <w:spacing w:val="-5"/>
          <w:sz w:val="28"/>
          <w:lang w:eastAsia="en-US"/>
        </w:rPr>
        <w:t>за:</w:t>
      </w:r>
    </w:p>
    <w:p w:rsidR="00BB149C" w:rsidRPr="00BB149C" w:rsidP="00BB149C" w14:paraId="23F31681" w14:textId="77777777">
      <w:pPr>
        <w:widowControl w:val="0"/>
        <w:numPr>
          <w:ilvl w:val="2"/>
          <w:numId w:val="2"/>
        </w:numPr>
        <w:tabs>
          <w:tab w:val="left" w:pos="567"/>
          <w:tab w:val="left" w:pos="1134"/>
          <w:tab w:val="left" w:pos="1409"/>
        </w:tabs>
        <w:autoSpaceDE w:val="0"/>
        <w:autoSpaceDN w:val="0"/>
        <w:spacing w:after="0" w:line="240" w:lineRule="auto"/>
        <w:ind w:left="0" w:firstLine="567"/>
        <w:jc w:val="both"/>
        <w:rPr>
          <w:rFonts w:ascii="Times New Roman" w:eastAsia="Times New Roman" w:hAnsi="Times New Roman" w:cs="Times New Roman"/>
          <w:sz w:val="28"/>
          <w:lang w:eastAsia="en-US"/>
        </w:rPr>
      </w:pPr>
      <w:r w:rsidRPr="00BB149C">
        <w:rPr>
          <w:rFonts w:ascii="Times New Roman" w:eastAsia="Times New Roman" w:hAnsi="Times New Roman" w:cs="Times New Roman"/>
          <w:sz w:val="28"/>
          <w:lang w:eastAsia="en-US"/>
        </w:rPr>
        <w:t>Недотримання</w:t>
      </w:r>
      <w:r w:rsidRPr="00BB149C">
        <w:rPr>
          <w:rFonts w:ascii="Times New Roman" w:eastAsia="Times New Roman" w:hAnsi="Times New Roman" w:cs="Times New Roman"/>
          <w:spacing w:val="-4"/>
          <w:sz w:val="28"/>
          <w:lang w:eastAsia="en-US"/>
        </w:rPr>
        <w:t xml:space="preserve"> </w:t>
      </w:r>
      <w:r w:rsidRPr="00BB149C">
        <w:rPr>
          <w:rFonts w:ascii="Times New Roman" w:eastAsia="Times New Roman" w:hAnsi="Times New Roman" w:cs="Times New Roman"/>
          <w:sz w:val="28"/>
          <w:lang w:eastAsia="en-US"/>
        </w:rPr>
        <w:t>вимог</w:t>
      </w:r>
      <w:r w:rsidRPr="00BB149C">
        <w:rPr>
          <w:rFonts w:ascii="Times New Roman" w:eastAsia="Times New Roman" w:hAnsi="Times New Roman" w:cs="Times New Roman"/>
          <w:spacing w:val="-5"/>
          <w:sz w:val="28"/>
          <w:lang w:eastAsia="en-US"/>
        </w:rPr>
        <w:t xml:space="preserve"> </w:t>
      </w:r>
      <w:r w:rsidRPr="00BB149C">
        <w:rPr>
          <w:rFonts w:ascii="Times New Roman" w:eastAsia="Times New Roman" w:hAnsi="Times New Roman" w:cs="Times New Roman"/>
          <w:sz w:val="28"/>
          <w:lang w:eastAsia="en-US"/>
        </w:rPr>
        <w:t>Конституції</w:t>
      </w:r>
      <w:r w:rsidRPr="00BB149C">
        <w:rPr>
          <w:rFonts w:ascii="Times New Roman" w:eastAsia="Times New Roman" w:hAnsi="Times New Roman" w:cs="Times New Roman"/>
          <w:spacing w:val="-3"/>
          <w:sz w:val="28"/>
          <w:lang w:eastAsia="en-US"/>
        </w:rPr>
        <w:t xml:space="preserve"> </w:t>
      </w:r>
      <w:r w:rsidRPr="00BB149C">
        <w:rPr>
          <w:rFonts w:ascii="Times New Roman" w:eastAsia="Times New Roman" w:hAnsi="Times New Roman" w:cs="Times New Roman"/>
          <w:sz w:val="28"/>
          <w:lang w:eastAsia="en-US"/>
        </w:rPr>
        <w:t>України,</w:t>
      </w:r>
      <w:r w:rsidRPr="00BB149C">
        <w:rPr>
          <w:rFonts w:ascii="Times New Roman" w:eastAsia="Times New Roman" w:hAnsi="Times New Roman" w:cs="Times New Roman"/>
          <w:spacing w:val="-4"/>
          <w:sz w:val="28"/>
          <w:lang w:eastAsia="en-US"/>
        </w:rPr>
        <w:t xml:space="preserve"> </w:t>
      </w:r>
      <w:r w:rsidRPr="00BB149C">
        <w:rPr>
          <w:rFonts w:ascii="Times New Roman" w:eastAsia="Times New Roman" w:hAnsi="Times New Roman" w:cs="Times New Roman"/>
          <w:sz w:val="28"/>
          <w:lang w:eastAsia="en-US"/>
        </w:rPr>
        <w:t>чинного</w:t>
      </w:r>
      <w:r w:rsidRPr="00BB149C">
        <w:rPr>
          <w:rFonts w:ascii="Times New Roman" w:eastAsia="Times New Roman" w:hAnsi="Times New Roman" w:cs="Times New Roman"/>
          <w:spacing w:val="-3"/>
          <w:sz w:val="28"/>
          <w:lang w:eastAsia="en-US"/>
        </w:rPr>
        <w:t xml:space="preserve"> </w:t>
      </w:r>
      <w:r w:rsidRPr="00BB149C">
        <w:rPr>
          <w:rFonts w:ascii="Times New Roman" w:eastAsia="Times New Roman" w:hAnsi="Times New Roman" w:cs="Times New Roman"/>
          <w:spacing w:val="-2"/>
          <w:sz w:val="28"/>
          <w:lang w:eastAsia="en-US"/>
        </w:rPr>
        <w:t>законодавства.</w:t>
      </w:r>
    </w:p>
    <w:p w:rsidR="00BB149C" w:rsidRPr="00BB149C" w:rsidP="00BB149C" w14:paraId="3FB3195F" w14:textId="77777777">
      <w:pPr>
        <w:widowControl w:val="0"/>
        <w:numPr>
          <w:ilvl w:val="2"/>
          <w:numId w:val="2"/>
        </w:numPr>
        <w:tabs>
          <w:tab w:val="left" w:pos="567"/>
          <w:tab w:val="left" w:pos="1134"/>
          <w:tab w:val="left" w:pos="1409"/>
        </w:tabs>
        <w:autoSpaceDE w:val="0"/>
        <w:autoSpaceDN w:val="0"/>
        <w:spacing w:after="0" w:line="240" w:lineRule="auto"/>
        <w:ind w:left="0" w:firstLine="567"/>
        <w:jc w:val="both"/>
        <w:rPr>
          <w:rFonts w:ascii="Times New Roman" w:eastAsia="Times New Roman" w:hAnsi="Times New Roman" w:cs="Times New Roman"/>
          <w:sz w:val="28"/>
          <w:lang w:eastAsia="en-US"/>
        </w:rPr>
      </w:pPr>
      <w:r w:rsidRPr="00BB149C">
        <w:rPr>
          <w:rFonts w:ascii="Times New Roman" w:eastAsia="Times New Roman" w:hAnsi="Times New Roman" w:cs="Times New Roman"/>
          <w:sz w:val="28"/>
          <w:lang w:eastAsia="en-US"/>
        </w:rPr>
        <w:t>Недостовірність</w:t>
      </w:r>
      <w:r w:rsidRPr="00BB149C">
        <w:rPr>
          <w:rFonts w:ascii="Times New Roman" w:eastAsia="Times New Roman" w:hAnsi="Times New Roman" w:cs="Times New Roman"/>
          <w:spacing w:val="-6"/>
          <w:sz w:val="28"/>
          <w:lang w:eastAsia="en-US"/>
        </w:rPr>
        <w:t xml:space="preserve"> </w:t>
      </w:r>
      <w:r w:rsidRPr="00BB149C">
        <w:rPr>
          <w:rFonts w:ascii="Times New Roman" w:eastAsia="Times New Roman" w:hAnsi="Times New Roman" w:cs="Times New Roman"/>
          <w:sz w:val="28"/>
          <w:lang w:eastAsia="en-US"/>
        </w:rPr>
        <w:t>даних,</w:t>
      </w:r>
      <w:r w:rsidRPr="00BB149C">
        <w:rPr>
          <w:rFonts w:ascii="Times New Roman" w:eastAsia="Times New Roman" w:hAnsi="Times New Roman" w:cs="Times New Roman"/>
          <w:spacing w:val="-6"/>
          <w:sz w:val="28"/>
          <w:lang w:eastAsia="en-US"/>
        </w:rPr>
        <w:t xml:space="preserve"> </w:t>
      </w:r>
      <w:r w:rsidRPr="00BB149C">
        <w:rPr>
          <w:rFonts w:ascii="Times New Roman" w:eastAsia="Times New Roman" w:hAnsi="Times New Roman" w:cs="Times New Roman"/>
          <w:sz w:val="28"/>
          <w:lang w:eastAsia="en-US"/>
        </w:rPr>
        <w:t>які</w:t>
      </w:r>
      <w:r w:rsidRPr="00BB149C">
        <w:rPr>
          <w:rFonts w:ascii="Times New Roman" w:eastAsia="Times New Roman" w:hAnsi="Times New Roman" w:cs="Times New Roman"/>
          <w:spacing w:val="-5"/>
          <w:sz w:val="28"/>
          <w:lang w:eastAsia="en-US"/>
        </w:rPr>
        <w:t xml:space="preserve"> </w:t>
      </w:r>
      <w:r w:rsidRPr="00BB149C">
        <w:rPr>
          <w:rFonts w:ascii="Times New Roman" w:eastAsia="Times New Roman" w:hAnsi="Times New Roman" w:cs="Times New Roman"/>
          <w:sz w:val="28"/>
          <w:lang w:eastAsia="en-US"/>
        </w:rPr>
        <w:t>надаються</w:t>
      </w:r>
      <w:r w:rsidRPr="00BB149C">
        <w:rPr>
          <w:rFonts w:ascii="Times New Roman" w:eastAsia="Times New Roman" w:hAnsi="Times New Roman" w:cs="Times New Roman"/>
          <w:spacing w:val="40"/>
          <w:sz w:val="28"/>
          <w:lang w:eastAsia="en-US"/>
        </w:rPr>
        <w:t xml:space="preserve"> </w:t>
      </w:r>
      <w:r w:rsidRPr="00BB149C">
        <w:rPr>
          <w:rFonts w:ascii="Times New Roman" w:eastAsia="Times New Roman" w:hAnsi="Times New Roman" w:cs="Times New Roman"/>
          <w:sz w:val="28"/>
          <w:lang w:eastAsia="en-US"/>
        </w:rPr>
        <w:t>керівництву</w:t>
      </w:r>
      <w:r w:rsidRPr="00BB149C">
        <w:rPr>
          <w:rFonts w:ascii="Times New Roman" w:eastAsia="Times New Roman" w:hAnsi="Times New Roman" w:cs="Times New Roman"/>
          <w:spacing w:val="-5"/>
          <w:sz w:val="28"/>
          <w:lang w:eastAsia="en-US"/>
        </w:rPr>
        <w:t xml:space="preserve"> </w:t>
      </w:r>
      <w:r w:rsidRPr="00BB149C">
        <w:rPr>
          <w:rFonts w:ascii="Times New Roman" w:eastAsia="Times New Roman" w:hAnsi="Times New Roman" w:cs="Times New Roman"/>
          <w:sz w:val="28"/>
          <w:lang w:eastAsia="en-US"/>
        </w:rPr>
        <w:t>та</w:t>
      </w:r>
      <w:r w:rsidRPr="00BB149C">
        <w:rPr>
          <w:rFonts w:ascii="Times New Roman" w:eastAsia="Times New Roman" w:hAnsi="Times New Roman" w:cs="Times New Roman"/>
          <w:spacing w:val="-5"/>
          <w:sz w:val="28"/>
          <w:lang w:eastAsia="en-US"/>
        </w:rPr>
        <w:t xml:space="preserve"> </w:t>
      </w:r>
      <w:r w:rsidRPr="00BB149C">
        <w:rPr>
          <w:rFonts w:ascii="Times New Roman" w:eastAsia="Times New Roman" w:hAnsi="Times New Roman" w:cs="Times New Roman"/>
          <w:sz w:val="28"/>
          <w:lang w:eastAsia="en-US"/>
        </w:rPr>
        <w:t>іншим установам і організаціям, з якими співпрацює відділ.</w:t>
      </w:r>
    </w:p>
    <w:p w:rsidR="00BB149C" w:rsidRPr="00BB149C" w:rsidP="00BB149C" w14:paraId="54E1286D" w14:textId="12AAFA21">
      <w:pPr>
        <w:widowControl w:val="0"/>
        <w:numPr>
          <w:ilvl w:val="2"/>
          <w:numId w:val="2"/>
        </w:numPr>
        <w:tabs>
          <w:tab w:val="left" w:pos="567"/>
          <w:tab w:val="left" w:pos="1134"/>
          <w:tab w:val="left" w:pos="1418"/>
          <w:tab w:val="left" w:pos="1591"/>
          <w:tab w:val="left" w:pos="3179"/>
          <w:tab w:val="left" w:pos="4823"/>
          <w:tab w:val="left" w:pos="6203"/>
          <w:tab w:val="left" w:pos="7754"/>
          <w:tab w:val="left" w:pos="8121"/>
        </w:tabs>
        <w:autoSpaceDE w:val="0"/>
        <w:autoSpaceDN w:val="0"/>
        <w:spacing w:after="0" w:line="240" w:lineRule="auto"/>
        <w:ind w:left="0" w:firstLine="567"/>
        <w:jc w:val="both"/>
        <w:rPr>
          <w:rFonts w:ascii="Times New Roman" w:eastAsia="Times New Roman" w:hAnsi="Times New Roman" w:cs="Times New Roman"/>
          <w:sz w:val="28"/>
          <w:lang w:eastAsia="en-US"/>
        </w:rPr>
      </w:pPr>
      <w:r w:rsidRPr="00BB149C">
        <w:rPr>
          <w:rFonts w:ascii="Times New Roman" w:eastAsia="Times New Roman" w:hAnsi="Times New Roman" w:cs="Times New Roman"/>
          <w:spacing w:val="-2"/>
          <w:sz w:val="28"/>
          <w:lang w:eastAsia="en-US"/>
        </w:rPr>
        <w:t>Неналежне</w:t>
      </w:r>
      <w:r w:rsidRPr="00BB149C">
        <w:rPr>
          <w:rFonts w:ascii="Times New Roman" w:eastAsia="Times New Roman" w:hAnsi="Times New Roman" w:cs="Times New Roman"/>
          <w:sz w:val="28"/>
          <w:lang w:eastAsia="en-US"/>
        </w:rPr>
        <w:tab/>
      </w:r>
      <w:r w:rsidRPr="00BB149C">
        <w:rPr>
          <w:rFonts w:ascii="Times New Roman" w:eastAsia="Times New Roman" w:hAnsi="Times New Roman" w:cs="Times New Roman"/>
          <w:spacing w:val="-2"/>
          <w:sz w:val="28"/>
          <w:lang w:eastAsia="en-US"/>
        </w:rPr>
        <w:t>збереження</w:t>
      </w:r>
      <w:r w:rsidRPr="00BB149C">
        <w:rPr>
          <w:rFonts w:ascii="Times New Roman" w:eastAsia="Times New Roman" w:hAnsi="Times New Roman" w:cs="Times New Roman"/>
          <w:sz w:val="28"/>
          <w:lang w:eastAsia="en-US"/>
        </w:rPr>
        <w:tab/>
      </w:r>
      <w:r w:rsidRPr="00BB149C">
        <w:rPr>
          <w:rFonts w:ascii="Times New Roman" w:eastAsia="Times New Roman" w:hAnsi="Times New Roman" w:cs="Times New Roman"/>
          <w:spacing w:val="-2"/>
          <w:sz w:val="28"/>
          <w:lang w:eastAsia="en-US"/>
        </w:rPr>
        <w:t>довіреної</w:t>
      </w:r>
      <w:r w:rsidRPr="00BB149C">
        <w:rPr>
          <w:rFonts w:ascii="Times New Roman" w:eastAsia="Times New Roman" w:hAnsi="Times New Roman" w:cs="Times New Roman"/>
          <w:sz w:val="28"/>
          <w:lang w:eastAsia="en-US"/>
        </w:rPr>
        <w:tab/>
      </w:r>
      <w:r w:rsidRPr="00BB149C">
        <w:rPr>
          <w:rFonts w:ascii="Times New Roman" w:eastAsia="Times New Roman" w:hAnsi="Times New Roman" w:cs="Times New Roman"/>
          <w:spacing w:val="-2"/>
          <w:sz w:val="28"/>
          <w:lang w:eastAsia="en-US"/>
        </w:rPr>
        <w:t>інформації</w:t>
      </w:r>
      <w:r w:rsidRPr="00BB149C">
        <w:rPr>
          <w:rFonts w:ascii="Times New Roman" w:eastAsia="Times New Roman" w:hAnsi="Times New Roman" w:cs="Times New Roman"/>
          <w:sz w:val="28"/>
          <w:lang w:eastAsia="en-US"/>
        </w:rPr>
        <w:tab/>
      </w:r>
      <w:r w:rsidRPr="00BB149C">
        <w:rPr>
          <w:rFonts w:ascii="Times New Roman" w:eastAsia="Times New Roman" w:hAnsi="Times New Roman" w:cs="Times New Roman"/>
          <w:spacing w:val="-10"/>
          <w:sz w:val="28"/>
          <w:lang w:eastAsia="en-US"/>
        </w:rPr>
        <w:t>з</w:t>
      </w:r>
      <w:r w:rsidRPr="00BB149C">
        <w:rPr>
          <w:rFonts w:ascii="Times New Roman" w:eastAsia="Times New Roman" w:hAnsi="Times New Roman" w:cs="Times New Roman"/>
          <w:sz w:val="28"/>
          <w:lang w:eastAsia="en-US"/>
        </w:rPr>
        <w:tab/>
      </w:r>
      <w:r>
        <w:rPr>
          <w:rFonts w:ascii="Times New Roman" w:eastAsia="Times New Roman" w:hAnsi="Times New Roman" w:cs="Times New Roman"/>
          <w:spacing w:val="-2"/>
          <w:sz w:val="28"/>
          <w:lang w:eastAsia="en-US"/>
        </w:rPr>
        <w:t xml:space="preserve">обмеженим </w:t>
      </w:r>
      <w:r w:rsidRPr="00BB149C">
        <w:rPr>
          <w:rFonts w:ascii="Times New Roman" w:eastAsia="Times New Roman" w:hAnsi="Times New Roman" w:cs="Times New Roman"/>
          <w:sz w:val="28"/>
          <w:lang w:eastAsia="en-US"/>
        </w:rPr>
        <w:t>доступом, установленої Законом України «Про інформацію».</w:t>
      </w:r>
    </w:p>
    <w:p w:rsidR="00BB149C" w:rsidRPr="00BB149C" w:rsidP="00BB149C" w14:paraId="5CD8D269" w14:textId="77777777">
      <w:pPr>
        <w:widowControl w:val="0"/>
        <w:numPr>
          <w:ilvl w:val="2"/>
          <w:numId w:val="2"/>
        </w:numPr>
        <w:tabs>
          <w:tab w:val="left" w:pos="567"/>
          <w:tab w:val="left" w:pos="1134"/>
          <w:tab w:val="left" w:pos="1409"/>
        </w:tabs>
        <w:autoSpaceDE w:val="0"/>
        <w:autoSpaceDN w:val="0"/>
        <w:spacing w:after="0" w:line="240" w:lineRule="auto"/>
        <w:ind w:left="0" w:firstLine="567"/>
        <w:jc w:val="both"/>
        <w:rPr>
          <w:rFonts w:ascii="Times New Roman" w:eastAsia="Times New Roman" w:hAnsi="Times New Roman" w:cs="Times New Roman"/>
          <w:sz w:val="28"/>
          <w:lang w:eastAsia="en-US"/>
        </w:rPr>
      </w:pPr>
      <w:r w:rsidRPr="00BB149C">
        <w:rPr>
          <w:rFonts w:ascii="Times New Roman" w:eastAsia="Times New Roman" w:hAnsi="Times New Roman" w:cs="Times New Roman"/>
          <w:sz w:val="28"/>
          <w:lang w:eastAsia="en-US"/>
        </w:rPr>
        <w:t>Вияв</w:t>
      </w:r>
      <w:r w:rsidRPr="00BB149C">
        <w:rPr>
          <w:rFonts w:ascii="Times New Roman" w:eastAsia="Times New Roman" w:hAnsi="Times New Roman" w:cs="Times New Roman"/>
          <w:spacing w:val="-3"/>
          <w:sz w:val="28"/>
          <w:lang w:eastAsia="en-US"/>
        </w:rPr>
        <w:t xml:space="preserve"> </w:t>
      </w:r>
      <w:r w:rsidRPr="00BB149C">
        <w:rPr>
          <w:rFonts w:ascii="Times New Roman" w:eastAsia="Times New Roman" w:hAnsi="Times New Roman" w:cs="Times New Roman"/>
          <w:sz w:val="28"/>
          <w:lang w:eastAsia="en-US"/>
        </w:rPr>
        <w:t>неповаги</w:t>
      </w:r>
      <w:r w:rsidRPr="00BB149C">
        <w:rPr>
          <w:rFonts w:ascii="Times New Roman" w:eastAsia="Times New Roman" w:hAnsi="Times New Roman" w:cs="Times New Roman"/>
          <w:spacing w:val="-2"/>
          <w:sz w:val="28"/>
          <w:lang w:eastAsia="en-US"/>
        </w:rPr>
        <w:t xml:space="preserve"> </w:t>
      </w:r>
      <w:r w:rsidRPr="00BB149C">
        <w:rPr>
          <w:rFonts w:ascii="Times New Roman" w:eastAsia="Times New Roman" w:hAnsi="Times New Roman" w:cs="Times New Roman"/>
          <w:sz w:val="28"/>
          <w:lang w:eastAsia="en-US"/>
        </w:rPr>
        <w:t>до</w:t>
      </w:r>
      <w:r w:rsidRPr="00BB149C">
        <w:rPr>
          <w:rFonts w:ascii="Times New Roman" w:eastAsia="Times New Roman" w:hAnsi="Times New Roman" w:cs="Times New Roman"/>
          <w:spacing w:val="-2"/>
          <w:sz w:val="28"/>
          <w:lang w:eastAsia="en-US"/>
        </w:rPr>
        <w:t xml:space="preserve"> </w:t>
      </w:r>
      <w:r w:rsidRPr="00BB149C">
        <w:rPr>
          <w:rFonts w:ascii="Times New Roman" w:eastAsia="Times New Roman" w:hAnsi="Times New Roman" w:cs="Times New Roman"/>
          <w:sz w:val="28"/>
          <w:lang w:eastAsia="en-US"/>
        </w:rPr>
        <w:t>честі</w:t>
      </w:r>
      <w:r w:rsidRPr="00BB149C">
        <w:rPr>
          <w:rFonts w:ascii="Times New Roman" w:eastAsia="Times New Roman" w:hAnsi="Times New Roman" w:cs="Times New Roman"/>
          <w:spacing w:val="-1"/>
          <w:sz w:val="28"/>
          <w:lang w:eastAsia="en-US"/>
        </w:rPr>
        <w:t xml:space="preserve"> </w:t>
      </w:r>
      <w:r w:rsidRPr="00BB149C">
        <w:rPr>
          <w:rFonts w:ascii="Times New Roman" w:eastAsia="Times New Roman" w:hAnsi="Times New Roman" w:cs="Times New Roman"/>
          <w:sz w:val="28"/>
          <w:lang w:eastAsia="en-US"/>
        </w:rPr>
        <w:t>і</w:t>
      </w:r>
      <w:r w:rsidRPr="00BB149C">
        <w:rPr>
          <w:rFonts w:ascii="Times New Roman" w:eastAsia="Times New Roman" w:hAnsi="Times New Roman" w:cs="Times New Roman"/>
          <w:spacing w:val="-2"/>
          <w:sz w:val="28"/>
          <w:lang w:eastAsia="en-US"/>
        </w:rPr>
        <w:t xml:space="preserve"> </w:t>
      </w:r>
      <w:r w:rsidRPr="00BB149C">
        <w:rPr>
          <w:rFonts w:ascii="Times New Roman" w:eastAsia="Times New Roman" w:hAnsi="Times New Roman" w:cs="Times New Roman"/>
          <w:sz w:val="28"/>
          <w:lang w:eastAsia="en-US"/>
        </w:rPr>
        <w:t>гідності</w:t>
      </w:r>
      <w:r w:rsidRPr="00BB149C">
        <w:rPr>
          <w:rFonts w:ascii="Times New Roman" w:eastAsia="Times New Roman" w:hAnsi="Times New Roman" w:cs="Times New Roman"/>
          <w:spacing w:val="-1"/>
          <w:sz w:val="28"/>
          <w:lang w:eastAsia="en-US"/>
        </w:rPr>
        <w:t xml:space="preserve"> </w:t>
      </w:r>
      <w:r w:rsidRPr="00BB149C">
        <w:rPr>
          <w:rFonts w:ascii="Times New Roman" w:eastAsia="Times New Roman" w:hAnsi="Times New Roman" w:cs="Times New Roman"/>
          <w:spacing w:val="-2"/>
          <w:sz w:val="28"/>
          <w:lang w:eastAsia="en-US"/>
        </w:rPr>
        <w:t>людини.</w:t>
      </w:r>
    </w:p>
    <w:p w:rsidR="00BB149C" w:rsidRPr="00BB149C" w:rsidP="00BB149C" w14:paraId="050CE6CE" w14:textId="444A81E1">
      <w:pPr>
        <w:widowControl w:val="0"/>
        <w:numPr>
          <w:ilvl w:val="2"/>
          <w:numId w:val="2"/>
        </w:numPr>
        <w:tabs>
          <w:tab w:val="left" w:pos="567"/>
          <w:tab w:val="left" w:pos="1134"/>
          <w:tab w:val="left" w:pos="1276"/>
          <w:tab w:val="left" w:pos="1494"/>
        </w:tabs>
        <w:autoSpaceDE w:val="0"/>
        <w:autoSpaceDN w:val="0"/>
        <w:spacing w:after="0" w:line="240" w:lineRule="auto"/>
        <w:ind w:left="0" w:firstLine="567"/>
        <w:jc w:val="both"/>
        <w:rPr>
          <w:rFonts w:ascii="Times New Roman" w:eastAsia="Times New Roman" w:hAnsi="Times New Roman" w:cs="Times New Roman"/>
          <w:sz w:val="28"/>
          <w:lang w:eastAsia="en-US"/>
        </w:rPr>
      </w:pPr>
      <w:r>
        <w:rPr>
          <w:rFonts w:ascii="Times New Roman" w:eastAsia="Times New Roman" w:hAnsi="Times New Roman" w:cs="Times New Roman"/>
          <w:sz w:val="28"/>
          <w:lang w:eastAsia="en-US"/>
        </w:rPr>
        <w:t xml:space="preserve">  </w:t>
      </w:r>
      <w:r w:rsidRPr="00BB149C">
        <w:rPr>
          <w:rFonts w:ascii="Times New Roman" w:eastAsia="Times New Roman" w:hAnsi="Times New Roman" w:cs="Times New Roman"/>
          <w:sz w:val="28"/>
          <w:lang w:eastAsia="en-US"/>
        </w:rPr>
        <w:t>Відповідальність за повноту, якість та своєчасність виконання покладених цим положенням на відділ завдань та функції несе</w:t>
      </w:r>
      <w:r w:rsidRPr="00BB149C">
        <w:rPr>
          <w:rFonts w:ascii="Times New Roman" w:eastAsia="Times New Roman" w:hAnsi="Times New Roman" w:cs="Times New Roman"/>
          <w:spacing w:val="40"/>
          <w:sz w:val="28"/>
          <w:lang w:eastAsia="en-US"/>
        </w:rPr>
        <w:t xml:space="preserve"> </w:t>
      </w:r>
      <w:r w:rsidRPr="00BB149C">
        <w:rPr>
          <w:rFonts w:ascii="Times New Roman" w:eastAsia="Times New Roman" w:hAnsi="Times New Roman" w:cs="Times New Roman"/>
          <w:sz w:val="28"/>
          <w:lang w:eastAsia="en-US"/>
        </w:rPr>
        <w:t>начальник відділу.</w:t>
      </w:r>
    </w:p>
    <w:p w:rsidR="00BB149C" w:rsidRPr="00BB149C" w:rsidP="00BB149C" w14:paraId="5AFF2C73" w14:textId="79656FEC">
      <w:pPr>
        <w:widowControl w:val="0"/>
        <w:numPr>
          <w:ilvl w:val="2"/>
          <w:numId w:val="2"/>
        </w:numPr>
        <w:tabs>
          <w:tab w:val="left" w:pos="567"/>
          <w:tab w:val="left" w:pos="1134"/>
          <w:tab w:val="left" w:pos="1276"/>
          <w:tab w:val="left" w:pos="1485"/>
        </w:tabs>
        <w:autoSpaceDE w:val="0"/>
        <w:autoSpaceDN w:val="0"/>
        <w:spacing w:after="0" w:line="240" w:lineRule="auto"/>
        <w:ind w:left="0" w:firstLine="567"/>
        <w:jc w:val="both"/>
        <w:rPr>
          <w:rFonts w:ascii="Times New Roman" w:eastAsia="Times New Roman" w:hAnsi="Times New Roman" w:cs="Times New Roman"/>
          <w:sz w:val="28"/>
          <w:lang w:eastAsia="en-US"/>
        </w:rPr>
      </w:pPr>
      <w:r>
        <w:rPr>
          <w:rFonts w:ascii="Times New Roman" w:eastAsia="Times New Roman" w:hAnsi="Times New Roman" w:cs="Times New Roman"/>
          <w:sz w:val="28"/>
          <w:lang w:eastAsia="en-US"/>
        </w:rPr>
        <w:t xml:space="preserve">  </w:t>
      </w:r>
      <w:r w:rsidRPr="00BB149C">
        <w:rPr>
          <w:rFonts w:ascii="Times New Roman" w:eastAsia="Times New Roman" w:hAnsi="Times New Roman" w:cs="Times New Roman"/>
          <w:sz w:val="28"/>
          <w:lang w:eastAsia="en-US"/>
        </w:rPr>
        <w:t>Ступінь відповідальності працівників відділу встановлюється у відповідних посадових інструкціях.</w:t>
      </w:r>
    </w:p>
    <w:p w:rsidR="00BB149C" w:rsidRPr="00BB149C" w:rsidP="00BB149C" w14:paraId="0A5919CA" w14:textId="77777777">
      <w:pPr>
        <w:widowControl w:val="0"/>
        <w:tabs>
          <w:tab w:val="left" w:pos="567"/>
        </w:tabs>
        <w:autoSpaceDE w:val="0"/>
        <w:autoSpaceDN w:val="0"/>
        <w:spacing w:after="0" w:line="240" w:lineRule="auto"/>
        <w:ind w:firstLine="567"/>
        <w:jc w:val="both"/>
        <w:rPr>
          <w:rFonts w:ascii="Times New Roman" w:eastAsia="Times New Roman" w:hAnsi="Times New Roman" w:cs="Times New Roman"/>
          <w:sz w:val="28"/>
          <w:lang w:eastAsia="en-US"/>
        </w:rPr>
        <w:sectPr>
          <w:pgSz w:w="11910" w:h="16840"/>
          <w:pgMar w:top="1040" w:right="566" w:bottom="1240" w:left="1700" w:header="708" w:footer="1042" w:gutter="0"/>
          <w:cols w:space="720"/>
        </w:sectPr>
      </w:pPr>
    </w:p>
    <w:p w:rsidR="00BB149C" w:rsidRPr="00BB149C" w:rsidP="00BB149C" w14:paraId="173EFDFA" w14:textId="77777777">
      <w:pPr>
        <w:widowControl w:val="0"/>
        <w:numPr>
          <w:ilvl w:val="0"/>
          <w:numId w:val="5"/>
        </w:numPr>
        <w:tabs>
          <w:tab w:val="left" w:pos="567"/>
          <w:tab w:val="left" w:pos="851"/>
          <w:tab w:val="left" w:pos="1134"/>
          <w:tab w:val="left" w:pos="2337"/>
        </w:tabs>
        <w:autoSpaceDE w:val="0"/>
        <w:autoSpaceDN w:val="0"/>
        <w:spacing w:before="240" w:after="0" w:line="240" w:lineRule="auto"/>
        <w:ind w:left="0" w:firstLine="567"/>
        <w:jc w:val="center"/>
        <w:outlineLvl w:val="0"/>
        <w:rPr>
          <w:rFonts w:ascii="Times New Roman" w:eastAsia="Times New Roman" w:hAnsi="Times New Roman" w:cs="Times New Roman"/>
          <w:b/>
          <w:bCs/>
          <w:sz w:val="28"/>
          <w:szCs w:val="28"/>
          <w:lang w:eastAsia="en-US"/>
        </w:rPr>
      </w:pPr>
      <w:r w:rsidRPr="00BB149C">
        <w:rPr>
          <w:rFonts w:ascii="Times New Roman" w:eastAsia="Times New Roman" w:hAnsi="Times New Roman" w:cs="Times New Roman"/>
          <w:b/>
          <w:bCs/>
          <w:sz w:val="28"/>
          <w:szCs w:val="28"/>
          <w:lang w:eastAsia="en-US"/>
        </w:rPr>
        <w:t>Взаємовідносини</w:t>
      </w:r>
      <w:r w:rsidRPr="00BB149C">
        <w:rPr>
          <w:rFonts w:ascii="Times New Roman" w:eastAsia="Times New Roman" w:hAnsi="Times New Roman" w:cs="Times New Roman"/>
          <w:b/>
          <w:bCs/>
          <w:spacing w:val="-6"/>
          <w:sz w:val="28"/>
          <w:szCs w:val="28"/>
          <w:lang w:eastAsia="en-US"/>
        </w:rPr>
        <w:t xml:space="preserve"> </w:t>
      </w:r>
      <w:r w:rsidRPr="00BB149C">
        <w:rPr>
          <w:rFonts w:ascii="Times New Roman" w:eastAsia="Times New Roman" w:hAnsi="Times New Roman" w:cs="Times New Roman"/>
          <w:b/>
          <w:bCs/>
          <w:sz w:val="28"/>
          <w:szCs w:val="28"/>
          <w:lang w:eastAsia="en-US"/>
        </w:rPr>
        <w:t>відділу</w:t>
      </w:r>
      <w:r w:rsidRPr="00BB149C">
        <w:rPr>
          <w:rFonts w:ascii="Times New Roman" w:eastAsia="Times New Roman" w:hAnsi="Times New Roman" w:cs="Times New Roman"/>
          <w:b/>
          <w:bCs/>
          <w:spacing w:val="-5"/>
          <w:sz w:val="28"/>
          <w:szCs w:val="28"/>
          <w:lang w:eastAsia="en-US"/>
        </w:rPr>
        <w:t xml:space="preserve"> </w:t>
      </w:r>
      <w:r w:rsidRPr="00BB149C">
        <w:rPr>
          <w:rFonts w:ascii="Times New Roman" w:eastAsia="Times New Roman" w:hAnsi="Times New Roman" w:cs="Times New Roman"/>
          <w:b/>
          <w:bCs/>
          <w:sz w:val="28"/>
          <w:szCs w:val="28"/>
          <w:lang w:eastAsia="en-US"/>
        </w:rPr>
        <w:t>з</w:t>
      </w:r>
      <w:r w:rsidRPr="00BB149C">
        <w:rPr>
          <w:rFonts w:ascii="Times New Roman" w:eastAsia="Times New Roman" w:hAnsi="Times New Roman" w:cs="Times New Roman"/>
          <w:b/>
          <w:bCs/>
          <w:spacing w:val="-5"/>
          <w:sz w:val="28"/>
          <w:szCs w:val="28"/>
          <w:lang w:eastAsia="en-US"/>
        </w:rPr>
        <w:t xml:space="preserve"> </w:t>
      </w:r>
      <w:r w:rsidRPr="00BB149C">
        <w:rPr>
          <w:rFonts w:ascii="Times New Roman" w:eastAsia="Times New Roman" w:hAnsi="Times New Roman" w:cs="Times New Roman"/>
          <w:b/>
          <w:bCs/>
          <w:sz w:val="28"/>
          <w:szCs w:val="28"/>
          <w:lang w:eastAsia="en-US"/>
        </w:rPr>
        <w:t>іншими</w:t>
      </w:r>
      <w:r w:rsidRPr="00BB149C">
        <w:rPr>
          <w:rFonts w:ascii="Times New Roman" w:eastAsia="Times New Roman" w:hAnsi="Times New Roman" w:cs="Times New Roman"/>
          <w:b/>
          <w:bCs/>
          <w:spacing w:val="-5"/>
          <w:sz w:val="28"/>
          <w:szCs w:val="28"/>
          <w:lang w:eastAsia="en-US"/>
        </w:rPr>
        <w:t xml:space="preserve"> </w:t>
      </w:r>
      <w:r w:rsidRPr="00BB149C">
        <w:rPr>
          <w:rFonts w:ascii="Times New Roman" w:eastAsia="Times New Roman" w:hAnsi="Times New Roman" w:cs="Times New Roman"/>
          <w:b/>
          <w:bCs/>
          <w:spacing w:val="-2"/>
          <w:sz w:val="28"/>
          <w:szCs w:val="28"/>
          <w:lang w:eastAsia="en-US"/>
        </w:rPr>
        <w:t>підрозділами</w:t>
      </w:r>
    </w:p>
    <w:p w:rsidR="00BB149C" w:rsidRPr="00BB149C" w:rsidP="00BB149C" w14:paraId="66A21E02" w14:textId="77777777">
      <w:pPr>
        <w:widowControl w:val="0"/>
        <w:tabs>
          <w:tab w:val="left" w:pos="567"/>
        </w:tabs>
        <w:autoSpaceDE w:val="0"/>
        <w:autoSpaceDN w:val="0"/>
        <w:spacing w:before="322" w:after="0" w:line="240" w:lineRule="auto"/>
        <w:ind w:firstLine="567"/>
        <w:jc w:val="both"/>
        <w:rPr>
          <w:rFonts w:ascii="Times New Roman" w:eastAsia="Times New Roman" w:hAnsi="Times New Roman" w:cs="Times New Roman"/>
          <w:sz w:val="28"/>
          <w:szCs w:val="28"/>
          <w:lang w:eastAsia="en-US"/>
        </w:rPr>
      </w:pPr>
      <w:r w:rsidRPr="00BB149C">
        <w:rPr>
          <w:rFonts w:ascii="Times New Roman" w:eastAsia="Times New Roman" w:hAnsi="Times New Roman" w:cs="Times New Roman"/>
          <w:sz w:val="28"/>
          <w:szCs w:val="28"/>
          <w:lang w:eastAsia="en-US"/>
        </w:rPr>
        <w:t xml:space="preserve">Відділ в установленому законодавством порядку та у межах повноважень взаємодіє з іншими відділами управління, відділами інших органів місцевого самоврядування, а також з підприємствами, установами, громадянами та об’єднаннями громадян з метою створення умов для провадження послідовної та узгодженої діяльності щодо строків, періодичності одержання і передачі інформації, необхідної для належного виконання покладених на нього завдань та здійснення </w:t>
      </w:r>
      <w:r w:rsidRPr="00BB149C">
        <w:rPr>
          <w:rFonts w:ascii="Times New Roman" w:eastAsia="Times New Roman" w:hAnsi="Times New Roman" w:cs="Times New Roman"/>
          <w:sz w:val="28"/>
          <w:szCs w:val="28"/>
          <w:lang w:eastAsia="en-US"/>
        </w:rPr>
        <w:t>запланових</w:t>
      </w:r>
      <w:r w:rsidRPr="00BB149C">
        <w:rPr>
          <w:rFonts w:ascii="Times New Roman" w:eastAsia="Times New Roman" w:hAnsi="Times New Roman" w:cs="Times New Roman"/>
          <w:sz w:val="28"/>
          <w:szCs w:val="28"/>
          <w:lang w:eastAsia="en-US"/>
        </w:rPr>
        <w:t xml:space="preserve"> заходів.</w:t>
      </w:r>
    </w:p>
    <w:p w:rsidR="00BB149C" w:rsidRPr="00BB149C" w:rsidP="00BB149C" w14:paraId="746629C9" w14:textId="77777777">
      <w:pPr>
        <w:widowControl w:val="0"/>
        <w:numPr>
          <w:ilvl w:val="0"/>
          <w:numId w:val="5"/>
        </w:numPr>
        <w:tabs>
          <w:tab w:val="left" w:pos="567"/>
          <w:tab w:val="left" w:pos="851"/>
          <w:tab w:val="left" w:pos="993"/>
          <w:tab w:val="left" w:pos="1623"/>
        </w:tabs>
        <w:autoSpaceDE w:val="0"/>
        <w:autoSpaceDN w:val="0"/>
        <w:spacing w:before="322" w:after="0" w:line="240" w:lineRule="auto"/>
        <w:ind w:left="0" w:firstLine="567"/>
        <w:jc w:val="center"/>
        <w:outlineLvl w:val="0"/>
        <w:rPr>
          <w:rFonts w:ascii="Times New Roman" w:eastAsia="Times New Roman" w:hAnsi="Times New Roman" w:cs="Times New Roman"/>
          <w:b/>
          <w:bCs/>
          <w:sz w:val="28"/>
          <w:szCs w:val="28"/>
          <w:lang w:eastAsia="en-US"/>
        </w:rPr>
      </w:pPr>
      <w:r w:rsidRPr="00BB149C">
        <w:rPr>
          <w:rFonts w:ascii="Times New Roman" w:eastAsia="Times New Roman" w:hAnsi="Times New Roman" w:cs="Times New Roman"/>
          <w:b/>
          <w:bCs/>
          <w:sz w:val="28"/>
          <w:szCs w:val="28"/>
          <w:lang w:eastAsia="en-US"/>
        </w:rPr>
        <w:t>Заключна</w:t>
      </w:r>
      <w:r w:rsidRPr="00BB149C">
        <w:rPr>
          <w:rFonts w:ascii="Times New Roman" w:eastAsia="Times New Roman" w:hAnsi="Times New Roman" w:cs="Times New Roman"/>
          <w:b/>
          <w:bCs/>
          <w:spacing w:val="-5"/>
          <w:sz w:val="28"/>
          <w:szCs w:val="28"/>
          <w:lang w:eastAsia="en-US"/>
        </w:rPr>
        <w:t xml:space="preserve"> </w:t>
      </w:r>
      <w:r w:rsidRPr="00BB149C">
        <w:rPr>
          <w:rFonts w:ascii="Times New Roman" w:eastAsia="Times New Roman" w:hAnsi="Times New Roman" w:cs="Times New Roman"/>
          <w:b/>
          <w:bCs/>
          <w:sz w:val="28"/>
          <w:szCs w:val="28"/>
          <w:lang w:eastAsia="en-US"/>
        </w:rPr>
        <w:t>частина</w:t>
      </w:r>
      <w:r w:rsidRPr="00BB149C">
        <w:rPr>
          <w:rFonts w:ascii="Times New Roman" w:eastAsia="Times New Roman" w:hAnsi="Times New Roman" w:cs="Times New Roman"/>
          <w:b/>
          <w:bCs/>
          <w:spacing w:val="-3"/>
          <w:sz w:val="28"/>
          <w:szCs w:val="28"/>
          <w:lang w:eastAsia="en-US"/>
        </w:rPr>
        <w:t xml:space="preserve"> </w:t>
      </w:r>
      <w:r w:rsidRPr="00BB149C">
        <w:rPr>
          <w:rFonts w:ascii="Times New Roman" w:eastAsia="Times New Roman" w:hAnsi="Times New Roman" w:cs="Times New Roman"/>
          <w:b/>
          <w:bCs/>
          <w:sz w:val="28"/>
          <w:szCs w:val="28"/>
          <w:lang w:eastAsia="en-US"/>
        </w:rPr>
        <w:t>про</w:t>
      </w:r>
      <w:r w:rsidRPr="00BB149C">
        <w:rPr>
          <w:rFonts w:ascii="Times New Roman" w:eastAsia="Times New Roman" w:hAnsi="Times New Roman" w:cs="Times New Roman"/>
          <w:b/>
          <w:bCs/>
          <w:spacing w:val="-2"/>
          <w:sz w:val="28"/>
          <w:szCs w:val="28"/>
          <w:lang w:eastAsia="en-US"/>
        </w:rPr>
        <w:t xml:space="preserve"> </w:t>
      </w:r>
      <w:r w:rsidRPr="00BB149C">
        <w:rPr>
          <w:rFonts w:ascii="Times New Roman" w:eastAsia="Times New Roman" w:hAnsi="Times New Roman" w:cs="Times New Roman"/>
          <w:b/>
          <w:bCs/>
          <w:sz w:val="28"/>
          <w:szCs w:val="28"/>
          <w:lang w:eastAsia="en-US"/>
        </w:rPr>
        <w:t>ліквідацію</w:t>
      </w:r>
      <w:r w:rsidRPr="00BB149C">
        <w:rPr>
          <w:rFonts w:ascii="Times New Roman" w:eastAsia="Times New Roman" w:hAnsi="Times New Roman" w:cs="Times New Roman"/>
          <w:b/>
          <w:bCs/>
          <w:spacing w:val="-4"/>
          <w:sz w:val="28"/>
          <w:szCs w:val="28"/>
          <w:lang w:eastAsia="en-US"/>
        </w:rPr>
        <w:t xml:space="preserve"> </w:t>
      </w:r>
      <w:r w:rsidRPr="00BB149C">
        <w:rPr>
          <w:rFonts w:ascii="Times New Roman" w:eastAsia="Times New Roman" w:hAnsi="Times New Roman" w:cs="Times New Roman"/>
          <w:b/>
          <w:bCs/>
          <w:sz w:val="28"/>
          <w:szCs w:val="28"/>
          <w:lang w:eastAsia="en-US"/>
        </w:rPr>
        <w:t>та</w:t>
      </w:r>
      <w:r w:rsidRPr="00BB149C">
        <w:rPr>
          <w:rFonts w:ascii="Times New Roman" w:eastAsia="Times New Roman" w:hAnsi="Times New Roman" w:cs="Times New Roman"/>
          <w:b/>
          <w:bCs/>
          <w:spacing w:val="-2"/>
          <w:sz w:val="28"/>
          <w:szCs w:val="28"/>
          <w:lang w:eastAsia="en-US"/>
        </w:rPr>
        <w:t xml:space="preserve"> реорганізацію</w:t>
      </w:r>
    </w:p>
    <w:p w:rsidR="00BB149C" w:rsidRPr="00BB149C" w:rsidP="00DC1789" w14:paraId="0E5DF5EA" w14:textId="148873F1">
      <w:pPr>
        <w:widowControl w:val="0"/>
        <w:numPr>
          <w:ilvl w:val="1"/>
          <w:numId w:val="5"/>
        </w:numPr>
        <w:tabs>
          <w:tab w:val="left" w:pos="491"/>
          <w:tab w:val="left" w:pos="567"/>
          <w:tab w:val="left" w:pos="709"/>
          <w:tab w:val="left" w:pos="851"/>
          <w:tab w:val="left" w:pos="993"/>
        </w:tabs>
        <w:autoSpaceDE w:val="0"/>
        <w:autoSpaceDN w:val="0"/>
        <w:spacing w:before="322" w:after="0" w:line="240" w:lineRule="auto"/>
        <w:ind w:left="0" w:firstLine="567"/>
        <w:jc w:val="both"/>
        <w:rPr>
          <w:rFonts w:ascii="Times New Roman" w:eastAsia="Times New Roman" w:hAnsi="Times New Roman" w:cs="Times New Roman"/>
          <w:sz w:val="28"/>
          <w:lang w:eastAsia="en-US"/>
        </w:rPr>
      </w:pPr>
      <w:r>
        <w:rPr>
          <w:rFonts w:ascii="Times New Roman" w:eastAsia="Times New Roman" w:hAnsi="Times New Roman" w:cs="Times New Roman"/>
          <w:sz w:val="28"/>
          <w:lang w:eastAsia="en-US"/>
        </w:rPr>
        <w:t xml:space="preserve">   </w:t>
      </w:r>
      <w:r w:rsidRPr="00BB149C">
        <w:rPr>
          <w:rFonts w:ascii="Times New Roman" w:eastAsia="Times New Roman" w:hAnsi="Times New Roman" w:cs="Times New Roman"/>
          <w:sz w:val="28"/>
          <w:lang w:eastAsia="en-US"/>
        </w:rPr>
        <w:t>Зміни</w:t>
      </w:r>
      <w:r w:rsidRPr="00BB149C">
        <w:rPr>
          <w:rFonts w:ascii="Times New Roman" w:eastAsia="Times New Roman" w:hAnsi="Times New Roman" w:cs="Times New Roman"/>
          <w:spacing w:val="-5"/>
          <w:sz w:val="28"/>
          <w:lang w:eastAsia="en-US"/>
        </w:rPr>
        <w:t xml:space="preserve"> </w:t>
      </w:r>
      <w:r w:rsidRPr="00BB149C">
        <w:rPr>
          <w:rFonts w:ascii="Times New Roman" w:eastAsia="Times New Roman" w:hAnsi="Times New Roman" w:cs="Times New Roman"/>
          <w:sz w:val="28"/>
          <w:lang w:eastAsia="en-US"/>
        </w:rPr>
        <w:t>в</w:t>
      </w:r>
      <w:r w:rsidRPr="00BB149C">
        <w:rPr>
          <w:rFonts w:ascii="Times New Roman" w:eastAsia="Times New Roman" w:hAnsi="Times New Roman" w:cs="Times New Roman"/>
          <w:spacing w:val="-3"/>
          <w:sz w:val="28"/>
          <w:lang w:eastAsia="en-US"/>
        </w:rPr>
        <w:t xml:space="preserve"> </w:t>
      </w:r>
      <w:r w:rsidRPr="00BB149C">
        <w:rPr>
          <w:rFonts w:ascii="Times New Roman" w:eastAsia="Times New Roman" w:hAnsi="Times New Roman" w:cs="Times New Roman"/>
          <w:sz w:val="28"/>
          <w:lang w:eastAsia="en-US"/>
        </w:rPr>
        <w:t>положення</w:t>
      </w:r>
      <w:r w:rsidRPr="00BB149C">
        <w:rPr>
          <w:rFonts w:ascii="Times New Roman" w:eastAsia="Times New Roman" w:hAnsi="Times New Roman" w:cs="Times New Roman"/>
          <w:spacing w:val="-2"/>
          <w:sz w:val="28"/>
          <w:lang w:eastAsia="en-US"/>
        </w:rPr>
        <w:t xml:space="preserve"> </w:t>
      </w:r>
      <w:r w:rsidRPr="00BB149C">
        <w:rPr>
          <w:rFonts w:ascii="Times New Roman" w:eastAsia="Times New Roman" w:hAnsi="Times New Roman" w:cs="Times New Roman"/>
          <w:sz w:val="28"/>
          <w:lang w:eastAsia="en-US"/>
        </w:rPr>
        <w:t>про</w:t>
      </w:r>
      <w:r w:rsidRPr="00BB149C">
        <w:rPr>
          <w:rFonts w:ascii="Times New Roman" w:eastAsia="Times New Roman" w:hAnsi="Times New Roman" w:cs="Times New Roman"/>
          <w:spacing w:val="-2"/>
          <w:sz w:val="28"/>
          <w:lang w:eastAsia="en-US"/>
        </w:rPr>
        <w:t xml:space="preserve"> </w:t>
      </w:r>
      <w:r w:rsidRPr="00BB149C">
        <w:rPr>
          <w:rFonts w:ascii="Times New Roman" w:eastAsia="Times New Roman" w:hAnsi="Times New Roman" w:cs="Times New Roman"/>
          <w:sz w:val="28"/>
          <w:lang w:eastAsia="en-US"/>
        </w:rPr>
        <w:t>відділ</w:t>
      </w:r>
      <w:r w:rsidRPr="00BB149C">
        <w:rPr>
          <w:rFonts w:ascii="Times New Roman" w:eastAsia="Times New Roman" w:hAnsi="Times New Roman" w:cs="Times New Roman"/>
          <w:spacing w:val="-2"/>
          <w:sz w:val="28"/>
          <w:lang w:eastAsia="en-US"/>
        </w:rPr>
        <w:t xml:space="preserve"> </w:t>
      </w:r>
      <w:r w:rsidRPr="00BB149C">
        <w:rPr>
          <w:rFonts w:ascii="Times New Roman" w:eastAsia="Times New Roman" w:hAnsi="Times New Roman" w:cs="Times New Roman"/>
          <w:sz w:val="28"/>
          <w:lang w:eastAsia="en-US"/>
        </w:rPr>
        <w:t>затверджуються</w:t>
      </w:r>
      <w:r w:rsidRPr="00BB149C">
        <w:rPr>
          <w:rFonts w:ascii="Times New Roman" w:eastAsia="Times New Roman" w:hAnsi="Times New Roman" w:cs="Times New Roman"/>
          <w:spacing w:val="-3"/>
          <w:sz w:val="28"/>
          <w:lang w:eastAsia="en-US"/>
        </w:rPr>
        <w:t xml:space="preserve"> </w:t>
      </w:r>
      <w:r w:rsidRPr="00BB149C">
        <w:rPr>
          <w:rFonts w:ascii="Times New Roman" w:eastAsia="Times New Roman" w:hAnsi="Times New Roman" w:cs="Times New Roman"/>
          <w:sz w:val="28"/>
          <w:lang w:eastAsia="en-US"/>
        </w:rPr>
        <w:t>міською</w:t>
      </w:r>
      <w:r w:rsidRPr="00BB149C">
        <w:rPr>
          <w:rFonts w:ascii="Times New Roman" w:eastAsia="Times New Roman" w:hAnsi="Times New Roman" w:cs="Times New Roman"/>
          <w:spacing w:val="-2"/>
          <w:sz w:val="28"/>
          <w:lang w:eastAsia="en-US"/>
        </w:rPr>
        <w:t xml:space="preserve"> радою.</w:t>
      </w:r>
    </w:p>
    <w:p w:rsidR="00BB149C" w:rsidRPr="00BB149C" w:rsidP="00DC1789" w14:paraId="45AFC915" w14:textId="31A7FC57">
      <w:pPr>
        <w:widowControl w:val="0"/>
        <w:numPr>
          <w:ilvl w:val="1"/>
          <w:numId w:val="5"/>
        </w:numPr>
        <w:tabs>
          <w:tab w:val="left" w:pos="491"/>
          <w:tab w:val="left" w:pos="567"/>
          <w:tab w:val="left" w:pos="709"/>
          <w:tab w:val="left" w:pos="851"/>
          <w:tab w:val="left" w:pos="993"/>
        </w:tabs>
        <w:autoSpaceDE w:val="0"/>
        <w:autoSpaceDN w:val="0"/>
        <w:spacing w:after="0" w:line="240" w:lineRule="auto"/>
        <w:ind w:left="0" w:firstLine="567"/>
        <w:jc w:val="both"/>
        <w:rPr>
          <w:rFonts w:ascii="Times New Roman" w:eastAsia="Times New Roman" w:hAnsi="Times New Roman" w:cs="Times New Roman"/>
          <w:sz w:val="28"/>
          <w:lang w:eastAsia="en-US"/>
        </w:rPr>
      </w:pPr>
      <w:r>
        <w:rPr>
          <w:rFonts w:ascii="Times New Roman" w:eastAsia="Times New Roman" w:hAnsi="Times New Roman" w:cs="Times New Roman"/>
          <w:sz w:val="28"/>
          <w:lang w:eastAsia="en-US"/>
        </w:rPr>
        <w:t xml:space="preserve">   </w:t>
      </w:r>
      <w:r w:rsidRPr="00BB149C">
        <w:rPr>
          <w:rFonts w:ascii="Times New Roman" w:eastAsia="Times New Roman" w:hAnsi="Times New Roman" w:cs="Times New Roman"/>
          <w:sz w:val="28"/>
          <w:lang w:eastAsia="en-US"/>
        </w:rPr>
        <w:t>Реорганізація</w:t>
      </w:r>
      <w:r w:rsidRPr="00BB149C">
        <w:rPr>
          <w:rFonts w:ascii="Times New Roman" w:eastAsia="Times New Roman" w:hAnsi="Times New Roman" w:cs="Times New Roman"/>
          <w:spacing w:val="-1"/>
          <w:sz w:val="28"/>
          <w:lang w:eastAsia="en-US"/>
        </w:rPr>
        <w:t xml:space="preserve"> </w:t>
      </w:r>
      <w:r w:rsidRPr="00BB149C">
        <w:rPr>
          <w:rFonts w:ascii="Times New Roman" w:eastAsia="Times New Roman" w:hAnsi="Times New Roman" w:cs="Times New Roman"/>
          <w:sz w:val="28"/>
          <w:lang w:eastAsia="en-US"/>
        </w:rPr>
        <w:t>та</w:t>
      </w:r>
      <w:r w:rsidRPr="00BB149C">
        <w:rPr>
          <w:rFonts w:ascii="Times New Roman" w:eastAsia="Times New Roman" w:hAnsi="Times New Roman" w:cs="Times New Roman"/>
          <w:spacing w:val="-1"/>
          <w:sz w:val="28"/>
          <w:lang w:eastAsia="en-US"/>
        </w:rPr>
        <w:t xml:space="preserve"> </w:t>
      </w:r>
      <w:r w:rsidRPr="00BB149C">
        <w:rPr>
          <w:rFonts w:ascii="Times New Roman" w:eastAsia="Times New Roman" w:hAnsi="Times New Roman" w:cs="Times New Roman"/>
          <w:sz w:val="28"/>
          <w:lang w:eastAsia="en-US"/>
        </w:rPr>
        <w:t>ліквідація відділу</w:t>
      </w:r>
      <w:r w:rsidRPr="00BB149C">
        <w:rPr>
          <w:rFonts w:ascii="Times New Roman" w:eastAsia="Times New Roman" w:hAnsi="Times New Roman" w:cs="Times New Roman"/>
          <w:spacing w:val="-1"/>
          <w:sz w:val="28"/>
          <w:lang w:eastAsia="en-US"/>
        </w:rPr>
        <w:t xml:space="preserve"> </w:t>
      </w:r>
      <w:r w:rsidRPr="00BB149C">
        <w:rPr>
          <w:rFonts w:ascii="Times New Roman" w:eastAsia="Times New Roman" w:hAnsi="Times New Roman" w:cs="Times New Roman"/>
          <w:sz w:val="28"/>
          <w:lang w:eastAsia="en-US"/>
        </w:rPr>
        <w:t>проводиться</w:t>
      </w:r>
      <w:r w:rsidRPr="00BB149C">
        <w:rPr>
          <w:rFonts w:ascii="Times New Roman" w:eastAsia="Times New Roman" w:hAnsi="Times New Roman" w:cs="Times New Roman"/>
          <w:spacing w:val="-2"/>
          <w:sz w:val="28"/>
          <w:lang w:eastAsia="en-US"/>
        </w:rPr>
        <w:t xml:space="preserve"> </w:t>
      </w:r>
      <w:r w:rsidRPr="00BB149C">
        <w:rPr>
          <w:rFonts w:ascii="Times New Roman" w:eastAsia="Times New Roman" w:hAnsi="Times New Roman" w:cs="Times New Roman"/>
          <w:sz w:val="28"/>
          <w:lang w:eastAsia="en-US"/>
        </w:rPr>
        <w:t>за</w:t>
      </w:r>
      <w:r w:rsidRPr="00BB149C">
        <w:rPr>
          <w:rFonts w:ascii="Times New Roman" w:eastAsia="Times New Roman" w:hAnsi="Times New Roman" w:cs="Times New Roman"/>
          <w:spacing w:val="-1"/>
          <w:sz w:val="28"/>
          <w:lang w:eastAsia="en-US"/>
        </w:rPr>
        <w:t xml:space="preserve"> </w:t>
      </w:r>
      <w:r w:rsidRPr="00BB149C">
        <w:rPr>
          <w:rFonts w:ascii="Times New Roman" w:eastAsia="Times New Roman" w:hAnsi="Times New Roman" w:cs="Times New Roman"/>
          <w:sz w:val="28"/>
          <w:lang w:eastAsia="en-US"/>
        </w:rPr>
        <w:t>рішенням</w:t>
      </w:r>
      <w:r w:rsidRPr="00BB149C">
        <w:rPr>
          <w:rFonts w:ascii="Times New Roman" w:eastAsia="Times New Roman" w:hAnsi="Times New Roman" w:cs="Times New Roman"/>
          <w:spacing w:val="-1"/>
          <w:sz w:val="28"/>
          <w:lang w:eastAsia="en-US"/>
        </w:rPr>
        <w:t xml:space="preserve"> </w:t>
      </w:r>
      <w:r w:rsidRPr="00BB149C">
        <w:rPr>
          <w:rFonts w:ascii="Times New Roman" w:eastAsia="Times New Roman" w:hAnsi="Times New Roman" w:cs="Times New Roman"/>
          <w:sz w:val="28"/>
          <w:lang w:eastAsia="en-US"/>
        </w:rPr>
        <w:t>міської</w:t>
      </w:r>
      <w:r w:rsidRPr="00BB149C">
        <w:rPr>
          <w:rFonts w:ascii="Times New Roman" w:eastAsia="Times New Roman" w:hAnsi="Times New Roman" w:cs="Times New Roman"/>
          <w:spacing w:val="-1"/>
          <w:sz w:val="28"/>
          <w:lang w:eastAsia="en-US"/>
        </w:rPr>
        <w:t xml:space="preserve"> </w:t>
      </w:r>
      <w:r w:rsidRPr="00BB149C">
        <w:rPr>
          <w:rFonts w:ascii="Times New Roman" w:eastAsia="Times New Roman" w:hAnsi="Times New Roman" w:cs="Times New Roman"/>
          <w:spacing w:val="-2"/>
          <w:sz w:val="28"/>
          <w:lang w:eastAsia="en-US"/>
        </w:rPr>
        <w:t>ради.</w:t>
      </w:r>
    </w:p>
    <w:p w:rsidR="00F51CE6" w:rsidP="00BB149C" w14:paraId="61C11216" w14:textId="77777777">
      <w:pPr>
        <w:spacing w:after="0" w:line="240" w:lineRule="auto"/>
        <w:jc w:val="both"/>
        <w:rPr>
          <w:rFonts w:ascii="Times New Roman" w:eastAsia="Cambria Math" w:hAnsi="Times New Roman" w:cs="Times New Roman"/>
          <w:sz w:val="28"/>
          <w:szCs w:val="28"/>
          <w:lang w:eastAsia="ru-RU"/>
        </w:rPr>
      </w:pPr>
    </w:p>
    <w:p w:rsidR="00F51CE6" w:rsidP="00F51CE6" w14:paraId="46DFC0FD" w14:textId="77777777">
      <w:pPr>
        <w:tabs>
          <w:tab w:val="left" w:pos="7545"/>
        </w:tabs>
        <w:spacing w:after="0" w:line="240" w:lineRule="auto"/>
        <w:rPr>
          <w:rFonts w:ascii="Times New Roman" w:eastAsia="Cambria Math" w:hAnsi="Times New Roman" w:cs="Times New Roman"/>
          <w:b/>
          <w:sz w:val="28"/>
          <w:szCs w:val="28"/>
          <w:lang w:eastAsia="ru-RU"/>
        </w:rPr>
      </w:pPr>
    </w:p>
    <w:p w:rsidR="003B2A39" w:rsidP="003B2A39" w14:paraId="71AC9971" w14:textId="5549CDC2">
      <w:pPr>
        <w:spacing w:after="0"/>
        <w:rPr>
          <w:rFonts w:ascii="Times New Roman" w:hAnsi="Times New Roman" w:cs="Times New Roman"/>
          <w:b/>
          <w:sz w:val="28"/>
          <w:szCs w:val="28"/>
        </w:rPr>
      </w:pPr>
      <w:bookmarkStart w:id="2" w:name="_GoBack"/>
      <w:bookmarkEnd w:id="2"/>
    </w:p>
    <w:p w:rsidR="007C582E" w:rsidP="003B2A39" w14:paraId="0B676E3C" w14:textId="77777777">
      <w:pPr>
        <w:spacing w:after="0"/>
        <w:rPr>
          <w:rFonts w:ascii="Times New Roman" w:hAnsi="Times New Roman" w:cs="Times New Roman"/>
          <w:b/>
          <w:sz w:val="28"/>
          <w:szCs w:val="28"/>
        </w:rPr>
      </w:pPr>
    </w:p>
    <w:p w:rsidR="004F7CAD" w:rsidRPr="004F7CAD" w:rsidP="004F7CAD" w14:paraId="5FF0D8BD" w14:textId="7F70462A">
      <w:pPr>
        <w:spacing w:after="0"/>
        <w:ind w:left="142"/>
        <w:jc w:val="both"/>
        <w:rPr>
          <w:rFonts w:ascii="Times New Roman" w:hAnsi="Times New Roman" w:cs="Times New Roman"/>
          <w:sz w:val="28"/>
          <w:szCs w:val="28"/>
        </w:rPr>
      </w:pPr>
      <w:r w:rsidRPr="003B2A39">
        <w:rPr>
          <w:rFonts w:ascii="Times New Roman" w:hAnsi="Times New Roman" w:cs="Times New Roman"/>
          <w:iCs/>
          <w:sz w:val="28"/>
          <w:szCs w:val="28"/>
        </w:rPr>
        <w:t xml:space="preserve">Міський голова                                                              </w:t>
      </w:r>
      <w:r w:rsidR="00BB149C">
        <w:rPr>
          <w:rFonts w:ascii="Times New Roman" w:hAnsi="Times New Roman" w:cs="Times New Roman"/>
          <w:iCs/>
          <w:sz w:val="28"/>
          <w:szCs w:val="28"/>
        </w:rPr>
        <w:t xml:space="preserve">     </w:t>
      </w:r>
      <w:r>
        <w:rPr>
          <w:rFonts w:ascii="Times New Roman" w:hAnsi="Times New Roman" w:cs="Times New Roman"/>
          <w:iCs/>
          <w:sz w:val="28"/>
          <w:szCs w:val="28"/>
        </w:rPr>
        <w:t xml:space="preserve">         </w:t>
      </w:r>
      <w:r w:rsidRPr="003B2A39">
        <w:rPr>
          <w:rFonts w:ascii="Times New Roman" w:hAnsi="Times New Roman" w:cs="Times New Roman"/>
          <w:iCs/>
          <w:sz w:val="28"/>
          <w:szCs w:val="28"/>
        </w:rPr>
        <w:t xml:space="preserve"> </w:t>
      </w:r>
      <w:r w:rsidR="00BB149C">
        <w:rPr>
          <w:rFonts w:ascii="Times New Roman" w:hAnsi="Times New Roman" w:cs="Times New Roman"/>
          <w:iCs/>
          <w:sz w:val="28"/>
          <w:szCs w:val="28"/>
        </w:rPr>
        <w:t>Ігор САПОЖКО</w:t>
      </w:r>
      <w:permEnd w:id="1"/>
    </w:p>
    <w:sectPr w:rsidSect="004F7CAD">
      <w:headerReference w:type="default" r:id="rId6"/>
      <w:footerReference w:type="default" r:id="rId7"/>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149C" w14:paraId="7C3D10E2" w14:textId="77777777">
    <w:pPr>
      <w:spacing w:line="14" w:lineRule="auto"/>
      <w:rPr>
        <w:sz w:val="20"/>
      </w:rPr>
    </w:pPr>
    <w:r>
      <w:rPr>
        <w:noProof/>
        <w:sz w:val="20"/>
        <w:lang w:val="ru-RU" w:eastAsia="ru-RU"/>
      </w:rPr>
      <mc:AlternateContent>
        <mc:Choice Requires="wps">
          <w:drawing>
            <wp:anchor distT="0" distB="0" distL="0" distR="0" simplePos="0" relativeHeight="251658240" behindDoc="1" locked="0" layoutInCell="1" allowOverlap="1">
              <wp:simplePos x="0" y="0"/>
              <wp:positionH relativeFrom="page">
                <wp:posOffset>4019550</wp:posOffset>
              </wp:positionH>
              <wp:positionV relativeFrom="page">
                <wp:posOffset>9890539</wp:posOffset>
              </wp:positionV>
              <wp:extent cx="165100" cy="194310"/>
              <wp:effectExtent l="0" t="0" r="0" b="0"/>
              <wp:wrapNone/>
              <wp:docPr id="2" name="Text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65100" cy="194310"/>
                      </a:xfrm>
                      <a:prstGeom prst="rect">
                        <a:avLst/>
                      </a:prstGeom>
                    </wps:spPr>
                    <wps:txbx>
                      <w:txbxContent>
                        <w:p w:rsidR="00BB149C" w14:textId="77777777">
                          <w:pPr>
                            <w:spacing w:before="10"/>
                            <w:ind w:left="60"/>
                            <w:rPr>
                              <w:sz w:val="24"/>
                            </w:rPr>
                          </w:pPr>
                          <w:r>
                            <w:rPr>
                              <w:spacing w:val="-10"/>
                              <w:sz w:val="24"/>
                            </w:rPr>
                            <w:fldChar w:fldCharType="begin"/>
                          </w:r>
                          <w:r>
                            <w:rPr>
                              <w:spacing w:val="-10"/>
                              <w:sz w:val="24"/>
                            </w:rPr>
                            <w:instrText xml:space="preserve"> PAGE </w:instrText>
                          </w:r>
                          <w:r>
                            <w:rPr>
                              <w:spacing w:val="-10"/>
                              <w:sz w:val="24"/>
                            </w:rPr>
                            <w:fldChar w:fldCharType="separate"/>
                          </w:r>
                          <w:r w:rsidR="00DC1789">
                            <w:rPr>
                              <w:noProof/>
                              <w:spacing w:val="-10"/>
                              <w:sz w:val="24"/>
                            </w:rPr>
                            <w:t>4</w:t>
                          </w:r>
                          <w:r>
                            <w:rPr>
                              <w:spacing w:val="-10"/>
                              <w:sz w:val="24"/>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 o:spid="_x0000_s2050" type="#_x0000_t202" style="width:13pt;height:15.3pt;margin-top:778.8pt;margin-left:316.5pt;mso-position-horizontal-relative:page;mso-position-vertical-relative:page;mso-wrap-distance-bottom:0;mso-wrap-distance-left:0;mso-wrap-distance-right:0;mso-wrap-distance-top:0;mso-wrap-style:square;position:absolute;visibility:visible;v-text-anchor:top;z-index:-251657216" filled="f" stroked="f">
              <v:path arrowok="t" textboxrect="0,0,21600,21600"/>
              <v:textbox inset="0,0,0,0">
                <w:txbxContent>
                  <w:p w:rsidR="00BB149C" w14:paraId="386800C1" w14:textId="77777777">
                    <w:pPr>
                      <w:spacing w:before="10"/>
                      <w:ind w:left="60"/>
                      <w:rPr>
                        <w:sz w:val="24"/>
                      </w:rPr>
                    </w:pPr>
                    <w:r>
                      <w:rPr>
                        <w:spacing w:val="-10"/>
                        <w:sz w:val="24"/>
                      </w:rPr>
                      <w:fldChar w:fldCharType="begin"/>
                    </w:r>
                    <w:r>
                      <w:rPr>
                        <w:spacing w:val="-10"/>
                        <w:sz w:val="24"/>
                      </w:rPr>
                      <w:instrText xml:space="preserve"> PAGE </w:instrText>
                    </w:r>
                    <w:r>
                      <w:rPr>
                        <w:spacing w:val="-10"/>
                        <w:sz w:val="24"/>
                      </w:rPr>
                      <w:fldChar w:fldCharType="separate"/>
                    </w:r>
                    <w:r w:rsidR="00DC1789">
                      <w:rPr>
                        <w:noProof/>
                        <w:spacing w:val="-10"/>
                        <w:sz w:val="24"/>
                      </w:rPr>
                      <w:t>4</w:t>
                    </w:r>
                    <w:r>
                      <w:rPr>
                        <w:spacing w:val="-10"/>
                        <w:sz w:val="24"/>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BB149C" w:rsidR="00BB149C">
          <w:rPr>
            <w:rFonts w:ascii="Times New Roman" w:hAnsi="Times New Roman" w:cs="Times New Roman"/>
            <w:noProof/>
            <w:sz w:val="24"/>
            <w:szCs w:val="24"/>
            <w:lang w:val="ru-RU"/>
          </w:rPr>
          <w:t>7</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149C" w14:paraId="3F916450" w14:textId="77777777">
    <w:pPr>
      <w:spacing w:line="14" w:lineRule="auto"/>
      <w:rPr>
        <w:sz w:val="20"/>
      </w:rPr>
    </w:pPr>
    <w:r>
      <w:rPr>
        <w:noProof/>
        <w:sz w:val="20"/>
        <w:lang w:val="ru-RU" w:eastAsia="ru-RU"/>
      </w:rPr>
      <mc:AlternateContent>
        <mc:Choice Requires="wps">
          <w:drawing>
            <wp:anchor distT="0" distB="0" distL="0" distR="0" simplePos="0" relativeHeight="251658240" behindDoc="1" locked="0" layoutInCell="1" allowOverlap="1">
              <wp:simplePos x="0" y="0"/>
              <wp:positionH relativeFrom="page">
                <wp:posOffset>5593092</wp:posOffset>
              </wp:positionH>
              <wp:positionV relativeFrom="page">
                <wp:posOffset>437138</wp:posOffset>
              </wp:positionV>
              <wp:extent cx="1531620" cy="229870"/>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531620" cy="229870"/>
                      </a:xfrm>
                      <a:prstGeom prst="rect">
                        <a:avLst/>
                      </a:prstGeom>
                    </wps:spPr>
                    <wps:txbx>
                      <w:txbxContent>
                        <w:p w:rsidR="00BB149C" w14:textId="77777777">
                          <w:pPr>
                            <w:spacing w:before="24"/>
                            <w:ind w:left="20"/>
                            <w:rPr>
                              <w:rFonts w:ascii="Microsoft Sans Serif" w:hAnsi="Microsoft Sans Serif"/>
                            </w:rPr>
                          </w:pPr>
                          <w:r>
                            <w:rPr>
                              <w:rFonts w:ascii="Microsoft Sans Serif" w:hAnsi="Microsoft Sans Serif"/>
                              <w:color w:val="7F7F7F"/>
                              <w:w w:val="80"/>
                            </w:rPr>
                            <w:t>Продовження</w:t>
                          </w:r>
                          <w:r>
                            <w:rPr>
                              <w:rFonts w:ascii="Microsoft Sans Serif" w:hAnsi="Microsoft Sans Serif"/>
                              <w:color w:val="7F7F7F"/>
                              <w:spacing w:val="5"/>
                            </w:rPr>
                            <w:t xml:space="preserve"> </w:t>
                          </w:r>
                          <w:r>
                            <w:rPr>
                              <w:rFonts w:ascii="Microsoft Sans Serif" w:hAnsi="Microsoft Sans Serif"/>
                              <w:color w:val="7F7F7F"/>
                              <w:spacing w:val="-2"/>
                              <w:w w:val="80"/>
                            </w:rPr>
                            <w:t>додатку</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 o:spid="_x0000_s2049" type="#_x0000_t202" style="width:120.6pt;height:18.1pt;margin-top:34.4pt;margin-left:440.4pt;mso-position-horizontal-relative:page;mso-position-vertical-relative:page;mso-wrap-distance-bottom:0;mso-wrap-distance-left:0;mso-wrap-distance-right:0;mso-wrap-distance-top:0;mso-wrap-style:square;position:absolute;visibility:visible;v-text-anchor:top;z-index:-251657216" filled="f" stroked="f">
              <v:path arrowok="t" textboxrect="0,0,21600,21600"/>
              <v:textbox inset="0,0,0,0">
                <w:txbxContent>
                  <w:p w:rsidR="00BB149C" w14:paraId="03C1F184" w14:textId="77777777">
                    <w:pPr>
                      <w:spacing w:before="24"/>
                      <w:ind w:left="20"/>
                      <w:rPr>
                        <w:rFonts w:ascii="Microsoft Sans Serif" w:hAnsi="Microsoft Sans Serif"/>
                      </w:rPr>
                    </w:pPr>
                    <w:r>
                      <w:rPr>
                        <w:rFonts w:ascii="Microsoft Sans Serif" w:hAnsi="Microsoft Sans Serif"/>
                        <w:color w:val="7F7F7F"/>
                        <w:w w:val="80"/>
                      </w:rPr>
                      <w:t>Продовження</w:t>
                    </w:r>
                    <w:r>
                      <w:rPr>
                        <w:rFonts w:ascii="Microsoft Sans Serif" w:hAnsi="Microsoft Sans Serif"/>
                        <w:color w:val="7F7F7F"/>
                        <w:spacing w:val="5"/>
                      </w:rPr>
                      <w:t xml:space="preserve"> </w:t>
                    </w:r>
                    <w:r>
                      <w:rPr>
                        <w:rFonts w:ascii="Microsoft Sans Serif" w:hAnsi="Microsoft Sans Serif"/>
                        <w:color w:val="7F7F7F"/>
                        <w:spacing w:val="-2"/>
                        <w:w w:val="80"/>
                      </w:rPr>
                      <w:t>додатку</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FE17566"/>
    <w:multiLevelType w:val="hybridMultilevel"/>
    <w:tmpl w:val="4B4E4C4C"/>
    <w:lvl w:ilvl="0">
      <w:start w:val="0"/>
      <w:numFmt w:val="bullet"/>
      <w:lvlText w:val="-"/>
      <w:lvlJc w:val="left"/>
      <w:pPr>
        <w:ind w:left="1" w:hanging="240"/>
      </w:pPr>
      <w:rPr>
        <w:rFonts w:ascii="Times New Roman" w:eastAsia="Times New Roman" w:hAnsi="Times New Roman" w:cs="Times New Roman" w:hint="default"/>
        <w:b w:val="0"/>
        <w:bCs w:val="0"/>
        <w:i w:val="0"/>
        <w:iCs w:val="0"/>
        <w:spacing w:val="0"/>
        <w:w w:val="100"/>
        <w:sz w:val="28"/>
        <w:szCs w:val="28"/>
        <w:lang w:val="uk-UA" w:eastAsia="en-US" w:bidi="ar-SA"/>
      </w:rPr>
    </w:lvl>
    <w:lvl w:ilvl="1">
      <w:start w:val="0"/>
      <w:numFmt w:val="bullet"/>
      <w:lvlText w:val="•"/>
      <w:lvlJc w:val="left"/>
      <w:pPr>
        <w:ind w:left="964" w:hanging="240"/>
      </w:pPr>
      <w:rPr>
        <w:rFonts w:hint="default"/>
        <w:lang w:val="uk-UA" w:eastAsia="en-US" w:bidi="ar-SA"/>
      </w:rPr>
    </w:lvl>
    <w:lvl w:ilvl="2">
      <w:start w:val="0"/>
      <w:numFmt w:val="bullet"/>
      <w:lvlText w:val="•"/>
      <w:lvlJc w:val="left"/>
      <w:pPr>
        <w:ind w:left="1928" w:hanging="240"/>
      </w:pPr>
      <w:rPr>
        <w:rFonts w:hint="default"/>
        <w:lang w:val="uk-UA" w:eastAsia="en-US" w:bidi="ar-SA"/>
      </w:rPr>
    </w:lvl>
    <w:lvl w:ilvl="3">
      <w:start w:val="0"/>
      <w:numFmt w:val="bullet"/>
      <w:lvlText w:val="•"/>
      <w:lvlJc w:val="left"/>
      <w:pPr>
        <w:ind w:left="2892" w:hanging="240"/>
      </w:pPr>
      <w:rPr>
        <w:rFonts w:hint="default"/>
        <w:lang w:val="uk-UA" w:eastAsia="en-US" w:bidi="ar-SA"/>
      </w:rPr>
    </w:lvl>
    <w:lvl w:ilvl="4">
      <w:start w:val="0"/>
      <w:numFmt w:val="bullet"/>
      <w:lvlText w:val="•"/>
      <w:lvlJc w:val="left"/>
      <w:pPr>
        <w:ind w:left="3856" w:hanging="240"/>
      </w:pPr>
      <w:rPr>
        <w:rFonts w:hint="default"/>
        <w:lang w:val="uk-UA" w:eastAsia="en-US" w:bidi="ar-SA"/>
      </w:rPr>
    </w:lvl>
    <w:lvl w:ilvl="5">
      <w:start w:val="0"/>
      <w:numFmt w:val="bullet"/>
      <w:lvlText w:val="•"/>
      <w:lvlJc w:val="left"/>
      <w:pPr>
        <w:ind w:left="4820" w:hanging="240"/>
      </w:pPr>
      <w:rPr>
        <w:rFonts w:hint="default"/>
        <w:lang w:val="uk-UA" w:eastAsia="en-US" w:bidi="ar-SA"/>
      </w:rPr>
    </w:lvl>
    <w:lvl w:ilvl="6">
      <w:start w:val="0"/>
      <w:numFmt w:val="bullet"/>
      <w:lvlText w:val="•"/>
      <w:lvlJc w:val="left"/>
      <w:pPr>
        <w:ind w:left="5784" w:hanging="240"/>
      </w:pPr>
      <w:rPr>
        <w:rFonts w:hint="default"/>
        <w:lang w:val="uk-UA" w:eastAsia="en-US" w:bidi="ar-SA"/>
      </w:rPr>
    </w:lvl>
    <w:lvl w:ilvl="7">
      <w:start w:val="0"/>
      <w:numFmt w:val="bullet"/>
      <w:lvlText w:val="•"/>
      <w:lvlJc w:val="left"/>
      <w:pPr>
        <w:ind w:left="6748" w:hanging="240"/>
      </w:pPr>
      <w:rPr>
        <w:rFonts w:hint="default"/>
        <w:lang w:val="uk-UA" w:eastAsia="en-US" w:bidi="ar-SA"/>
      </w:rPr>
    </w:lvl>
    <w:lvl w:ilvl="8">
      <w:start w:val="0"/>
      <w:numFmt w:val="bullet"/>
      <w:lvlText w:val="•"/>
      <w:lvlJc w:val="left"/>
      <w:pPr>
        <w:ind w:left="7712" w:hanging="240"/>
      </w:pPr>
      <w:rPr>
        <w:rFonts w:hint="default"/>
        <w:lang w:val="uk-UA" w:eastAsia="en-US" w:bidi="ar-SA"/>
      </w:rPr>
    </w:lvl>
  </w:abstractNum>
  <w:abstractNum w:abstractNumId="1">
    <w:nsid w:val="37894827"/>
    <w:multiLevelType w:val="hybridMultilevel"/>
    <w:tmpl w:val="8CE23E98"/>
    <w:lvl w:ilvl="0">
      <w:start w:val="1"/>
      <w:numFmt w:val="decimal"/>
      <w:lvlText w:val="%1)"/>
      <w:lvlJc w:val="left"/>
      <w:pPr>
        <w:ind w:left="1" w:hanging="256"/>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start w:val="0"/>
      <w:numFmt w:val="bullet"/>
      <w:lvlText w:val="•"/>
      <w:lvlJc w:val="left"/>
      <w:pPr>
        <w:ind w:left="964" w:hanging="256"/>
      </w:pPr>
      <w:rPr>
        <w:rFonts w:hint="default"/>
        <w:lang w:val="uk-UA" w:eastAsia="en-US" w:bidi="ar-SA"/>
      </w:rPr>
    </w:lvl>
    <w:lvl w:ilvl="2">
      <w:start w:val="0"/>
      <w:numFmt w:val="bullet"/>
      <w:lvlText w:val="•"/>
      <w:lvlJc w:val="left"/>
      <w:pPr>
        <w:ind w:left="1928" w:hanging="256"/>
      </w:pPr>
      <w:rPr>
        <w:rFonts w:hint="default"/>
        <w:lang w:val="uk-UA" w:eastAsia="en-US" w:bidi="ar-SA"/>
      </w:rPr>
    </w:lvl>
    <w:lvl w:ilvl="3">
      <w:start w:val="0"/>
      <w:numFmt w:val="bullet"/>
      <w:lvlText w:val="•"/>
      <w:lvlJc w:val="left"/>
      <w:pPr>
        <w:ind w:left="2892" w:hanging="256"/>
      </w:pPr>
      <w:rPr>
        <w:rFonts w:hint="default"/>
        <w:lang w:val="uk-UA" w:eastAsia="en-US" w:bidi="ar-SA"/>
      </w:rPr>
    </w:lvl>
    <w:lvl w:ilvl="4">
      <w:start w:val="0"/>
      <w:numFmt w:val="bullet"/>
      <w:lvlText w:val="•"/>
      <w:lvlJc w:val="left"/>
      <w:pPr>
        <w:ind w:left="3856" w:hanging="256"/>
      </w:pPr>
      <w:rPr>
        <w:rFonts w:hint="default"/>
        <w:lang w:val="uk-UA" w:eastAsia="en-US" w:bidi="ar-SA"/>
      </w:rPr>
    </w:lvl>
    <w:lvl w:ilvl="5">
      <w:start w:val="0"/>
      <w:numFmt w:val="bullet"/>
      <w:lvlText w:val="•"/>
      <w:lvlJc w:val="left"/>
      <w:pPr>
        <w:ind w:left="4820" w:hanging="256"/>
      </w:pPr>
      <w:rPr>
        <w:rFonts w:hint="default"/>
        <w:lang w:val="uk-UA" w:eastAsia="en-US" w:bidi="ar-SA"/>
      </w:rPr>
    </w:lvl>
    <w:lvl w:ilvl="6">
      <w:start w:val="0"/>
      <w:numFmt w:val="bullet"/>
      <w:lvlText w:val="•"/>
      <w:lvlJc w:val="left"/>
      <w:pPr>
        <w:ind w:left="5784" w:hanging="256"/>
      </w:pPr>
      <w:rPr>
        <w:rFonts w:hint="default"/>
        <w:lang w:val="uk-UA" w:eastAsia="en-US" w:bidi="ar-SA"/>
      </w:rPr>
    </w:lvl>
    <w:lvl w:ilvl="7">
      <w:start w:val="0"/>
      <w:numFmt w:val="bullet"/>
      <w:lvlText w:val="•"/>
      <w:lvlJc w:val="left"/>
      <w:pPr>
        <w:ind w:left="6748" w:hanging="256"/>
      </w:pPr>
      <w:rPr>
        <w:rFonts w:hint="default"/>
        <w:lang w:val="uk-UA" w:eastAsia="en-US" w:bidi="ar-SA"/>
      </w:rPr>
    </w:lvl>
    <w:lvl w:ilvl="8">
      <w:start w:val="0"/>
      <w:numFmt w:val="bullet"/>
      <w:lvlText w:val="•"/>
      <w:lvlJc w:val="left"/>
      <w:pPr>
        <w:ind w:left="7712" w:hanging="256"/>
      </w:pPr>
      <w:rPr>
        <w:rFonts w:hint="default"/>
        <w:lang w:val="uk-UA" w:eastAsia="en-US" w:bidi="ar-SA"/>
      </w:rPr>
    </w:lvl>
  </w:abstractNum>
  <w:abstractNum w:abstractNumId="2">
    <w:nsid w:val="3D355E32"/>
    <w:multiLevelType w:val="multilevel"/>
    <w:tmpl w:val="71F893F6"/>
    <w:lvl w:ilvl="0">
      <w:start w:val="5"/>
      <w:numFmt w:val="decimal"/>
      <w:lvlText w:val="%1"/>
      <w:lvlJc w:val="left"/>
      <w:pPr>
        <w:ind w:left="491" w:hanging="490"/>
        <w:jc w:val="left"/>
      </w:pPr>
      <w:rPr>
        <w:rFonts w:hint="default"/>
        <w:lang w:val="uk-UA" w:eastAsia="en-US" w:bidi="ar-SA"/>
      </w:rPr>
    </w:lvl>
    <w:lvl w:ilvl="1">
      <w:start w:val="2"/>
      <w:numFmt w:val="decimal"/>
      <w:lvlText w:val="%1.%2."/>
      <w:lvlJc w:val="left"/>
      <w:pPr>
        <w:ind w:left="491" w:hanging="490"/>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2">
      <w:start w:val="1"/>
      <w:numFmt w:val="decimal"/>
      <w:lvlText w:val="%1.%2.%3."/>
      <w:lvlJc w:val="left"/>
      <w:pPr>
        <w:ind w:left="1409" w:hanging="700"/>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3">
      <w:start w:val="0"/>
      <w:numFmt w:val="bullet"/>
      <w:lvlText w:val="•"/>
      <w:lvlJc w:val="left"/>
      <w:pPr>
        <w:ind w:left="3231" w:hanging="700"/>
      </w:pPr>
      <w:rPr>
        <w:rFonts w:hint="default"/>
        <w:lang w:val="uk-UA" w:eastAsia="en-US" w:bidi="ar-SA"/>
      </w:rPr>
    </w:lvl>
    <w:lvl w:ilvl="4">
      <w:start w:val="0"/>
      <w:numFmt w:val="bullet"/>
      <w:lvlText w:val="•"/>
      <w:lvlJc w:val="left"/>
      <w:pPr>
        <w:ind w:left="4146" w:hanging="700"/>
      </w:pPr>
      <w:rPr>
        <w:rFonts w:hint="default"/>
        <w:lang w:val="uk-UA" w:eastAsia="en-US" w:bidi="ar-SA"/>
      </w:rPr>
    </w:lvl>
    <w:lvl w:ilvl="5">
      <w:start w:val="0"/>
      <w:numFmt w:val="bullet"/>
      <w:lvlText w:val="•"/>
      <w:lvlJc w:val="left"/>
      <w:pPr>
        <w:ind w:left="5062" w:hanging="700"/>
      </w:pPr>
      <w:rPr>
        <w:rFonts w:hint="default"/>
        <w:lang w:val="uk-UA" w:eastAsia="en-US" w:bidi="ar-SA"/>
      </w:rPr>
    </w:lvl>
    <w:lvl w:ilvl="6">
      <w:start w:val="0"/>
      <w:numFmt w:val="bullet"/>
      <w:lvlText w:val="•"/>
      <w:lvlJc w:val="left"/>
      <w:pPr>
        <w:ind w:left="5977" w:hanging="700"/>
      </w:pPr>
      <w:rPr>
        <w:rFonts w:hint="default"/>
        <w:lang w:val="uk-UA" w:eastAsia="en-US" w:bidi="ar-SA"/>
      </w:rPr>
    </w:lvl>
    <w:lvl w:ilvl="7">
      <w:start w:val="0"/>
      <w:numFmt w:val="bullet"/>
      <w:lvlText w:val="•"/>
      <w:lvlJc w:val="left"/>
      <w:pPr>
        <w:ind w:left="6893" w:hanging="700"/>
      </w:pPr>
      <w:rPr>
        <w:rFonts w:hint="default"/>
        <w:lang w:val="uk-UA" w:eastAsia="en-US" w:bidi="ar-SA"/>
      </w:rPr>
    </w:lvl>
    <w:lvl w:ilvl="8">
      <w:start w:val="0"/>
      <w:numFmt w:val="bullet"/>
      <w:lvlText w:val="•"/>
      <w:lvlJc w:val="left"/>
      <w:pPr>
        <w:ind w:left="7808" w:hanging="700"/>
      </w:pPr>
      <w:rPr>
        <w:rFonts w:hint="default"/>
        <w:lang w:val="uk-UA" w:eastAsia="en-US" w:bidi="ar-SA"/>
      </w:rPr>
    </w:lvl>
  </w:abstractNum>
  <w:abstractNum w:abstractNumId="3">
    <w:nsid w:val="75120ADC"/>
    <w:multiLevelType w:val="multilevel"/>
    <w:tmpl w:val="E142568E"/>
    <w:lvl w:ilvl="0">
      <w:start w:val="2"/>
      <w:numFmt w:val="decimal"/>
      <w:lvlText w:val="%1"/>
      <w:lvlJc w:val="left"/>
      <w:pPr>
        <w:ind w:left="1" w:hanging="542"/>
        <w:jc w:val="left"/>
      </w:pPr>
      <w:rPr>
        <w:rFonts w:hint="default"/>
        <w:lang w:val="uk-UA" w:eastAsia="en-US" w:bidi="ar-SA"/>
      </w:rPr>
    </w:lvl>
    <w:lvl w:ilvl="1">
      <w:start w:val="3"/>
      <w:numFmt w:val="decimal"/>
      <w:lvlText w:val="%1.%2."/>
      <w:lvlJc w:val="left"/>
      <w:pPr>
        <w:ind w:left="1" w:hanging="542"/>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2">
      <w:start w:val="0"/>
      <w:numFmt w:val="bullet"/>
      <w:lvlText w:val="•"/>
      <w:lvlJc w:val="left"/>
      <w:pPr>
        <w:ind w:left="1928" w:hanging="542"/>
      </w:pPr>
      <w:rPr>
        <w:rFonts w:hint="default"/>
        <w:lang w:val="uk-UA" w:eastAsia="en-US" w:bidi="ar-SA"/>
      </w:rPr>
    </w:lvl>
    <w:lvl w:ilvl="3">
      <w:start w:val="0"/>
      <w:numFmt w:val="bullet"/>
      <w:lvlText w:val="•"/>
      <w:lvlJc w:val="left"/>
      <w:pPr>
        <w:ind w:left="2892" w:hanging="542"/>
      </w:pPr>
      <w:rPr>
        <w:rFonts w:hint="default"/>
        <w:lang w:val="uk-UA" w:eastAsia="en-US" w:bidi="ar-SA"/>
      </w:rPr>
    </w:lvl>
    <w:lvl w:ilvl="4">
      <w:start w:val="0"/>
      <w:numFmt w:val="bullet"/>
      <w:lvlText w:val="•"/>
      <w:lvlJc w:val="left"/>
      <w:pPr>
        <w:ind w:left="3856" w:hanging="542"/>
      </w:pPr>
      <w:rPr>
        <w:rFonts w:hint="default"/>
        <w:lang w:val="uk-UA" w:eastAsia="en-US" w:bidi="ar-SA"/>
      </w:rPr>
    </w:lvl>
    <w:lvl w:ilvl="5">
      <w:start w:val="0"/>
      <w:numFmt w:val="bullet"/>
      <w:lvlText w:val="•"/>
      <w:lvlJc w:val="left"/>
      <w:pPr>
        <w:ind w:left="4820" w:hanging="542"/>
      </w:pPr>
      <w:rPr>
        <w:rFonts w:hint="default"/>
        <w:lang w:val="uk-UA" w:eastAsia="en-US" w:bidi="ar-SA"/>
      </w:rPr>
    </w:lvl>
    <w:lvl w:ilvl="6">
      <w:start w:val="0"/>
      <w:numFmt w:val="bullet"/>
      <w:lvlText w:val="•"/>
      <w:lvlJc w:val="left"/>
      <w:pPr>
        <w:ind w:left="5784" w:hanging="542"/>
      </w:pPr>
      <w:rPr>
        <w:rFonts w:hint="default"/>
        <w:lang w:val="uk-UA" w:eastAsia="en-US" w:bidi="ar-SA"/>
      </w:rPr>
    </w:lvl>
    <w:lvl w:ilvl="7">
      <w:start w:val="0"/>
      <w:numFmt w:val="bullet"/>
      <w:lvlText w:val="•"/>
      <w:lvlJc w:val="left"/>
      <w:pPr>
        <w:ind w:left="6748" w:hanging="542"/>
      </w:pPr>
      <w:rPr>
        <w:rFonts w:hint="default"/>
        <w:lang w:val="uk-UA" w:eastAsia="en-US" w:bidi="ar-SA"/>
      </w:rPr>
    </w:lvl>
    <w:lvl w:ilvl="8">
      <w:start w:val="0"/>
      <w:numFmt w:val="bullet"/>
      <w:lvlText w:val="•"/>
      <w:lvlJc w:val="left"/>
      <w:pPr>
        <w:ind w:left="7712" w:hanging="542"/>
      </w:pPr>
      <w:rPr>
        <w:rFonts w:hint="default"/>
        <w:lang w:val="uk-UA" w:eastAsia="en-US" w:bidi="ar-SA"/>
      </w:rPr>
    </w:lvl>
  </w:abstractNum>
  <w:abstractNum w:abstractNumId="4">
    <w:nsid w:val="7A4F0D37"/>
    <w:multiLevelType w:val="multilevel"/>
    <w:tmpl w:val="17BABBA0"/>
    <w:lvl w:ilvl="0">
      <w:start w:val="1"/>
      <w:numFmt w:val="decimal"/>
      <w:lvlText w:val="%1."/>
      <w:lvlJc w:val="left"/>
      <w:pPr>
        <w:ind w:left="2981" w:hanging="280"/>
        <w:jc w:val="right"/>
      </w:pPr>
      <w:rPr>
        <w:rFonts w:ascii="Times New Roman" w:eastAsia="Times New Roman" w:hAnsi="Times New Roman" w:cs="Times New Roman" w:hint="default"/>
        <w:b/>
        <w:bCs/>
        <w:i w:val="0"/>
        <w:iCs w:val="0"/>
        <w:spacing w:val="0"/>
        <w:w w:val="100"/>
        <w:sz w:val="28"/>
        <w:szCs w:val="28"/>
        <w:lang w:val="uk-UA" w:eastAsia="en-US" w:bidi="ar-SA"/>
      </w:rPr>
    </w:lvl>
    <w:lvl w:ilvl="1">
      <w:start w:val="1"/>
      <w:numFmt w:val="decimal"/>
      <w:lvlText w:val="%1.%2."/>
      <w:lvlJc w:val="left"/>
      <w:pPr>
        <w:ind w:left="1" w:hanging="578"/>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2">
      <w:start w:val="0"/>
      <w:numFmt w:val="bullet"/>
      <w:lvlText w:val="•"/>
      <w:lvlJc w:val="left"/>
      <w:pPr>
        <w:ind w:left="2980" w:hanging="578"/>
      </w:pPr>
      <w:rPr>
        <w:rFonts w:hint="default"/>
        <w:lang w:val="uk-UA" w:eastAsia="en-US" w:bidi="ar-SA"/>
      </w:rPr>
    </w:lvl>
    <w:lvl w:ilvl="3">
      <w:start w:val="0"/>
      <w:numFmt w:val="bullet"/>
      <w:lvlText w:val="•"/>
      <w:lvlJc w:val="left"/>
      <w:pPr>
        <w:ind w:left="3812" w:hanging="578"/>
      </w:pPr>
      <w:rPr>
        <w:rFonts w:hint="default"/>
        <w:lang w:val="uk-UA" w:eastAsia="en-US" w:bidi="ar-SA"/>
      </w:rPr>
    </w:lvl>
    <w:lvl w:ilvl="4">
      <w:start w:val="0"/>
      <w:numFmt w:val="bullet"/>
      <w:lvlText w:val="•"/>
      <w:lvlJc w:val="left"/>
      <w:pPr>
        <w:ind w:left="4645" w:hanging="578"/>
      </w:pPr>
      <w:rPr>
        <w:rFonts w:hint="default"/>
        <w:lang w:val="uk-UA" w:eastAsia="en-US" w:bidi="ar-SA"/>
      </w:rPr>
    </w:lvl>
    <w:lvl w:ilvl="5">
      <w:start w:val="0"/>
      <w:numFmt w:val="bullet"/>
      <w:lvlText w:val="•"/>
      <w:lvlJc w:val="left"/>
      <w:pPr>
        <w:ind w:left="5477" w:hanging="578"/>
      </w:pPr>
      <w:rPr>
        <w:rFonts w:hint="default"/>
        <w:lang w:val="uk-UA" w:eastAsia="en-US" w:bidi="ar-SA"/>
      </w:rPr>
    </w:lvl>
    <w:lvl w:ilvl="6">
      <w:start w:val="0"/>
      <w:numFmt w:val="bullet"/>
      <w:lvlText w:val="•"/>
      <w:lvlJc w:val="left"/>
      <w:pPr>
        <w:ind w:left="6310" w:hanging="578"/>
      </w:pPr>
      <w:rPr>
        <w:rFonts w:hint="default"/>
        <w:lang w:val="uk-UA" w:eastAsia="en-US" w:bidi="ar-SA"/>
      </w:rPr>
    </w:lvl>
    <w:lvl w:ilvl="7">
      <w:start w:val="0"/>
      <w:numFmt w:val="bullet"/>
      <w:lvlText w:val="•"/>
      <w:lvlJc w:val="left"/>
      <w:pPr>
        <w:ind w:left="7142" w:hanging="578"/>
      </w:pPr>
      <w:rPr>
        <w:rFonts w:hint="default"/>
        <w:lang w:val="uk-UA" w:eastAsia="en-US" w:bidi="ar-SA"/>
      </w:rPr>
    </w:lvl>
    <w:lvl w:ilvl="8">
      <w:start w:val="0"/>
      <w:numFmt w:val="bullet"/>
      <w:lvlText w:val="•"/>
      <w:lvlJc w:val="left"/>
      <w:pPr>
        <w:ind w:left="7975" w:hanging="578"/>
      </w:pPr>
      <w:rPr>
        <w:rFonts w:hint="default"/>
        <w:lang w:val="uk-UA" w:eastAsia="en-US" w:bidi="ar-SA"/>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toIK2IVMAlZHJzrByGkGrCQWMmV9GtkJ+d8gG8/L4hDo28cs4lGFpdjrbgbQ8BEeGmexpSaZTMsW&#10;MqTc6eTgvg==&#10;" w:salt="3LAvFTpQEV7GRgkfEhbXJA==&#1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E0637"/>
    <w:rsid w:val="00107BC2"/>
    <w:rsid w:val="00130307"/>
    <w:rsid w:val="0018110D"/>
    <w:rsid w:val="00187BB7"/>
    <w:rsid w:val="0019083E"/>
    <w:rsid w:val="00195ADE"/>
    <w:rsid w:val="001C08FC"/>
    <w:rsid w:val="001E657C"/>
    <w:rsid w:val="00221F84"/>
    <w:rsid w:val="002940F4"/>
    <w:rsid w:val="002D0D77"/>
    <w:rsid w:val="002D195A"/>
    <w:rsid w:val="003735BC"/>
    <w:rsid w:val="003B2A39"/>
    <w:rsid w:val="004208DA"/>
    <w:rsid w:val="00424AD7"/>
    <w:rsid w:val="004D16B5"/>
    <w:rsid w:val="004F7CAD"/>
    <w:rsid w:val="00520285"/>
    <w:rsid w:val="00523B2E"/>
    <w:rsid w:val="00524AF7"/>
    <w:rsid w:val="00545B76"/>
    <w:rsid w:val="00635D96"/>
    <w:rsid w:val="00697513"/>
    <w:rsid w:val="0076454E"/>
    <w:rsid w:val="007C2CAF"/>
    <w:rsid w:val="007C3AF5"/>
    <w:rsid w:val="007C582E"/>
    <w:rsid w:val="008222BB"/>
    <w:rsid w:val="00853C00"/>
    <w:rsid w:val="008B5032"/>
    <w:rsid w:val="008F2E60"/>
    <w:rsid w:val="00925597"/>
    <w:rsid w:val="00937EE1"/>
    <w:rsid w:val="009A40AA"/>
    <w:rsid w:val="00A84A56"/>
    <w:rsid w:val="00B20C04"/>
    <w:rsid w:val="00BB149C"/>
    <w:rsid w:val="00CB633A"/>
    <w:rsid w:val="00D82467"/>
    <w:rsid w:val="00DC08EA"/>
    <w:rsid w:val="00DC1789"/>
    <w:rsid w:val="00E2245A"/>
    <w:rsid w:val="00EE6215"/>
    <w:rsid w:val="00F022A9"/>
    <w:rsid w:val="00F51CE6"/>
    <w:rsid w:val="00F53A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customStyle="1" w:styleId="docdata">
    <w:name w:val="docdata"/>
    <w:aliases w:val="3262,baiaagaaboqcaaadywyaaavxbgaaaaaaaaaaaaaaaaaaaaaaaaaaaaaaaaaaaaaaaaaaaaaaaaaaaaaaaaaaaaaaaaaaaaaaaaaaaaaaaaaaaaaaaaaaaaaaaaaaaaaaaaaaaaaaaaaaaaaaaaaaaaaaaaaaaaaaaaaaaaaaaaaaaaaaaaaaaaaaaaaaaaaaaaaaaaaaaaaaaaaaaaaaaaaaaaaaaaaaaaaaaaaa,docy,v5"/>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a1"/>
    <w:uiPriority w:val="99"/>
    <w:semiHidden/>
    <w:unhideWhenUsed/>
    <w:rsid w:val="00BB149C"/>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BB149C"/>
    <w:rPr>
      <w:rFonts w:ascii="Tahoma" w:hAnsi="Tahoma" w:cs="Tahoma"/>
      <w:sz w:val="16"/>
      <w:szCs w:val="16"/>
    </w:rPr>
  </w:style>
  <w:style w:type="paragraph" w:styleId="BodyText">
    <w:name w:val="Body Text"/>
    <w:basedOn w:val="Normal"/>
    <w:link w:val="a2"/>
    <w:uiPriority w:val="99"/>
    <w:semiHidden/>
    <w:unhideWhenUsed/>
    <w:rsid w:val="00BB149C"/>
    <w:pPr>
      <w:spacing w:after="120"/>
    </w:pPr>
  </w:style>
  <w:style w:type="character" w:customStyle="1" w:styleId="a2">
    <w:name w:val="Основной текст Знак"/>
    <w:basedOn w:val="DefaultParagraphFont"/>
    <w:link w:val="BodyText"/>
    <w:uiPriority w:val="99"/>
    <w:semiHidden/>
    <w:rsid w:val="00BB14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6</Pages>
  <Words>1511</Words>
  <Characters>8614</Characters>
  <Application>Microsoft Office Word</Application>
  <DocSecurity>8</DocSecurity>
  <Lines>71</Lines>
  <Paragraphs>20</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10105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PC</cp:lastModifiedBy>
  <cp:revision>20</cp:revision>
  <dcterms:created xsi:type="dcterms:W3CDTF">2023-03-27T06:24:00Z</dcterms:created>
  <dcterms:modified xsi:type="dcterms:W3CDTF">2025-04-24T11:11:00Z</dcterms:modified>
</cp:coreProperties>
</file>