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5EACE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226DACAA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BB7BC3C" w14:textId="77777777" w:rsidR="004A4775" w:rsidRDefault="004A4775" w:rsidP="004A477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проекту рішення 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«Про внесення змін до рішення Броварської міської ради Броварського району Київської області </w:t>
      </w:r>
    </w:p>
    <w:p w14:paraId="62BD29EE" w14:textId="77777777" w:rsidR="004A4775" w:rsidRDefault="004A4775" w:rsidP="004A4775">
      <w:pPr>
        <w:spacing w:after="0" w:line="240" w:lineRule="auto"/>
        <w:ind w:left="540" w:right="71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lang w:val="uk-UA"/>
        </w:rPr>
        <w:t>від 09.02.2021 року</w:t>
      </w:r>
      <w:r>
        <w:rPr>
          <w:rFonts w:ascii="Times New Roman" w:hAnsi="Times New Roman"/>
          <w:b/>
          <w:bCs/>
          <w:sz w:val="28"/>
          <w:szCs w:val="20"/>
          <w:lang w:val="uk-UA"/>
        </w:rPr>
        <w:t xml:space="preserve"> </w:t>
      </w:r>
      <w:r>
        <w:rPr>
          <w:rFonts w:ascii="Times New Roman" w:hAnsi="Times New Roman"/>
          <w:b/>
          <w:bCs/>
          <w:sz w:val="28"/>
          <w:lang w:val="uk-UA"/>
        </w:rPr>
        <w:t xml:space="preserve">№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07-01-08»  </w:t>
      </w:r>
    </w:p>
    <w:p w14:paraId="745C9DAB" w14:textId="77777777" w:rsidR="004A4775" w:rsidRDefault="004A4775" w:rsidP="004A4775">
      <w:pPr>
        <w:pStyle w:val="a3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Пояснювальна записка підготовлена відповідно до ст. 20 Регламенту Броварської міської ради Київської області.</w:t>
      </w:r>
    </w:p>
    <w:p w14:paraId="10BBA6C5" w14:textId="77777777" w:rsidR="004A4775" w:rsidRDefault="004A4775" w:rsidP="004A4775">
      <w:pPr>
        <w:pStyle w:val="a5"/>
        <w:numPr>
          <w:ilvl w:val="0"/>
          <w:numId w:val="2"/>
        </w:num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09F99B0D" w14:textId="77777777" w:rsidR="004A4775" w:rsidRDefault="004A4775" w:rsidP="004A477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зв’язку з припиненням повноважень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депутатів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ІІІ скликання та для належної організації роботи постійних комісій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з питань бюджету, соціально-економічного розвитку, інвестицій та зовнішньоекономічних </w:t>
      </w:r>
      <w:proofErr w:type="spellStart"/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зв’язків</w:t>
      </w:r>
      <w:proofErr w:type="spellEnd"/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і з питань комунальної власності, приватизації, будівництва, житлово-комунального господарства, інфраструктури, транспорту та благоустрою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підготовлено даний проект рішення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7BE0023" w14:textId="77777777" w:rsidR="004A4775" w:rsidRDefault="004A4775" w:rsidP="004A4775">
      <w:pPr>
        <w:spacing w:after="0"/>
        <w:ind w:left="-567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F182451" w14:textId="77777777" w:rsidR="004A4775" w:rsidRDefault="004A4775" w:rsidP="004A4775">
      <w:pPr>
        <w:pStyle w:val="a5"/>
        <w:numPr>
          <w:ilvl w:val="0"/>
          <w:numId w:val="2"/>
        </w:num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Мета і шляхи її досягнення</w:t>
      </w:r>
    </w:p>
    <w:p w14:paraId="3C361CF4" w14:textId="77777777" w:rsidR="004A4775" w:rsidRDefault="004A4775" w:rsidP="004A477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метою забезпечення належної роботи постійних комісій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ІІІ скликання.</w:t>
      </w:r>
    </w:p>
    <w:p w14:paraId="03019B34" w14:textId="77777777" w:rsidR="004A4775" w:rsidRDefault="004A4775" w:rsidP="004A4775">
      <w:pPr>
        <w:pStyle w:val="a5"/>
        <w:spacing w:after="0"/>
        <w:ind w:left="-567" w:firstLine="709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14:paraId="6FABD635" w14:textId="77777777" w:rsidR="004A4775" w:rsidRDefault="004A4775" w:rsidP="004A4775">
      <w:pPr>
        <w:pStyle w:val="a5"/>
        <w:numPr>
          <w:ilvl w:val="0"/>
          <w:numId w:val="2"/>
        </w:numPr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Правові аспекти  </w:t>
      </w:r>
    </w:p>
    <w:p w14:paraId="2E459190" w14:textId="77777777" w:rsidR="004A4775" w:rsidRDefault="004A4775" w:rsidP="004A477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Закону України “Про місцеве самоврядування в Україні”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Регламент Броварської міської 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>V</w:t>
      </w:r>
      <w:r>
        <w:rPr>
          <w:rFonts w:ascii="Times New Roman" w:hAnsi="Times New Roman" w:cs="Times New Roman"/>
          <w:sz w:val="28"/>
          <w:szCs w:val="28"/>
          <w:lang w:val="uk-UA"/>
        </w:rPr>
        <w:t>ІІІ скликання.</w:t>
      </w:r>
    </w:p>
    <w:p w14:paraId="3DEE17DB" w14:textId="77777777" w:rsidR="004A4775" w:rsidRDefault="004A4775" w:rsidP="004A4775">
      <w:pPr>
        <w:pStyle w:val="a5"/>
        <w:spacing w:after="0"/>
        <w:ind w:left="-567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215FE87" w14:textId="77777777" w:rsidR="004A4775" w:rsidRDefault="004A4775" w:rsidP="004A4775">
      <w:pPr>
        <w:pStyle w:val="a5"/>
        <w:numPr>
          <w:ilvl w:val="0"/>
          <w:numId w:val="2"/>
        </w:num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14:paraId="50D2764E" w14:textId="77777777" w:rsidR="004A4775" w:rsidRDefault="004A4775" w:rsidP="004A4775">
      <w:pPr>
        <w:spacing w:after="0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з місцевого бюджету не потребує.</w:t>
      </w:r>
    </w:p>
    <w:p w14:paraId="35117284" w14:textId="77777777" w:rsidR="004A4775" w:rsidRDefault="004A4775" w:rsidP="004A477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963062B" w14:textId="77777777" w:rsidR="004A4775" w:rsidRDefault="004A4775" w:rsidP="004A4775">
      <w:pPr>
        <w:pStyle w:val="a5"/>
        <w:numPr>
          <w:ilvl w:val="0"/>
          <w:numId w:val="2"/>
        </w:numPr>
        <w:spacing w:after="0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66F0A61E" w14:textId="77777777" w:rsidR="004A4775" w:rsidRDefault="004A4775" w:rsidP="004A4775">
      <w:pPr>
        <w:pStyle w:val="a5"/>
        <w:ind w:left="-567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Забезпечення права депутатів на представлення інтересів громади при виконані своїх повноважень в участі у діяльності постійних комісій.</w:t>
      </w:r>
    </w:p>
    <w:p w14:paraId="3921A889" w14:textId="77777777" w:rsidR="004A4775" w:rsidRDefault="004A4775" w:rsidP="004A4775">
      <w:pPr>
        <w:pStyle w:val="a5"/>
        <w:ind w:left="-567"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5B4B6F3A" w14:textId="77777777" w:rsidR="004A4775" w:rsidRDefault="004A4775" w:rsidP="004A4775">
      <w:pPr>
        <w:pStyle w:val="a5"/>
        <w:numPr>
          <w:ilvl w:val="0"/>
          <w:numId w:val="2"/>
        </w:numPr>
        <w:ind w:left="-567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проекту рішення </w:t>
      </w:r>
    </w:p>
    <w:p w14:paraId="77F6EDA4" w14:textId="77777777" w:rsidR="004A4775" w:rsidRDefault="004A4775" w:rsidP="004A4775">
      <w:pPr>
        <w:pStyle w:val="a5"/>
        <w:ind w:left="-567" w:right="14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Подавач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секретар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>Тетяна КОВКРАК</w:t>
      </w:r>
      <w:r>
        <w:rPr>
          <w:rFonts w:ascii="Times New Roman" w:hAnsi="Times New Roman"/>
          <w:sz w:val="28"/>
          <w:szCs w:val="28"/>
        </w:rPr>
        <w:t>.</w:t>
      </w:r>
    </w:p>
    <w:p w14:paraId="5707AA28" w14:textId="77777777" w:rsidR="004A4775" w:rsidRDefault="004A4775" w:rsidP="004A4775">
      <w:pPr>
        <w:pStyle w:val="a5"/>
        <w:ind w:left="-567" w:right="14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</w:rPr>
        <w:t>Відповідальна</w:t>
      </w:r>
      <w:proofErr w:type="spellEnd"/>
      <w:r>
        <w:rPr>
          <w:rFonts w:ascii="Times New Roman" w:hAnsi="Times New Roman"/>
          <w:sz w:val="28"/>
          <w:szCs w:val="28"/>
        </w:rPr>
        <w:t xml:space="preserve"> особа за </w:t>
      </w:r>
      <w:proofErr w:type="spellStart"/>
      <w:r>
        <w:rPr>
          <w:rFonts w:ascii="Times New Roman" w:hAnsi="Times New Roman"/>
          <w:sz w:val="28"/>
          <w:szCs w:val="28"/>
        </w:rPr>
        <w:t>підготовку</w:t>
      </w:r>
      <w:proofErr w:type="spellEnd"/>
      <w:r>
        <w:rPr>
          <w:rFonts w:ascii="Times New Roman" w:hAnsi="Times New Roman"/>
          <w:sz w:val="28"/>
          <w:szCs w:val="28"/>
        </w:rPr>
        <w:t xml:space="preserve"> проекту </w:t>
      </w:r>
      <w:proofErr w:type="spellStart"/>
      <w:r>
        <w:rPr>
          <w:rFonts w:ascii="Times New Roman" w:hAnsi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 xml:space="preserve">в.о. </w:t>
      </w:r>
      <w:r>
        <w:rPr>
          <w:rFonts w:ascii="Times New Roman" w:hAnsi="Times New Roman"/>
          <w:sz w:val="28"/>
          <w:szCs w:val="28"/>
        </w:rPr>
        <w:t>начальник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відділу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організації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роботи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Броварської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Київської області </w:t>
      </w:r>
      <w:r>
        <w:rPr>
          <w:rFonts w:ascii="Times New Roman" w:hAnsi="Times New Roman"/>
          <w:sz w:val="28"/>
          <w:szCs w:val="28"/>
        </w:rPr>
        <w:t xml:space="preserve">та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виконавчого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комітету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uk-UA"/>
        </w:rPr>
        <w:t>головний спеціаліст Олена ЛИТОВЧЕНКО</w:t>
      </w:r>
      <w:r>
        <w:rPr>
          <w:rFonts w:ascii="Times New Roman" w:hAnsi="Times New Roman"/>
          <w:sz w:val="28"/>
          <w:szCs w:val="28"/>
        </w:rPr>
        <w:t>.</w:t>
      </w:r>
    </w:p>
    <w:p w14:paraId="6F0619C1" w14:textId="77777777" w:rsidR="004A4775" w:rsidRPr="004A4775" w:rsidRDefault="004A4775" w:rsidP="004A4775">
      <w:pPr>
        <w:pStyle w:val="a5"/>
        <w:ind w:left="-567" w:right="14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C17AADA" w14:textId="77777777" w:rsidR="004A4775" w:rsidRDefault="004A4775" w:rsidP="004A477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Секретар міської ради                                                            Тетяна КОВКРАК</w:t>
      </w:r>
    </w:p>
    <w:p w14:paraId="68797496" w14:textId="555F7FD4" w:rsidR="009B7D79" w:rsidRPr="00244FF9" w:rsidRDefault="009B7D79" w:rsidP="004A4775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4A4775">
      <w:pgSz w:w="11906" w:h="16838"/>
      <w:pgMar w:top="568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D8E73D2"/>
    <w:multiLevelType w:val="hybridMultilevel"/>
    <w:tmpl w:val="C2B87D7E"/>
    <w:lvl w:ilvl="0" w:tplc="91C4A6C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 w16cid:durableId="3768590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730567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4A4775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C66555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4006F"/>
  <w15:docId w15:val="{01A6EE08-66AF-446D-AF56-26BACD10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4A4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1138</Words>
  <Characters>649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16</cp:revision>
  <dcterms:created xsi:type="dcterms:W3CDTF">2021-03-03T14:03:00Z</dcterms:created>
  <dcterms:modified xsi:type="dcterms:W3CDTF">2025-04-16T10:17:00Z</dcterms:modified>
</cp:coreProperties>
</file>