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F527C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527C0" w:rsidRDefault="00F527C0" w:rsidP="00B52D38">
      <w:pPr>
        <w:tabs>
          <w:tab w:val="left" w:pos="8789"/>
        </w:tabs>
        <w:spacing w:after="240" w:line="240" w:lineRule="auto"/>
        <w:ind w:left="851" w:righ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52D38" w:rsidRPr="00B635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реорганізацію структурних підрозділів управління соціального захисту населення Броварської міської ради </w:t>
      </w:r>
      <w:r w:rsidR="003C30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Броварського району </w:t>
      </w:r>
      <w:bookmarkStart w:id="0" w:name="_GoBack"/>
      <w:bookmarkEnd w:id="0"/>
      <w:r w:rsidR="00B52D38" w:rsidRPr="00B635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Київської області та затвердження його положення</w:t>
      </w:r>
      <w:r w:rsidR="00B52D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 новій редакції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скликання.</w:t>
      </w: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27C0" w:rsidRDefault="00F527C0" w:rsidP="00F527C0">
      <w:pPr>
        <w:pStyle w:val="a5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A64FF0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 необхідності прийняття  рішення</w:t>
      </w:r>
      <w:r w:rsidRPr="00A64F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27C0" w:rsidRPr="00A64FF0" w:rsidRDefault="00F527C0" w:rsidP="00F527C0">
      <w:pPr>
        <w:pStyle w:val="a5"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F527C0" w:rsidRDefault="00F527C0" w:rsidP="00F527C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67">
        <w:rPr>
          <w:rFonts w:ascii="Times New Roman" w:hAnsi="Times New Roman" w:cs="Times New Roman"/>
          <w:sz w:val="28"/>
          <w:szCs w:val="28"/>
          <w:lang w:val="uk-UA"/>
        </w:rPr>
        <w:t>З метою подальшої налагодженої та ефективної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виникла необхідність затвердження Положення </w:t>
      </w:r>
      <w:r w:rsidRPr="00E0203E">
        <w:rPr>
          <w:rFonts w:ascii="Times New Roman" w:hAnsi="Times New Roman" w:cs="Times New Roman"/>
          <w:sz w:val="28"/>
          <w:szCs w:val="28"/>
          <w:lang w:val="uk-UA"/>
        </w:rPr>
        <w:t xml:space="preserve">про управління соціального захисту населення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в новій редакції у зв</w:t>
      </w:r>
      <w:r w:rsidRPr="000F026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</w:t>
      </w:r>
      <w:r w:rsidRPr="000F02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доцільністю </w:t>
      </w:r>
      <w:r w:rsidRPr="000F0267">
        <w:rPr>
          <w:rFonts w:ascii="Times New Roman" w:hAnsi="Times New Roman" w:cs="Times New Roman"/>
          <w:sz w:val="28"/>
          <w:szCs w:val="28"/>
          <w:lang w:val="uk-UA"/>
        </w:rPr>
        <w:t>розділення відділу призначення та виплати соціальних до</w:t>
      </w:r>
      <w:r>
        <w:rPr>
          <w:rFonts w:ascii="Times New Roman" w:hAnsi="Times New Roman" w:cs="Times New Roman"/>
          <w:sz w:val="28"/>
          <w:szCs w:val="28"/>
          <w:lang w:val="uk-UA"/>
        </w:rPr>
        <w:t>помог на два самостійні відділи</w:t>
      </w:r>
      <w:r w:rsidRPr="000F0267">
        <w:rPr>
          <w:rFonts w:ascii="Times New Roman" w:hAnsi="Times New Roman" w:cs="Times New Roman"/>
          <w:sz w:val="28"/>
          <w:szCs w:val="28"/>
          <w:lang w:val="uk-UA"/>
        </w:rPr>
        <w:t>: відділ призначення соціальних допомог та компенсацій та відділ виплати соціальних допомог та компенсацій.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27C0" w:rsidRPr="001F6F98" w:rsidRDefault="00F527C0" w:rsidP="00F527C0">
      <w:pPr>
        <w:spacing w:after="0" w:line="240" w:lineRule="auto"/>
        <w:ind w:right="-284" w:firstLine="567"/>
        <w:jc w:val="both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fldChar w:fldCharType="begin"/>
      </w:r>
      <w:r w:rsidRPr="003E327F">
        <w:rPr>
          <w:lang w:val="uk-UA"/>
        </w:rPr>
        <w:instrText xml:space="preserve"> </w:instrText>
      </w:r>
      <w:r>
        <w:instrText>HYPERLINK</w:instrText>
      </w:r>
      <w:r w:rsidRPr="003E327F">
        <w:rPr>
          <w:lang w:val="uk-UA"/>
        </w:rPr>
        <w:instrText xml:space="preserve"> "</w:instrText>
      </w:r>
      <w:r>
        <w:instrText>https</w:instrText>
      </w:r>
      <w:r w:rsidRPr="003E327F">
        <w:rPr>
          <w:lang w:val="uk-UA"/>
        </w:rPr>
        <w:instrText>://</w:instrText>
      </w:r>
      <w:r>
        <w:instrText>normacts</w:instrText>
      </w:r>
      <w:r w:rsidRPr="003E327F">
        <w:rPr>
          <w:lang w:val="uk-UA"/>
        </w:rPr>
        <w:instrText>.</w:instrText>
      </w:r>
      <w:r>
        <w:instrText>brovary</w:instrText>
      </w:r>
      <w:r w:rsidRPr="003E327F">
        <w:rPr>
          <w:lang w:val="uk-UA"/>
        </w:rPr>
        <w:instrText>-</w:instrText>
      </w:r>
      <w:r>
        <w:instrText>rada</w:instrText>
      </w:r>
      <w:r w:rsidRPr="003E327F">
        <w:rPr>
          <w:lang w:val="uk-UA"/>
        </w:rPr>
        <w:instrText>.</w:instrText>
      </w:r>
      <w:r>
        <w:instrText>gov</w:instrText>
      </w:r>
      <w:r w:rsidRPr="003E327F">
        <w:rPr>
          <w:lang w:val="uk-UA"/>
        </w:rPr>
        <w:instrText>.</w:instrText>
      </w:r>
      <w:r>
        <w:instrText>ua</w:instrText>
      </w:r>
      <w:r w:rsidRPr="003E327F">
        <w:rPr>
          <w:lang w:val="uk-UA"/>
        </w:rPr>
        <w:instrText>/</w:instrText>
      </w:r>
      <w:r>
        <w:instrText>main</w:instrText>
      </w:r>
      <w:r w:rsidRPr="003E327F">
        <w:rPr>
          <w:lang w:val="uk-UA"/>
        </w:rPr>
        <w:instrText>/</w:instrText>
      </w:r>
      <w:r>
        <w:instrText>normativeact</w:instrText>
      </w:r>
      <w:r w:rsidRPr="003E327F">
        <w:rPr>
          <w:lang w:val="uk-UA"/>
        </w:rPr>
        <w:instrText>/</w:instrText>
      </w:r>
      <w:r>
        <w:instrText>normativeactdetails</w:instrText>
      </w:r>
      <w:r w:rsidRPr="003E327F">
        <w:rPr>
          <w:lang w:val="uk-UA"/>
        </w:rPr>
        <w:instrText xml:space="preserve">/51449"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</w:t>
      </w:r>
      <w:r w:rsidRPr="003E3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ішення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Броварської </w:t>
      </w:r>
      <w:r w:rsidRPr="003E3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міської ради від 27.02.2025 № 2000-88-08</w:t>
      </w:r>
      <w:r w:rsidRPr="001F6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3E3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 затвердження Положення про управління соціального захисту населення 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новій редакції»,</w:t>
      </w:r>
      <w:r w:rsidRPr="001F6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Pr="00D16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об’єднання</w:t>
      </w:r>
      <w:r w:rsidRPr="00D16F79">
        <w:rPr>
          <w:rFonts w:ascii="Times New Roman" w:hAnsi="Times New Roman" w:cs="Times New Roman"/>
          <w:sz w:val="28"/>
          <w:szCs w:val="28"/>
          <w:lang w:val="uk-UA"/>
        </w:rPr>
        <w:t xml:space="preserve">  трьох самостійних відділів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саме: відділу прийняття рішень, відділу виплатних документів та </w:t>
      </w:r>
      <w:r w:rsidRPr="003E327F">
        <w:rPr>
          <w:rFonts w:ascii="Times New Roman" w:hAnsi="Times New Roman" w:cs="Times New Roman"/>
          <w:sz w:val="28"/>
          <w:szCs w:val="28"/>
          <w:lang w:val="uk-UA"/>
        </w:rPr>
        <w:t>відділу  у справах захисту населення від наслідків аварії на ЧАЕС т</w:t>
      </w:r>
      <w:r w:rsidRPr="00D16F7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3E327F">
        <w:rPr>
          <w:rFonts w:ascii="Times New Roman" w:hAnsi="Times New Roman" w:cs="Times New Roman"/>
          <w:sz w:val="28"/>
          <w:szCs w:val="28"/>
          <w:lang w:val="uk-UA"/>
        </w:rPr>
        <w:t>оздоровлення пільгових категорій 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створений в</w:t>
      </w:r>
      <w:r w:rsidRPr="00D16F79">
        <w:rPr>
          <w:rFonts w:ascii="Times New Roman" w:hAnsi="Times New Roman" w:cs="Times New Roman"/>
          <w:sz w:val="28"/>
          <w:szCs w:val="28"/>
          <w:lang w:val="uk-UA"/>
        </w:rPr>
        <w:t>ідділ призначення та виплати соціальних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>Після об’єднання відділ налічує 13 працівників</w:t>
      </w:r>
      <w:r w:rsidRPr="00ED6F4B">
        <w:rPr>
          <w:rFonts w:ascii="Times New Roman" w:hAnsi="Times New Roman" w:cs="Times New Roman"/>
          <w:sz w:val="28"/>
          <w:szCs w:val="28"/>
          <w:lang w:val="uk-UA"/>
        </w:rPr>
        <w:t>, які займаються різно</w:t>
      </w:r>
      <w:r>
        <w:rPr>
          <w:rFonts w:ascii="Times New Roman" w:hAnsi="Times New Roman" w:cs="Times New Roman"/>
          <w:sz w:val="28"/>
          <w:szCs w:val="28"/>
          <w:lang w:val="uk-UA"/>
        </w:rPr>
        <w:t>плановою</w:t>
      </w:r>
      <w:r w:rsidRPr="00ED6F4B">
        <w:rPr>
          <w:rFonts w:ascii="Times New Roman" w:hAnsi="Times New Roman" w:cs="Times New Roman"/>
          <w:sz w:val="28"/>
          <w:szCs w:val="28"/>
          <w:lang w:val="uk-UA"/>
        </w:rPr>
        <w:t xml:space="preserve"> роботою: 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ть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обробку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прийнятих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заяв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виплат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допомог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компенсацій</w:t>
      </w:r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B16CD0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CD0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</w:rPr>
        <w:t>посвідчення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особам,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які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одержують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державну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соціальну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допомогу</w:t>
      </w:r>
      <w:proofErr w:type="spellEnd"/>
      <w:r w:rsidRPr="00B16CD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відповідно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до Закону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"Про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державну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соціальну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допомогу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особам з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інвалідністю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з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дитинства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дітям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інвалідністю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"  та Закону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«Про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державну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соціальну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допомогу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особам,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які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мають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права на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пенсію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та особам з </w:t>
      </w:r>
      <w:proofErr w:type="spellStart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інвалідністю</w:t>
      </w:r>
      <w:proofErr w:type="spellEnd"/>
      <w:r w:rsidRPr="00B16C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;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16CD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- в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ида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ють</w:t>
      </w:r>
      <w:proofErr w:type="spellEnd"/>
      <w:r w:rsidRPr="00B16C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довідк</w:t>
      </w:r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отримання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неотримання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допомоги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підстави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розмір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терміни</w:t>
      </w:r>
      <w:proofErr w:type="spellEnd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6C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виплати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5171CC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ровод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інвентаризацію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особових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справ та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ахунків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одержу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компенсацій</w:t>
      </w:r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установленому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законом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527C0" w:rsidRPr="005171CC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1C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податковий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розрахунок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сум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доходу,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нарахованого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сплаченого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користь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платників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податку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сум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утриманого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з них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податку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отримувачів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51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71CC">
        <w:rPr>
          <w:rFonts w:ascii="Times New Roman" w:eastAsia="Times New Roman" w:hAnsi="Times New Roman" w:cs="Times New Roman"/>
          <w:sz w:val="28"/>
          <w:szCs w:val="28"/>
        </w:rPr>
        <w:t>допомог</w:t>
      </w:r>
      <w:proofErr w:type="spellEnd"/>
      <w:r w:rsidRPr="005171C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невід’ємною частиною роботи відділу є соціальний захист населення, </w:t>
      </w:r>
      <w:r w:rsidRPr="003E327F">
        <w:rPr>
          <w:rFonts w:ascii="Times New Roman" w:eastAsia="Times New Roman" w:hAnsi="Times New Roman" w:cs="Times New Roman"/>
          <w:sz w:val="28"/>
          <w:szCs w:val="28"/>
          <w:lang w:val="uk-UA"/>
        </w:rPr>
        <w:t>які постраждали внаслідок Чорнобильської катастрофи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саме: здійснюється </w:t>
      </w:r>
      <w:r w:rsidRPr="003E327F">
        <w:rPr>
          <w:rFonts w:ascii="Times New Roman" w:eastAsia="Times New Roman" w:hAnsi="Times New Roman" w:cs="Times New Roman"/>
          <w:sz w:val="28"/>
          <w:szCs w:val="28"/>
          <w:lang w:val="uk-UA"/>
        </w:rPr>
        <w:t>прийом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громадян щодо </w:t>
      </w:r>
      <w:r w:rsidRPr="003E32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визначення статусу осіб, які постраждали внаслідок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аварії на ЧАЕС</w:t>
      </w:r>
      <w:r w:rsidRPr="003E327F">
        <w:rPr>
          <w:rFonts w:ascii="Times New Roman" w:eastAsia="Times New Roman" w:hAnsi="Times New Roman" w:cs="Times New Roman"/>
          <w:sz w:val="28"/>
          <w:szCs w:val="28"/>
          <w:lang w:val="uk-UA"/>
        </w:rPr>
        <w:t>, опрацьов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уються та подаються документи</w:t>
      </w:r>
      <w:r w:rsidRPr="003E32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розгляд комісії Київської облдержадмініст</w:t>
      </w:r>
      <w:r w:rsidRPr="003E327F">
        <w:rPr>
          <w:rFonts w:ascii="Times New Roman" w:hAnsi="Times New Roman" w:cs="Times New Roman"/>
          <w:sz w:val="28"/>
          <w:szCs w:val="28"/>
          <w:lang w:val="uk-UA"/>
        </w:rPr>
        <w:t>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проводиться прийом документів від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організацій та підприємств для виплати компенсації за додаткову відпустку, формується звітність по даному напрямку.</w:t>
      </w:r>
    </w:p>
    <w:p w:rsidR="00F527C0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враховуючи викладене вище, виникла практична необхідність врегулювання та розподілу функціональних обов</w:t>
      </w:r>
      <w:r w:rsidRPr="00974CB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на два відділи з метою підвищення ефективності роботи управління.</w:t>
      </w:r>
    </w:p>
    <w:p w:rsidR="00F527C0" w:rsidRPr="00974CB2" w:rsidRDefault="00F527C0" w:rsidP="00F527C0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27C0" w:rsidRDefault="00F527C0" w:rsidP="00F527C0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  <w:r w:rsidRPr="00D01079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 xml:space="preserve"> </w:t>
      </w:r>
      <w:r w:rsidRPr="00D01079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Мета і шляхи її досягнення</w:t>
      </w: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</w:pP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Приведення Положення у відповідність до вимог чинного законодавства.</w:t>
      </w: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</w:pPr>
    </w:p>
    <w:p w:rsidR="00F527C0" w:rsidRPr="00117FE0" w:rsidRDefault="00F527C0" w:rsidP="00F527C0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  <w:r w:rsidRPr="00117FE0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3.Правові аспекти</w:t>
      </w:r>
    </w:p>
    <w:p w:rsidR="00F527C0" w:rsidRDefault="00F527C0" w:rsidP="00F527C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>Пункт 5 частини 1 статті 26</w:t>
      </w:r>
      <w:r w:rsidRPr="00712F5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 xml:space="preserve"> Закону України «Про місц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>еве самоврядування в Україні».</w:t>
      </w:r>
    </w:p>
    <w:p w:rsidR="00F527C0" w:rsidRDefault="00F527C0" w:rsidP="00F527C0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F527C0" w:rsidRDefault="00F527C0" w:rsidP="00F527C0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  <w:r w:rsidRPr="0001121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  <w:t>4.Прогноз результатів.</w:t>
      </w:r>
    </w:p>
    <w:p w:rsidR="00F527C0" w:rsidRDefault="00F527C0" w:rsidP="00F527C0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Положення буде приведене у відповідність до вимог чинного законодавства.</w:t>
      </w:r>
    </w:p>
    <w:p w:rsidR="00F527C0" w:rsidRDefault="00F527C0" w:rsidP="00F527C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:rsidR="00F527C0" w:rsidRPr="00712F50" w:rsidRDefault="00F527C0" w:rsidP="00F527C0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12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F527C0" w:rsidRDefault="00F527C0" w:rsidP="00F527C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:rsidR="00F527C0" w:rsidRPr="00712F50" w:rsidRDefault="00F527C0" w:rsidP="00F527C0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F527C0" w:rsidRPr="00712F50" w:rsidRDefault="00F527C0" w:rsidP="00F527C0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F527C0" w:rsidRPr="00712F50" w:rsidRDefault="00F527C0" w:rsidP="00F527C0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F527C0" w:rsidRDefault="00F527C0" w:rsidP="00F527C0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   (контактний телефон 6-01-41).</w:t>
      </w:r>
    </w:p>
    <w:p w:rsidR="00F527C0" w:rsidRDefault="00F527C0" w:rsidP="00F527C0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</w:p>
    <w:p w:rsidR="00F527C0" w:rsidRDefault="00F527C0" w:rsidP="00F527C0">
      <w:pPr>
        <w:widowControl w:val="0"/>
        <w:spacing w:after="0" w:line="240" w:lineRule="auto"/>
        <w:ind w:left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67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7.Порівняльна таблиця</w:t>
      </w:r>
    </w:p>
    <w:p w:rsidR="00F527C0" w:rsidRPr="00675E47" w:rsidRDefault="00F527C0" w:rsidP="00F527C0">
      <w:pPr>
        <w:widowControl w:val="0"/>
        <w:spacing w:after="0" w:line="240" w:lineRule="auto"/>
        <w:ind w:left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</w:p>
    <w:p w:rsidR="00F527C0" w:rsidRPr="00675E47" w:rsidRDefault="00F527C0" w:rsidP="00F527C0">
      <w:pPr>
        <w:suppressAutoHyphens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675E47">
        <w:rPr>
          <w:rFonts w:ascii="Times New Roman" w:hAnsi="Times New Roman"/>
          <w:sz w:val="28"/>
          <w:szCs w:val="28"/>
          <w:lang w:eastAsia="zh-CN"/>
        </w:rPr>
        <w:t xml:space="preserve">Структура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управління </w:t>
      </w:r>
      <w:proofErr w:type="gramStart"/>
      <w:r>
        <w:rPr>
          <w:rFonts w:ascii="Times New Roman" w:hAnsi="Times New Roman"/>
          <w:sz w:val="28"/>
          <w:szCs w:val="28"/>
          <w:lang w:val="uk-UA" w:eastAsia="zh-CN"/>
        </w:rPr>
        <w:t>соц</w:t>
      </w:r>
      <w:proofErr w:type="gramEnd"/>
      <w:r>
        <w:rPr>
          <w:rFonts w:ascii="Times New Roman" w:hAnsi="Times New Roman"/>
          <w:sz w:val="28"/>
          <w:szCs w:val="28"/>
          <w:lang w:val="uk-UA" w:eastAsia="zh-CN"/>
        </w:rPr>
        <w:t xml:space="preserve">іального захисту населення </w:t>
      </w:r>
      <w:proofErr w:type="spellStart"/>
      <w:r w:rsidRPr="00675E47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675E4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75E47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675E47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675E47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675E47"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675E47"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 w:rsidRPr="00675E4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75E47"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>:</w:t>
      </w:r>
    </w:p>
    <w:p w:rsidR="00F527C0" w:rsidRPr="00675E47" w:rsidRDefault="00F527C0" w:rsidP="00F527C0">
      <w:pPr>
        <w:suppressAutoHyphens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288"/>
        <w:gridCol w:w="3378"/>
        <w:gridCol w:w="1288"/>
        <w:gridCol w:w="3509"/>
      </w:tblGrid>
      <w:tr w:rsidR="00F527C0" w:rsidRPr="00675E47" w:rsidTr="00F26C39">
        <w:tc>
          <w:tcPr>
            <w:tcW w:w="1288" w:type="dxa"/>
            <w:tcBorders>
              <w:right w:val="single" w:sz="4" w:space="0" w:color="auto"/>
            </w:tcBorders>
          </w:tcPr>
          <w:p w:rsidR="00F527C0" w:rsidRPr="00675E47" w:rsidRDefault="00F527C0" w:rsidP="00F26C39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Номер за порядком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F527C0" w:rsidRPr="00675E47" w:rsidRDefault="00F527C0" w:rsidP="00F26C39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75E47">
              <w:rPr>
                <w:rFonts w:ascii="Times New Roman" w:hAnsi="Times New Roman"/>
                <w:bCs/>
                <w:sz w:val="26"/>
                <w:szCs w:val="26"/>
              </w:rPr>
              <w:t>До змін</w:t>
            </w:r>
          </w:p>
        </w:tc>
        <w:tc>
          <w:tcPr>
            <w:tcW w:w="1288" w:type="dxa"/>
          </w:tcPr>
          <w:p w:rsidR="00F527C0" w:rsidRPr="00675E47" w:rsidRDefault="00F527C0" w:rsidP="00F26C39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Номер за порядком</w:t>
            </w: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F527C0" w:rsidRPr="00675E47" w:rsidRDefault="00F527C0" w:rsidP="00F26C39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75E47">
              <w:rPr>
                <w:rFonts w:ascii="Times New Roman" w:hAnsi="Times New Roman"/>
                <w:bCs/>
                <w:sz w:val="26"/>
                <w:szCs w:val="26"/>
              </w:rPr>
              <w:t>Після змін</w:t>
            </w:r>
          </w:p>
        </w:tc>
      </w:tr>
      <w:tr w:rsidR="00F527C0" w:rsidRPr="00675E47" w:rsidTr="00F26C39">
        <w:trPr>
          <w:trHeight w:val="314"/>
        </w:trPr>
        <w:tc>
          <w:tcPr>
            <w:tcW w:w="1288" w:type="dxa"/>
            <w:tcBorders>
              <w:bottom w:val="single" w:sz="4" w:space="0" w:color="auto"/>
              <w:right w:val="single" w:sz="4" w:space="0" w:color="auto"/>
            </w:tcBorders>
          </w:tcPr>
          <w:p w:rsidR="00F527C0" w:rsidRPr="007A560C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7A560C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378" w:type="dxa"/>
            <w:tcBorders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sz w:val="24"/>
                <w:szCs w:val="24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 xml:space="preserve">Відділ </w:t>
            </w:r>
            <w:proofErr w:type="spellStart"/>
            <w:r w:rsidRPr="00407565">
              <w:rPr>
                <w:rFonts w:ascii="Times New Roman" w:hAnsi="Times New Roman"/>
                <w:sz w:val="24"/>
                <w:szCs w:val="24"/>
              </w:rPr>
              <w:t>обліково</w:t>
            </w:r>
            <w:proofErr w:type="spellEnd"/>
            <w:r w:rsidRPr="00407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65">
              <w:rPr>
                <w:rFonts w:ascii="Times New Roman" w:hAnsi="Times New Roman"/>
                <w:sz w:val="24"/>
                <w:szCs w:val="24"/>
              </w:rPr>
              <w:t>–економічної</w:t>
            </w:r>
            <w:proofErr w:type="spellEnd"/>
            <w:r w:rsidRPr="00407565">
              <w:rPr>
                <w:rFonts w:ascii="Times New Roman" w:hAnsi="Times New Roman"/>
                <w:sz w:val="24"/>
                <w:szCs w:val="24"/>
              </w:rPr>
              <w:t xml:space="preserve"> роботи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40756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509" w:type="dxa"/>
            <w:tcBorders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sz w:val="24"/>
                <w:szCs w:val="24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 xml:space="preserve">Відділ </w:t>
            </w:r>
            <w:proofErr w:type="spellStart"/>
            <w:r w:rsidRPr="00407565">
              <w:rPr>
                <w:rFonts w:ascii="Times New Roman" w:hAnsi="Times New Roman"/>
                <w:sz w:val="24"/>
                <w:szCs w:val="24"/>
              </w:rPr>
              <w:t>обліково</w:t>
            </w:r>
            <w:proofErr w:type="spellEnd"/>
            <w:r w:rsidRPr="00407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65">
              <w:rPr>
                <w:rFonts w:ascii="Times New Roman" w:hAnsi="Times New Roman"/>
                <w:sz w:val="24"/>
                <w:szCs w:val="24"/>
              </w:rPr>
              <w:t>–економічної</w:t>
            </w:r>
            <w:proofErr w:type="spellEnd"/>
            <w:r w:rsidRPr="00407565">
              <w:rPr>
                <w:rFonts w:ascii="Times New Roman" w:hAnsi="Times New Roman"/>
                <w:sz w:val="24"/>
                <w:szCs w:val="24"/>
              </w:rPr>
              <w:t xml:space="preserve"> роботи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527C0" w:rsidRPr="00675E47" w:rsidTr="00F26C39">
        <w:trPr>
          <w:trHeight w:val="366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прийому громадян та роботи з внутрішньо переміщеними особами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прийому громадян та роботи з внутрішньо переміщеними особами</w:t>
            </w:r>
          </w:p>
        </w:tc>
      </w:tr>
      <w:tr w:rsidR="00F527C0" w:rsidRPr="00675E47" w:rsidTr="00F26C39">
        <w:trPr>
          <w:trHeight w:val="231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7565">
              <w:rPr>
                <w:rFonts w:ascii="Times New Roman" w:hAnsi="Times New Roman"/>
                <w:b/>
                <w:sz w:val="24"/>
                <w:szCs w:val="24"/>
              </w:rPr>
              <w:t>Відділ призначення та виплати соціальних допомог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b/>
                <w:sz w:val="24"/>
                <w:szCs w:val="24"/>
              </w:rPr>
              <w:t>Відділ призначення соціальних допомог та компенсацій</w:t>
            </w:r>
          </w:p>
        </w:tc>
      </w:tr>
      <w:tr w:rsidR="00F527C0" w:rsidRPr="00675E47" w:rsidTr="00F26C39">
        <w:trPr>
          <w:trHeight w:val="231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9E62E4" w:rsidP="00F26C39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Відділ виплати</w:t>
            </w:r>
            <w:r w:rsidR="00F527C0" w:rsidRPr="00407565">
              <w:rPr>
                <w:rFonts w:ascii="Times New Roman" w:hAnsi="Times New Roman"/>
                <w:b/>
                <w:sz w:val="24"/>
                <w:szCs w:val="24"/>
              </w:rPr>
              <w:t xml:space="preserve"> соціальних допомог та компенсацій</w:t>
            </w:r>
          </w:p>
        </w:tc>
      </w:tr>
      <w:tr w:rsidR="00F527C0" w:rsidRPr="00675E47" w:rsidTr="00F26C39">
        <w:trPr>
          <w:trHeight w:val="336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координації надання соціальних послуг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6"/>
                <w:szCs w:val="26"/>
                <w:lang w:eastAsia="zh-CN"/>
              </w:rPr>
              <w:t>5.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координації надання соціальних послуг</w:t>
            </w:r>
          </w:p>
        </w:tc>
      </w:tr>
      <w:tr w:rsidR="00F527C0" w:rsidRPr="00675E47" w:rsidTr="00F26C39">
        <w:trPr>
          <w:trHeight w:val="615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lastRenderedPageBreak/>
              <w:t>5.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sz w:val="24"/>
                <w:szCs w:val="24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соціальної підтримки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6"/>
                <w:szCs w:val="26"/>
                <w:lang w:eastAsia="zh-CN"/>
              </w:rPr>
              <w:t>6.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sz w:val="24"/>
                <w:szCs w:val="24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соціальної підтримки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F527C0" w:rsidRPr="00675E47" w:rsidTr="00F26C39">
        <w:trPr>
          <w:trHeight w:val="825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6.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sz w:val="24"/>
                <w:szCs w:val="24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верифікації  та контролю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F527C0" w:rsidRPr="00407565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07565">
              <w:rPr>
                <w:rFonts w:ascii="Times New Roman" w:hAnsi="Times New Roman"/>
                <w:sz w:val="26"/>
                <w:szCs w:val="26"/>
                <w:lang w:eastAsia="zh-CN"/>
              </w:rPr>
              <w:t>7.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0" w:rsidRPr="00407565" w:rsidRDefault="00F527C0" w:rsidP="00F26C39">
            <w:pPr>
              <w:rPr>
                <w:rFonts w:ascii="Times New Roman" w:hAnsi="Times New Roman"/>
                <w:sz w:val="24"/>
                <w:szCs w:val="24"/>
              </w:rPr>
            </w:pPr>
            <w:r w:rsidRPr="00407565">
              <w:rPr>
                <w:rFonts w:ascii="Times New Roman" w:hAnsi="Times New Roman"/>
                <w:sz w:val="24"/>
                <w:szCs w:val="24"/>
              </w:rPr>
              <w:t>Відділ верифікації  та контролю</w:t>
            </w:r>
          </w:p>
          <w:p w:rsidR="00F527C0" w:rsidRPr="00675E47" w:rsidRDefault="00F527C0" w:rsidP="00F26C39">
            <w:pPr>
              <w:suppressAutoHyphens/>
              <w:ind w:right="142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</w:tbl>
    <w:p w:rsidR="00F527C0" w:rsidRDefault="00F527C0" w:rsidP="00F527C0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:rsidR="00F527C0" w:rsidRDefault="00F527C0" w:rsidP="00F527C0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:rsidR="00F527C0" w:rsidRDefault="00F527C0" w:rsidP="00F527C0">
      <w:pPr>
        <w:spacing w:after="80" w:line="240" w:lineRule="auto"/>
        <w:ind w:right="-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712F50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Начальник управління                                                         Алла ПЕТРЕНКО</w:t>
      </w:r>
    </w:p>
    <w:p w:rsidR="009B7D79" w:rsidRPr="00244FF9" w:rsidRDefault="009B7D79" w:rsidP="00F527C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">
    <w:nsid w:val="278A115D"/>
    <w:multiLevelType w:val="hybridMultilevel"/>
    <w:tmpl w:val="4B0C9CCA"/>
    <w:lvl w:ilvl="0" w:tplc="59EE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C304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E62E4"/>
    <w:rsid w:val="00A218AE"/>
    <w:rsid w:val="00B35D4C"/>
    <w:rsid w:val="00B46089"/>
    <w:rsid w:val="00B52D38"/>
    <w:rsid w:val="00B80167"/>
    <w:rsid w:val="00BF6942"/>
    <w:rsid w:val="00D5049E"/>
    <w:rsid w:val="00D92C45"/>
    <w:rsid w:val="00DD7BFD"/>
    <w:rsid w:val="00F527C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F527C0"/>
    <w:pPr>
      <w:ind w:left="720"/>
      <w:contextualSpacing/>
    </w:pPr>
  </w:style>
  <w:style w:type="paragraph" w:styleId="a6">
    <w:name w:val="No Spacing"/>
    <w:qFormat/>
    <w:rsid w:val="00F527C0"/>
    <w:pPr>
      <w:spacing w:after="0" w:line="240" w:lineRule="auto"/>
    </w:pPr>
  </w:style>
  <w:style w:type="table" w:customStyle="1" w:styleId="1">
    <w:name w:val="Сетка таблицы1"/>
    <w:basedOn w:val="a1"/>
    <w:next w:val="a7"/>
    <w:rsid w:val="00F527C0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52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18</cp:revision>
  <dcterms:created xsi:type="dcterms:W3CDTF">2021-03-03T14:03:00Z</dcterms:created>
  <dcterms:modified xsi:type="dcterms:W3CDTF">2025-04-07T06:41:00Z</dcterms:modified>
</cp:coreProperties>
</file>