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18A8" w14:textId="77777777" w:rsidR="005B1C08" w:rsidRPr="00591C61" w:rsidRDefault="00A14F81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591C61">
        <w:rPr>
          <w:rFonts w:ascii="Times New Roman" w:hAnsi="Times New Roman"/>
          <w:b/>
          <w:sz w:val="27"/>
          <w:szCs w:val="27"/>
          <w:lang w:val="uk-UA"/>
        </w:rPr>
        <w:t xml:space="preserve">Пояснювальна записка </w:t>
      </w:r>
    </w:p>
    <w:p w14:paraId="0375C82A" w14:textId="77777777" w:rsidR="005B1C08" w:rsidRPr="00591C61" w:rsidRDefault="005B1C08" w:rsidP="009B7D79">
      <w:pPr>
        <w:spacing w:after="0"/>
        <w:ind w:right="-284"/>
        <w:jc w:val="center"/>
        <w:rPr>
          <w:rFonts w:ascii="Times New Roman" w:hAnsi="Times New Roman"/>
          <w:sz w:val="27"/>
          <w:szCs w:val="27"/>
          <w:lang w:val="uk-UA"/>
        </w:rPr>
      </w:pPr>
    </w:p>
    <w:p w14:paraId="588CB2A5" w14:textId="77777777" w:rsidR="00A14F81" w:rsidRPr="00591C61" w:rsidRDefault="00A14F81" w:rsidP="00A14F8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7"/>
          <w:szCs w:val="27"/>
          <w:lang w:val="uk-UA"/>
        </w:rPr>
      </w:pPr>
      <w:r w:rsidRPr="00591C61">
        <w:rPr>
          <w:rFonts w:ascii="Times New Roman" w:hAnsi="Times New Roman"/>
          <w:sz w:val="27"/>
          <w:szCs w:val="27"/>
          <w:lang w:val="uk-UA"/>
        </w:rPr>
        <w:t>до проекту рішення</w:t>
      </w:r>
      <w:r w:rsidRPr="00591C61">
        <w:rPr>
          <w:rFonts w:ascii="Times New Roman" w:hAnsi="Times New Roman"/>
          <w:b/>
          <w:sz w:val="27"/>
          <w:szCs w:val="27"/>
          <w:lang w:val="uk-UA"/>
        </w:rPr>
        <w:t xml:space="preserve"> </w:t>
      </w:r>
      <w:bookmarkStart w:id="0" w:name="_Hlk131690893"/>
      <w:r w:rsidRPr="00591C61">
        <w:rPr>
          <w:b/>
          <w:color w:val="000000"/>
          <w:sz w:val="27"/>
          <w:szCs w:val="27"/>
        </w:rPr>
        <w:t>«</w:t>
      </w:r>
      <w:r w:rsidRPr="00591C61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591C61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591C61">
        <w:rPr>
          <w:rFonts w:ascii="Times New Roman" w:eastAsia="Times New Roman" w:hAnsi="Times New Roman"/>
          <w:b/>
          <w:sz w:val="27"/>
          <w:szCs w:val="27"/>
        </w:rPr>
        <w:t xml:space="preserve"> дозволу </w:t>
      </w:r>
      <w:r w:rsidRPr="00591C61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на передачу комунального </w:t>
      </w:r>
    </w:p>
    <w:p w14:paraId="28AE5768" w14:textId="77777777" w:rsidR="00A14F81" w:rsidRPr="00591C61" w:rsidRDefault="00A14F81" w:rsidP="00A14F81">
      <w:pPr>
        <w:spacing w:after="0" w:line="240" w:lineRule="auto"/>
        <w:ind w:right="-1"/>
        <w:jc w:val="center"/>
        <w:rPr>
          <w:b/>
          <w:sz w:val="27"/>
          <w:szCs w:val="27"/>
        </w:rPr>
      </w:pPr>
      <w:r w:rsidRPr="00591C61">
        <w:rPr>
          <w:rFonts w:ascii="Times New Roman" w:eastAsia="Times New Roman" w:hAnsi="Times New Roman"/>
          <w:b/>
          <w:sz w:val="27"/>
          <w:szCs w:val="27"/>
          <w:lang w:val="uk-UA"/>
        </w:rPr>
        <w:t>майна Броварської міської територіальної громади</w:t>
      </w:r>
      <w:r w:rsidRPr="00591C61">
        <w:rPr>
          <w:b/>
          <w:color w:val="000000"/>
          <w:sz w:val="27"/>
          <w:szCs w:val="27"/>
        </w:rPr>
        <w:t>»</w:t>
      </w:r>
    </w:p>
    <w:bookmarkEnd w:id="0"/>
    <w:p w14:paraId="435C0719" w14:textId="77777777" w:rsidR="00A14F81" w:rsidRPr="00591C61" w:rsidRDefault="00A14F81" w:rsidP="00A14F81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</w:p>
    <w:p w14:paraId="3C892D83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color w:val="000000"/>
          <w:sz w:val="27"/>
          <w:szCs w:val="27"/>
          <w:lang w:val="uk-UA"/>
        </w:rPr>
      </w:pPr>
      <w:proofErr w:type="spellStart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>Пояснювальна</w:t>
      </w:r>
      <w:proofErr w:type="spellEnd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 xml:space="preserve"> записка </w:t>
      </w:r>
      <w:proofErr w:type="spellStart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>підготовлена</w:t>
      </w:r>
      <w:proofErr w:type="spellEnd"/>
      <w:r w:rsidRPr="00591C61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>відповідно</w:t>
      </w:r>
      <w:proofErr w:type="spellEnd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 xml:space="preserve"> до ст. 20 Регламенту </w:t>
      </w:r>
      <w:proofErr w:type="spellStart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>Броварської</w:t>
      </w:r>
      <w:proofErr w:type="spellEnd"/>
      <w:r w:rsidRPr="00591C61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>міської</w:t>
      </w:r>
      <w:proofErr w:type="spellEnd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 xml:space="preserve"> ради </w:t>
      </w:r>
      <w:proofErr w:type="spellStart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>Броварського</w:t>
      </w:r>
      <w:proofErr w:type="spellEnd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 xml:space="preserve"> району </w:t>
      </w:r>
      <w:proofErr w:type="spellStart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>Київської</w:t>
      </w:r>
      <w:proofErr w:type="spellEnd"/>
      <w:r w:rsidRPr="00591C61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>області</w:t>
      </w:r>
      <w:proofErr w:type="spellEnd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 xml:space="preserve"> VIII </w:t>
      </w:r>
      <w:proofErr w:type="spellStart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>скликання</w:t>
      </w:r>
      <w:proofErr w:type="spellEnd"/>
      <w:r w:rsidRPr="00591C61"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14:paraId="75A3D5D9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14:paraId="294FEF2D" w14:textId="77777777" w:rsidR="00A14F81" w:rsidRPr="00591C61" w:rsidRDefault="00A14F81" w:rsidP="00591C61">
      <w:pPr>
        <w:pStyle w:val="a5"/>
        <w:numPr>
          <w:ilvl w:val="0"/>
          <w:numId w:val="2"/>
        </w:numPr>
        <w:spacing w:after="0" w:line="240" w:lineRule="auto"/>
        <w:ind w:left="-142" w:firstLine="426"/>
        <w:jc w:val="both"/>
        <w:rPr>
          <w:rFonts w:ascii="Times New Roman" w:eastAsia="Times New Roman" w:hAnsi="Times New Roman"/>
          <w:b/>
          <w:sz w:val="27"/>
          <w:szCs w:val="27"/>
          <w:lang w:val="uk-UA" w:eastAsia="ru-RU"/>
        </w:rPr>
      </w:pPr>
      <w:r w:rsidRPr="00591C61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Обґрунтування необхідності прийняття рішення</w:t>
      </w:r>
    </w:p>
    <w:p w14:paraId="7A97693C" w14:textId="77777777" w:rsidR="00A14F81" w:rsidRPr="00591C61" w:rsidRDefault="00A14F81" w:rsidP="00591C61">
      <w:pPr>
        <w:pStyle w:val="a6"/>
        <w:ind w:left="-142"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591C61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Листи </w:t>
      </w:r>
      <w:r w:rsidRPr="00591C61">
        <w:rPr>
          <w:rFonts w:ascii="Times New Roman" w:hAnsi="Times New Roman"/>
          <w:sz w:val="27"/>
          <w:szCs w:val="27"/>
          <w:lang w:val="uk-UA" w:eastAsia="ru-RU"/>
        </w:rPr>
        <w:t>управління соціального захисту населення Броварської міської ради Броварського району Київської області від 31.03.2025 № 4919/5.5/В,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від 02.04.2025 № 5080/1.4.2/В.</w:t>
      </w:r>
    </w:p>
    <w:p w14:paraId="1DAD2579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  <w:r w:rsidRPr="00591C61">
        <w:rPr>
          <w:rFonts w:ascii="Times New Roman" w:eastAsia="Times New Roman" w:hAnsi="Times New Roman"/>
          <w:b/>
          <w:sz w:val="27"/>
          <w:szCs w:val="27"/>
          <w:lang w:val="uk-UA"/>
        </w:rPr>
        <w:t>2. Мета і шляхи її досягнення</w:t>
      </w:r>
    </w:p>
    <w:p w14:paraId="16836468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bCs/>
          <w:color w:val="000000"/>
          <w:sz w:val="27"/>
          <w:szCs w:val="27"/>
          <w:lang w:val="uk-UA"/>
        </w:rPr>
      </w:pPr>
      <w:r w:rsidRPr="00591C61">
        <w:rPr>
          <w:rFonts w:ascii="Times New Roman" w:hAnsi="Times New Roman"/>
          <w:sz w:val="27"/>
          <w:szCs w:val="27"/>
          <w:lang w:val="uk-UA"/>
        </w:rPr>
        <w:t>Мета – передача основних засобів та нематеріальних активів з балансу</w:t>
      </w:r>
      <w:r w:rsidRPr="00591C61">
        <w:rPr>
          <w:rFonts w:ascii="Times New Roman" w:eastAsia="Times New Roman" w:hAnsi="Times New Roman"/>
          <w:sz w:val="27"/>
          <w:szCs w:val="27"/>
          <w:lang w:val="uk-UA"/>
        </w:rPr>
        <w:t xml:space="preserve"> на баланс комунального підприємства та закладу Броварської міської ради Броварського району Київської області шляхом прийняття рішення </w:t>
      </w:r>
      <w:r w:rsidRPr="00591C61">
        <w:rPr>
          <w:rFonts w:ascii="Times New Roman" w:hAnsi="Times New Roman"/>
          <w:sz w:val="27"/>
          <w:szCs w:val="27"/>
          <w:lang w:val="uk-UA"/>
        </w:rPr>
        <w:t>Броварсько</w:t>
      </w:r>
      <w:r w:rsidRPr="00591C61">
        <w:rPr>
          <w:rFonts w:ascii="Times New Roman" w:eastAsia="Times New Roman" w:hAnsi="Times New Roman"/>
          <w:sz w:val="27"/>
          <w:szCs w:val="27"/>
          <w:lang w:val="uk-UA"/>
        </w:rPr>
        <w:t xml:space="preserve">ї міської ради Броварського району Київської області </w:t>
      </w:r>
      <w:r w:rsidRPr="00591C61">
        <w:rPr>
          <w:bCs/>
          <w:color w:val="000000"/>
          <w:sz w:val="27"/>
          <w:szCs w:val="27"/>
          <w:lang w:val="uk-UA"/>
        </w:rPr>
        <w:t>«</w:t>
      </w:r>
      <w:r w:rsidRPr="00591C61">
        <w:rPr>
          <w:rFonts w:ascii="Times New Roman" w:eastAsia="Times New Roman" w:hAnsi="Times New Roman"/>
          <w:bCs/>
          <w:sz w:val="27"/>
          <w:szCs w:val="27"/>
          <w:lang w:val="uk-UA"/>
        </w:rPr>
        <w:t>Про надання дозволу на передачу комунального майна Броварської міської територіальної громади</w:t>
      </w:r>
      <w:r w:rsidRPr="00591C61">
        <w:rPr>
          <w:bCs/>
          <w:color w:val="000000"/>
          <w:sz w:val="27"/>
          <w:szCs w:val="27"/>
          <w:lang w:val="uk-UA"/>
        </w:rPr>
        <w:t>».</w:t>
      </w:r>
    </w:p>
    <w:p w14:paraId="49AFAE44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591C61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14:paraId="73BD414A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591C61">
        <w:rPr>
          <w:rFonts w:ascii="Times New Roman" w:eastAsia="Times New Roman" w:hAnsi="Times New Roman"/>
          <w:sz w:val="27"/>
          <w:szCs w:val="27"/>
          <w:lang w:val="uk-UA"/>
        </w:rPr>
        <w:t>Частина 5 статті 60 Закону України «Про місцеве самоврядування в Україні».</w:t>
      </w:r>
    </w:p>
    <w:p w14:paraId="3E7EA4E0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591C61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1B87FBEB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rFonts w:ascii="Times New Roman" w:hAnsi="Times New Roman"/>
          <w:sz w:val="27"/>
          <w:szCs w:val="27"/>
          <w:lang w:val="uk-UA"/>
        </w:rPr>
      </w:pPr>
      <w:r w:rsidRPr="00591C61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4AD83858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591C61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14:paraId="63F656DE" w14:textId="77777777" w:rsidR="00A14F81" w:rsidRPr="00591C61" w:rsidRDefault="00A14F81" w:rsidP="00591C61">
      <w:pPr>
        <w:spacing w:after="0" w:line="240" w:lineRule="auto"/>
        <w:ind w:left="-142" w:firstLine="426"/>
        <w:contextualSpacing/>
        <w:jc w:val="both"/>
        <w:rPr>
          <w:rFonts w:ascii="Times New Roman" w:eastAsia="Times New Roman" w:hAnsi="Times New Roman"/>
          <w:sz w:val="27"/>
          <w:szCs w:val="27"/>
        </w:rPr>
      </w:pPr>
      <w:r w:rsidRPr="00591C61">
        <w:rPr>
          <w:rFonts w:ascii="Times New Roman" w:eastAsia="Times New Roman" w:hAnsi="Times New Roman"/>
          <w:sz w:val="27"/>
          <w:szCs w:val="27"/>
          <w:lang w:val="uk-UA"/>
        </w:rPr>
        <w:t>Оприбуткування матеріальних цінностей на баланс та впорядкування бухгалтерського обліку установ, та організація  діяльності установи у зв’язку з реорганізацією.</w:t>
      </w:r>
    </w:p>
    <w:p w14:paraId="7C6F66C0" w14:textId="77777777" w:rsidR="00A14F81" w:rsidRPr="00591C61" w:rsidRDefault="00A14F81" w:rsidP="00591C61">
      <w:pPr>
        <w:spacing w:after="0" w:line="240" w:lineRule="auto"/>
        <w:ind w:left="-142" w:firstLine="426"/>
        <w:contextualSpacing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591C61">
        <w:rPr>
          <w:rFonts w:ascii="Times New Roman" w:eastAsia="Times New Roman" w:hAnsi="Times New Roman"/>
          <w:sz w:val="27"/>
          <w:szCs w:val="27"/>
          <w:lang w:val="uk-UA"/>
        </w:rPr>
        <w:t xml:space="preserve">Комплект учнівський двомісний в кількості 24 штуки який придбаний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 w:rsidRPr="00591C61">
        <w:rPr>
          <w:rFonts w:ascii="Times New Roman" w:eastAsia="Times New Roman" w:hAnsi="Times New Roman"/>
          <w:sz w:val="27"/>
          <w:szCs w:val="27"/>
          <w:lang w:val="uk-UA"/>
        </w:rPr>
        <w:t>Ерланген</w:t>
      </w:r>
      <w:proofErr w:type="spellEnd"/>
      <w:r w:rsidRPr="00591C61">
        <w:rPr>
          <w:rFonts w:ascii="Times New Roman" w:eastAsia="Times New Roman" w:hAnsi="Times New Roman"/>
          <w:sz w:val="27"/>
          <w:szCs w:val="27"/>
          <w:lang w:val="uk-UA"/>
        </w:rPr>
        <w:t xml:space="preserve"> (</w:t>
      </w:r>
      <w:proofErr w:type="spellStart"/>
      <w:r w:rsidRPr="00591C61">
        <w:rPr>
          <w:rFonts w:ascii="Times New Roman" w:eastAsia="Times New Roman" w:hAnsi="Times New Roman"/>
          <w:sz w:val="27"/>
          <w:szCs w:val="27"/>
          <w:lang w:val="uk-UA"/>
        </w:rPr>
        <w:t>Німечинна</w:t>
      </w:r>
      <w:proofErr w:type="spellEnd"/>
      <w:r w:rsidRPr="00591C61">
        <w:rPr>
          <w:rFonts w:ascii="Times New Roman" w:eastAsia="Times New Roman" w:hAnsi="Times New Roman"/>
          <w:sz w:val="27"/>
          <w:szCs w:val="27"/>
          <w:lang w:val="uk-UA"/>
        </w:rPr>
        <w:t>), буде використовуватись Броварським ліцеєм № 11 Броварської міської ради Броварського району Київської області для організації навчального процесу.</w:t>
      </w:r>
    </w:p>
    <w:p w14:paraId="58C5C75D" w14:textId="77777777" w:rsidR="00A14F81" w:rsidRPr="00591C61" w:rsidRDefault="00A14F81" w:rsidP="00591C61">
      <w:pPr>
        <w:spacing w:after="0" w:line="240" w:lineRule="auto"/>
        <w:ind w:left="-142" w:firstLine="426"/>
        <w:contextualSpacing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591C61">
        <w:rPr>
          <w:rFonts w:ascii="Times New Roman" w:eastAsia="Times New Roman" w:hAnsi="Times New Roman"/>
          <w:sz w:val="27"/>
          <w:szCs w:val="27"/>
          <w:lang w:val="uk-UA"/>
        </w:rPr>
        <w:t xml:space="preserve">Обладнання та інвентар для басейну та спортивних залів, яке придбане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 w:rsidRPr="00591C61">
        <w:rPr>
          <w:rFonts w:ascii="Times New Roman" w:eastAsia="Times New Roman" w:hAnsi="Times New Roman"/>
          <w:sz w:val="27"/>
          <w:szCs w:val="27"/>
          <w:lang w:val="uk-UA"/>
        </w:rPr>
        <w:t>Ерланген</w:t>
      </w:r>
      <w:proofErr w:type="spellEnd"/>
      <w:r w:rsidRPr="00591C61">
        <w:rPr>
          <w:rFonts w:ascii="Times New Roman" w:eastAsia="Times New Roman" w:hAnsi="Times New Roman"/>
          <w:sz w:val="27"/>
          <w:szCs w:val="27"/>
          <w:lang w:val="uk-UA"/>
        </w:rPr>
        <w:t xml:space="preserve"> (</w:t>
      </w:r>
      <w:proofErr w:type="spellStart"/>
      <w:r w:rsidRPr="00591C61">
        <w:rPr>
          <w:rFonts w:ascii="Times New Roman" w:eastAsia="Times New Roman" w:hAnsi="Times New Roman"/>
          <w:sz w:val="27"/>
          <w:szCs w:val="27"/>
          <w:lang w:val="uk-UA"/>
        </w:rPr>
        <w:t>Німечинна</w:t>
      </w:r>
      <w:proofErr w:type="spellEnd"/>
      <w:r w:rsidRPr="00591C61">
        <w:rPr>
          <w:rFonts w:ascii="Times New Roman" w:eastAsia="Times New Roman" w:hAnsi="Times New Roman"/>
          <w:sz w:val="27"/>
          <w:szCs w:val="27"/>
          <w:lang w:val="uk-UA"/>
        </w:rPr>
        <w:t>), буде використовуватись комунальним підприємством «Оздоровчо-реабілітаційний центр»</w:t>
      </w:r>
      <w:r w:rsidRPr="00591C61">
        <w:rPr>
          <w:rFonts w:ascii="Times New Roman" w:hAnsi="Times New Roman"/>
          <w:sz w:val="27"/>
          <w:szCs w:val="27"/>
          <w:lang w:val="uk-UA"/>
        </w:rPr>
        <w:t xml:space="preserve"> Броварсько</w:t>
      </w:r>
      <w:r w:rsidRPr="00591C61">
        <w:rPr>
          <w:rFonts w:ascii="Times New Roman" w:eastAsia="Times New Roman" w:hAnsi="Times New Roman"/>
          <w:sz w:val="27"/>
          <w:szCs w:val="27"/>
          <w:lang w:val="uk-UA"/>
        </w:rPr>
        <w:t>ї міської ради Броварського району Київської області, з метою оздоровлення та реабілітацією дітей та дорослих.</w:t>
      </w:r>
    </w:p>
    <w:p w14:paraId="367E1F1D" w14:textId="77777777" w:rsidR="00A14F81" w:rsidRPr="00591C61" w:rsidRDefault="00A14F81" w:rsidP="00591C61">
      <w:pPr>
        <w:spacing w:after="0" w:line="240" w:lineRule="auto"/>
        <w:ind w:left="-142" w:firstLine="426"/>
        <w:contextualSpacing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val="uk-UA"/>
        </w:rPr>
      </w:pPr>
      <w:r w:rsidRPr="00591C61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591C61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591C61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рішення</w:t>
      </w:r>
    </w:p>
    <w:p w14:paraId="1F7C7DB2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591C61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591C61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05EEC732" w14:textId="77777777" w:rsidR="00A14F81" w:rsidRPr="00591C61" w:rsidRDefault="00A14F81" w:rsidP="00591C61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591C61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591C61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591C61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рішення:</w:t>
      </w:r>
      <w:r w:rsidRPr="00591C61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14:paraId="345C7F1D" w14:textId="77777777" w:rsidR="00A14F81" w:rsidRPr="00591C61" w:rsidRDefault="00A14F81" w:rsidP="00591C61">
      <w:pPr>
        <w:spacing w:after="0" w:line="240" w:lineRule="auto"/>
        <w:ind w:left="-142" w:firstLine="426"/>
        <w:rPr>
          <w:rFonts w:ascii="Times New Roman" w:eastAsia="Times New Roman" w:hAnsi="Times New Roman"/>
          <w:sz w:val="27"/>
          <w:szCs w:val="27"/>
          <w:lang w:val="uk-UA"/>
        </w:rPr>
      </w:pPr>
    </w:p>
    <w:p w14:paraId="5B854CFB" w14:textId="77777777" w:rsidR="00A14F81" w:rsidRPr="00591C61" w:rsidRDefault="00A14F81" w:rsidP="00591C61">
      <w:pPr>
        <w:spacing w:after="0" w:line="240" w:lineRule="auto"/>
        <w:ind w:left="-142"/>
        <w:rPr>
          <w:rFonts w:ascii="Times New Roman" w:hAnsi="Times New Roman"/>
          <w:sz w:val="27"/>
          <w:szCs w:val="27"/>
          <w:lang w:val="uk-UA"/>
        </w:rPr>
      </w:pPr>
      <w:r w:rsidRPr="00591C61">
        <w:rPr>
          <w:rFonts w:ascii="Times New Roman" w:hAnsi="Times New Roman"/>
          <w:sz w:val="27"/>
          <w:szCs w:val="27"/>
          <w:lang w:val="uk-UA"/>
        </w:rPr>
        <w:t xml:space="preserve">Начальник управління з питань </w:t>
      </w:r>
    </w:p>
    <w:p w14:paraId="23E72409" w14:textId="77777777" w:rsidR="00A14F81" w:rsidRPr="00591C61" w:rsidRDefault="00A14F81" w:rsidP="00591C61">
      <w:pPr>
        <w:spacing w:line="240" w:lineRule="auto"/>
        <w:ind w:left="-142"/>
        <w:rPr>
          <w:sz w:val="27"/>
          <w:szCs w:val="27"/>
        </w:rPr>
      </w:pPr>
      <w:r w:rsidRPr="00591C61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sectPr w:rsidR="00A14F81" w:rsidRPr="00591C6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53786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4550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91C61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14F81"/>
    <w:rsid w:val="00A218AE"/>
    <w:rsid w:val="00AF39C6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68BE"/>
  <w15:docId w15:val="{F4C5B8CB-32D1-451E-A18C-02B03A9C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14F8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A14F8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2025-04-04T05:57:00Z</dcterms:modified>
</cp:coreProperties>
</file>