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CD11C4" w:rsidP="00CA05AF" w14:paraId="73DCE13D" w14:textId="0C3F858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CD11C4" w:rsidP="00CA05AF" w14:paraId="2C072D8F" w14:textId="5F51A29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фінансової підтримки комунального підприємства Броварської міської ради </w:t>
      </w:r>
    </w:p>
    <w:p w:rsidR="00CD11C4" w:rsidRPr="00CA05AF" w:rsidP="00CA05AF" w14:paraId="552C06DC" w14:textId="48919245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Броварського району Київської області</w:t>
      </w:r>
      <w:r w:rsidR="00CA05A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«Броваритепловодоенергія» на 2021-2029 роки, затвердженої</w:t>
      </w:r>
      <w:r>
        <w:rPr>
          <w:rFonts w:ascii="Times New Roman" w:hAnsi="Times New Roman" w:cs="Times New Roman"/>
          <w:sz w:val="24"/>
          <w:szCs w:val="24"/>
        </w:rPr>
        <w:t xml:space="preserve"> рішенням </w:t>
      </w:r>
      <w:bookmarkStart w:id="1" w:name="_Hlk113355722"/>
    </w:p>
    <w:p w:rsidR="00CD11C4" w:rsidP="00CA05AF" w14:paraId="115BDD9A" w14:textId="13A52D1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Броварської міської ради Київської області</w:t>
      </w:r>
    </w:p>
    <w:p w:rsidR="00CD11C4" w:rsidP="00CA05AF" w14:paraId="61139CF8" w14:textId="77777777">
      <w:pPr>
        <w:spacing w:after="0" w:line="240" w:lineRule="auto"/>
        <w:ind w:left="467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24.12.2020 № 2092-89-07</w:t>
      </w:r>
    </w:p>
    <w:p w:rsidR="00CD11C4" w:rsidRPr="00CA05AF" w:rsidP="00CA05AF" w14:paraId="0E571978" w14:textId="7788F925">
      <w:pPr>
        <w:spacing w:after="0" w:line="240" w:lineRule="auto"/>
        <w:ind w:left="467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редакції рішення</w:t>
      </w:r>
      <w:r w:rsidR="00CA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Броварської міської ради </w:t>
      </w:r>
    </w:p>
    <w:p w:rsidR="00CD11C4" w:rsidP="00CA05AF" w14:paraId="132EBE6D" w14:textId="2C3BD495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Броварського району Київської області </w:t>
      </w:r>
    </w:p>
    <w:p w:rsidR="00CD11C4" w:rsidP="00CA05AF" w14:paraId="7BB9D020" w14:textId="2876014F">
      <w:pPr>
        <w:spacing w:after="0" w:line="240" w:lineRule="auto"/>
        <w:ind w:left="467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від ____________№</w:t>
      </w:r>
      <w:r w:rsidR="00FD0311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1626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A05AF" w:rsidP="007E1AE8" w14:paraId="0790E142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AE8" w:rsidP="007E1AE8" w14:paraId="24354855" w14:textId="558FC54C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7E1AE8" w:rsidP="007E1AE8" w14:paraId="2B249968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– 2029 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146"/>
        <w:gridCol w:w="1701"/>
      </w:tblGrid>
      <w:tr w14:paraId="302D1528" w14:textId="77777777" w:rsidTr="007E1AE8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361DE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34CA2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4A18B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Вартість, тис.грн</w:t>
            </w:r>
          </w:p>
        </w:tc>
      </w:tr>
      <w:tr w14:paraId="4252EED3" w14:textId="77777777" w:rsidTr="007E1AE8">
        <w:tblPrEx>
          <w:tblW w:w="9639" w:type="dxa"/>
          <w:tblInd w:w="108" w:type="dxa"/>
          <w:tblLook w:val="04A0"/>
        </w:tblPrEx>
        <w:trPr>
          <w:trHeight w:val="84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4C917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04995B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0A503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199 423,625 </w:t>
            </w:r>
          </w:p>
        </w:tc>
      </w:tr>
      <w:tr w14:paraId="4F8FBE96" w14:textId="77777777" w:rsidTr="007E1AE8">
        <w:tblPrEx>
          <w:tblW w:w="9639" w:type="dxa"/>
          <w:tblInd w:w="108" w:type="dxa"/>
          <w:tblLook w:val="04A0"/>
        </w:tblPrEx>
        <w:trPr>
          <w:trHeight w:val="213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02A0E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731B0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lk17375034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енергію та її розподіл, спожитий природний газ та його розподіл, виплати заробітної плати, </w:t>
            </w:r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мереж, проведення інвестиційної діяльності, направленої на переоснащення, виробничих потужностей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6EF1D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199 423,625 </w:t>
            </w:r>
          </w:p>
        </w:tc>
      </w:tr>
      <w:tr w14:paraId="2096894A" w14:textId="77777777" w:rsidTr="007E1AE8">
        <w:tblPrEx>
          <w:tblW w:w="9639" w:type="dxa"/>
          <w:tblInd w:w="108" w:type="dxa"/>
          <w:tblLook w:val="04A0"/>
        </w:tblPrEx>
        <w:trPr>
          <w:trHeight w:val="58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588F5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0EA5FF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113E5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17 476,40</w:t>
            </w:r>
          </w:p>
        </w:tc>
      </w:tr>
      <w:tr w14:paraId="10AF92B0" w14:textId="77777777" w:rsidTr="007E1AE8">
        <w:tblPrEx>
          <w:tblW w:w="9639" w:type="dxa"/>
          <w:tblInd w:w="108" w:type="dxa"/>
          <w:tblLook w:val="04A0"/>
        </w:tblPrEx>
        <w:trPr>
          <w:trHeight w:val="68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4A1DA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6F2D9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44306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14:paraId="4EA4652D" w14:textId="77777777" w:rsidTr="007E1A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3A9B2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6D034E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32F3D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14:paraId="41894791" w14:textId="77777777" w:rsidTr="007E1A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13CA5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54F30A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0AF05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3 190,00</w:t>
            </w:r>
          </w:p>
        </w:tc>
      </w:tr>
      <w:tr w14:paraId="3D0453E3" w14:textId="77777777" w:rsidTr="007E1A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4A8B5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5EAE4A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5F619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2 500,00</w:t>
            </w:r>
          </w:p>
        </w:tc>
      </w:tr>
      <w:tr w14:paraId="166AD250" w14:textId="77777777" w:rsidTr="007E1A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6A130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784EE1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051BCB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2 200,00</w:t>
            </w:r>
          </w:p>
        </w:tc>
      </w:tr>
      <w:tr w14:paraId="52A5931D" w14:textId="77777777" w:rsidTr="007E1A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1B12F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41677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2028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39C84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14:paraId="3DD468BA" w14:textId="77777777" w:rsidTr="007E1A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3509B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4FC04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1DAAD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2 300,00</w:t>
            </w:r>
          </w:p>
        </w:tc>
      </w:tr>
      <w:tr w14:paraId="3DDAC1AD" w14:textId="77777777" w:rsidTr="007E1AE8">
        <w:tblPrEx>
          <w:tblW w:w="9639" w:type="dxa"/>
          <w:tblInd w:w="108" w:type="dxa"/>
          <w:tblLook w:val="04A0"/>
        </w:tblPrEx>
        <w:trPr>
          <w:trHeight w:val="95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18C26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8" w14:paraId="75C3AF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Оплата НАК «Нафтогаз України» за спожитий природний газ за договорами реструктуризації: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6F237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102 468,00</w:t>
            </w:r>
          </w:p>
        </w:tc>
      </w:tr>
      <w:tr w14:paraId="0C6BB2D5" w14:textId="77777777" w:rsidTr="007E1A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0C44C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46984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5C037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4 484,00</w:t>
            </w:r>
          </w:p>
        </w:tc>
      </w:tr>
      <w:tr w14:paraId="07F8ED4D" w14:textId="77777777" w:rsidTr="007E1A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1AB85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2D53A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7E511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17C6CAE4" w14:textId="77777777" w:rsidTr="007E1A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73B45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68CCC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12F33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1E998E2" w14:textId="77777777" w:rsidTr="007E1A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40624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14F07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68989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1A64B359" w14:textId="77777777" w:rsidTr="007E1A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399AF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09B9E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3CE43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8DDF51A" w14:textId="77777777" w:rsidTr="007E1A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24411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6FEC5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59EBD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6A1DBAE" w14:textId="77777777" w:rsidTr="007E1A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0610B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3.7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4A463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0206B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71F00770" w14:textId="77777777" w:rsidTr="007E1A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1A758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28C30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5BEEC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9 798,40</w:t>
            </w:r>
          </w:p>
        </w:tc>
      </w:tr>
      <w:tr w14:paraId="0AE25D8E" w14:textId="77777777" w:rsidTr="007E1A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205A4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41E9F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E8" w14:paraId="48F21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319 368,025 </w:t>
            </w:r>
          </w:p>
        </w:tc>
      </w:tr>
    </w:tbl>
    <w:p w:rsidR="007E1AE8" w:rsidP="007E1AE8" w14:paraId="292BCF14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1AE8" w:rsidP="007E1AE8" w14:paraId="10B3F87A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5AF" w:rsidP="007E1AE8" w14:paraId="14C85EBA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5AF" w:rsidP="007E1AE8" w14:paraId="60304933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AE8" w:rsidP="007E1AE8" w14:paraId="63501B5D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4F7CAD" w:rsidRPr="004F7CAD" w:rsidP="004F7CAD" w14:paraId="5FF0D8BD" w14:textId="3317697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313D1"/>
    <w:rsid w:val="0016266D"/>
    <w:rsid w:val="00187BB7"/>
    <w:rsid w:val="0019083E"/>
    <w:rsid w:val="0019239F"/>
    <w:rsid w:val="001C08FC"/>
    <w:rsid w:val="001E657C"/>
    <w:rsid w:val="001E686A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81044"/>
    <w:rsid w:val="00635D96"/>
    <w:rsid w:val="00697513"/>
    <w:rsid w:val="006C407C"/>
    <w:rsid w:val="006F65B7"/>
    <w:rsid w:val="00761C05"/>
    <w:rsid w:val="00786768"/>
    <w:rsid w:val="007C2CAF"/>
    <w:rsid w:val="007C582E"/>
    <w:rsid w:val="007E1AE8"/>
    <w:rsid w:val="00853C00"/>
    <w:rsid w:val="008B5032"/>
    <w:rsid w:val="008E52BF"/>
    <w:rsid w:val="00925597"/>
    <w:rsid w:val="009A40AA"/>
    <w:rsid w:val="00A84A56"/>
    <w:rsid w:val="00B20C04"/>
    <w:rsid w:val="00BE4F0A"/>
    <w:rsid w:val="00CA05AF"/>
    <w:rsid w:val="00CB633A"/>
    <w:rsid w:val="00CD11C4"/>
    <w:rsid w:val="00D20DAE"/>
    <w:rsid w:val="00D82467"/>
    <w:rsid w:val="00E2245A"/>
    <w:rsid w:val="00F022A9"/>
    <w:rsid w:val="00F13D2F"/>
    <w:rsid w:val="00F51CE6"/>
    <w:rsid w:val="00F53A3E"/>
    <w:rsid w:val="00FD03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41B70"/>
    <w:rsid w:val="00384212"/>
    <w:rsid w:val="00495DFB"/>
    <w:rsid w:val="004B06BA"/>
    <w:rsid w:val="00581044"/>
    <w:rsid w:val="00614D88"/>
    <w:rsid w:val="006E5641"/>
    <w:rsid w:val="00702AAB"/>
    <w:rsid w:val="007A7098"/>
    <w:rsid w:val="00826A02"/>
    <w:rsid w:val="00A00AAA"/>
    <w:rsid w:val="00BE4F0A"/>
    <w:rsid w:val="00E2245A"/>
    <w:rsid w:val="00E807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1189</Words>
  <Characters>678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2025-04-08T07:42:00Z</dcterms:modified>
</cp:coreProperties>
</file>