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F69AB" w14:paraId="5C916CD2" w14:textId="37668E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F69AB">
        <w:rPr>
          <w:rFonts w:ascii="Times New Roman" w:hAnsi="Times New Roman" w:cs="Times New Roman"/>
          <w:sz w:val="28"/>
          <w:szCs w:val="28"/>
        </w:rPr>
        <w:t>1</w:t>
      </w:r>
    </w:p>
    <w:p w:rsidR="007C582E" w:rsidP="009F69AB" w14:paraId="6E2C2E53" w14:textId="747E65C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F69A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F69AB" w14:paraId="6A667878" w14:textId="3014BA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F69AB" w:rsidRPr="004208DA" w:rsidP="009F69AB" w14:paraId="263618B3" w14:textId="49F9741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19AE" w:rsidRPr="007C582E" w:rsidP="00FA19AE" w14:paraId="5CBB880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19AE" w:rsidRPr="005F2324" w:rsidP="00FA19AE" w14:paraId="215F5515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24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FA19AE" w:rsidRPr="005F2324" w:rsidP="00FA19AE" w14:paraId="614FD1DB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24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FA19AE" w:rsidRPr="005F2324" w:rsidP="00FA19AE" w14:paraId="4E32A67C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24">
        <w:rPr>
          <w:rFonts w:ascii="Times New Roman" w:hAnsi="Times New Roman" w:cs="Times New Roman"/>
          <w:b/>
          <w:sz w:val="28"/>
          <w:szCs w:val="28"/>
        </w:rPr>
        <w:t>сімейної групи дітей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***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b/>
          <w:sz w:val="28"/>
          <w:szCs w:val="28"/>
        </w:rPr>
        <w:t>р.н</w:t>
      </w:r>
      <w:r w:rsidRPr="005F232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та ***, ***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b/>
          <w:sz w:val="28"/>
          <w:szCs w:val="28"/>
        </w:rPr>
        <w:t>р.н</w:t>
      </w:r>
      <w:r w:rsidRPr="005F2324">
        <w:rPr>
          <w:rFonts w:ascii="Times New Roman" w:hAnsi="Times New Roman" w:cs="Times New Roman"/>
          <w:b/>
          <w:sz w:val="28"/>
          <w:szCs w:val="28"/>
        </w:rPr>
        <w:t>.</w:t>
      </w:r>
    </w:p>
    <w:p w:rsidR="00FA19AE" w:rsidRPr="005F2324" w:rsidP="00FA19AE" w14:paraId="0829BA6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A19AE" w:rsidRPr="005F2324" w:rsidP="00FA19AE" w14:paraId="43E1466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A19AE" w:rsidRPr="00183B52" w:rsidP="009F69AB" w14:paraId="3456CBB7" w14:textId="55C29E2E">
      <w:pPr>
        <w:pStyle w:val="NoSpacing"/>
        <w:ind w:left="3402" w:right="284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83B52">
        <w:rPr>
          <w:rFonts w:ascii="Times New Roman" w:hAnsi="Times New Roman" w:cs="Times New Roman"/>
          <w:sz w:val="28"/>
          <w:szCs w:val="28"/>
        </w:rPr>
        <w:t>Вадим БОРЗЯК</w:t>
      </w:r>
      <w:r w:rsidRPr="00183B52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B52">
        <w:rPr>
          <w:rFonts w:ascii="Times New Roman" w:hAnsi="Times New Roman" w:cs="Times New Roman"/>
          <w:sz w:val="28"/>
          <w:szCs w:val="28"/>
        </w:rPr>
        <w:t xml:space="preserve">превенції Броварського </w:t>
      </w:r>
      <w:r w:rsidR="009F69AB">
        <w:rPr>
          <w:rFonts w:ascii="Times New Roman" w:hAnsi="Times New Roman" w:cs="Times New Roman"/>
          <w:sz w:val="28"/>
          <w:szCs w:val="28"/>
        </w:rPr>
        <w:t>районного управління поліції Головного управління національної поліції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183B52">
        <w:rPr>
          <w:rFonts w:ascii="Times New Roman" w:hAnsi="Times New Roman" w:cs="Times New Roman"/>
          <w:sz w:val="28"/>
          <w:szCs w:val="28"/>
        </w:rPr>
        <w:t>Київській області (за згодою)</w:t>
      </w:r>
      <w:r w:rsidR="009F69AB">
        <w:rPr>
          <w:rFonts w:ascii="Times New Roman" w:hAnsi="Times New Roman" w:cs="Times New Roman"/>
          <w:sz w:val="28"/>
          <w:szCs w:val="28"/>
        </w:rPr>
        <w:t>;</w:t>
      </w:r>
    </w:p>
    <w:p w:rsidR="00FA19AE" w:rsidRPr="005F2324" w:rsidP="009F69AB" w14:paraId="00D1ED59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9AE" w:rsidRPr="005F2324" w:rsidP="009F69AB" w14:paraId="108B15D9" w14:textId="263B1B69">
      <w:pPr>
        <w:pStyle w:val="NoSpacing"/>
        <w:ind w:left="3402" w:right="284" w:hanging="3402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5F2324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</w:t>
      </w:r>
      <w:r>
        <w:rPr>
          <w:rFonts w:ascii="Times New Roman" w:hAnsi="Times New Roman" w:cs="Times New Roman"/>
          <w:sz w:val="28"/>
          <w:szCs w:val="28"/>
        </w:rPr>
        <w:t xml:space="preserve">відділу профілактики </w:t>
      </w:r>
      <w:r w:rsidRPr="005F2324">
        <w:rPr>
          <w:rFonts w:ascii="Times New Roman" w:hAnsi="Times New Roman" w:cs="Times New Roman"/>
          <w:sz w:val="28"/>
          <w:szCs w:val="28"/>
        </w:rPr>
        <w:t>та захисту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 дитини служби у справах дітей </w:t>
      </w:r>
      <w:r w:rsidRPr="005F2324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9F69AB">
        <w:rPr>
          <w:rFonts w:ascii="Times New Roman" w:hAnsi="Times New Roman" w:cs="Times New Roman"/>
          <w:sz w:val="28"/>
          <w:szCs w:val="28"/>
        </w:rPr>
        <w:t>;</w:t>
      </w:r>
    </w:p>
    <w:p w:rsidR="00FA19AE" w:rsidRPr="009F69AB" w:rsidP="009F69AB" w14:paraId="42D1E73F" w14:textId="77777777">
      <w:pPr>
        <w:pStyle w:val="NoSpacing"/>
        <w:ind w:left="3544" w:right="284" w:hanging="3544"/>
        <w:rPr>
          <w:rFonts w:ascii="Times New Roman" w:hAnsi="Times New Roman" w:cs="Times New Roman"/>
          <w:bCs/>
          <w:sz w:val="28"/>
          <w:szCs w:val="28"/>
        </w:rPr>
      </w:pPr>
    </w:p>
    <w:p w:rsidR="00FA19AE" w:rsidRPr="005F2324" w:rsidP="009F69AB" w14:paraId="09A130D2" w14:textId="09CB3DF2">
      <w:pPr>
        <w:pStyle w:val="NoSpacing"/>
        <w:ind w:left="3402" w:right="284" w:hanging="3544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Ольга ГИЩАН</w:t>
      </w:r>
      <w:r>
        <w:rPr>
          <w:rFonts w:ascii="Times New Roman" w:hAnsi="Times New Roman" w:cs="Times New Roman"/>
          <w:sz w:val="28"/>
          <w:szCs w:val="28"/>
        </w:rPr>
        <w:tab/>
      </w:r>
      <w:r w:rsidRPr="005F2324">
        <w:rPr>
          <w:rFonts w:ascii="Times New Roman" w:hAnsi="Times New Roman" w:cs="Times New Roman"/>
          <w:sz w:val="28"/>
          <w:szCs w:val="28"/>
        </w:rPr>
        <w:t xml:space="preserve">фахівець із соціальної роботи </w:t>
      </w:r>
      <w:r w:rsidR="009F69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F2324">
        <w:rPr>
          <w:rFonts w:ascii="Times New Roman" w:hAnsi="Times New Roman" w:cs="Times New Roman"/>
          <w:sz w:val="28"/>
          <w:szCs w:val="28"/>
        </w:rPr>
        <w:t xml:space="preserve"> категорії відділу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соціальної роботи центру соціальних служб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 w:rsidR="009F69AB">
        <w:rPr>
          <w:rFonts w:ascii="Times New Roman" w:hAnsi="Times New Roman" w:cs="Times New Roman"/>
          <w:sz w:val="28"/>
          <w:szCs w:val="28"/>
        </w:rPr>
        <w:t>;</w:t>
      </w:r>
    </w:p>
    <w:p w:rsidR="00FA19AE" w:rsidRPr="005F2324" w:rsidP="009F69AB" w14:paraId="07DAAAAE" w14:textId="77777777">
      <w:pPr>
        <w:pStyle w:val="NoSpacing"/>
        <w:ind w:left="3402" w:right="284" w:hanging="3544"/>
        <w:jc w:val="both"/>
        <w:rPr>
          <w:rFonts w:ascii="Times New Roman" w:hAnsi="Times New Roman" w:cs="Times New Roman"/>
          <w:sz w:val="28"/>
          <w:szCs w:val="28"/>
        </w:rPr>
      </w:pPr>
    </w:p>
    <w:p w:rsidR="00FA19AE" w:rsidRPr="005F2324" w:rsidP="009F69AB" w14:paraId="6AD28623" w14:textId="03394AD4">
      <w:pPr>
        <w:pStyle w:val="NoSpacing"/>
        <w:ind w:left="3402" w:right="284" w:hanging="3407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5F2324">
        <w:rPr>
          <w:rFonts w:ascii="Times New Roman" w:hAnsi="Times New Roman" w:cs="Times New Roman"/>
          <w:sz w:val="28"/>
          <w:szCs w:val="28"/>
        </w:rPr>
        <w:tab/>
        <w:t>лікар–нарколог І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</w:r>
    </w:p>
    <w:p w:rsidR="00FA19AE" w:rsidRPr="005F2324" w:rsidP="009F69AB" w14:paraId="2970DE02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9AE" w:rsidRPr="005F2324" w:rsidP="009F69AB" w14:paraId="6A01BEC7" w14:textId="4924C3C1">
      <w:pPr>
        <w:pStyle w:val="NoSpacing"/>
        <w:ind w:left="3402" w:right="284" w:hanging="3407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Софія ТКАЧЕНКО</w:t>
      </w:r>
      <w:r w:rsidRPr="005F2324">
        <w:rPr>
          <w:rFonts w:ascii="Times New Roman" w:hAnsi="Times New Roman" w:cs="Times New Roman"/>
          <w:sz w:val="28"/>
          <w:szCs w:val="28"/>
        </w:rPr>
        <w:tab/>
        <w:t>лікар-педіат</w:t>
      </w:r>
      <w:r>
        <w:rPr>
          <w:rFonts w:ascii="Times New Roman" w:hAnsi="Times New Roman" w:cs="Times New Roman"/>
          <w:sz w:val="28"/>
          <w:szCs w:val="28"/>
        </w:rPr>
        <w:t xml:space="preserve">р І категорії медичного центру </w:t>
      </w:r>
      <w:r w:rsidRPr="005F2324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«ВЕТА-ПЛЮС» м. Бровари Броварського району Київської області (за згодою)</w:t>
      </w:r>
      <w:r w:rsidR="009F69AB">
        <w:rPr>
          <w:rFonts w:ascii="Times New Roman" w:hAnsi="Times New Roman" w:cs="Times New Roman"/>
          <w:sz w:val="28"/>
          <w:szCs w:val="28"/>
        </w:rPr>
        <w:t>.</w:t>
      </w:r>
    </w:p>
    <w:p w:rsidR="00FA19AE" w:rsidRPr="005F2324" w:rsidP="009F69AB" w14:paraId="6000C024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9AE" w:rsidRPr="005F2324" w:rsidP="009F69AB" w14:paraId="17D81BD8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C606C8" w:rsidP="00C606C8" w14:paraId="7804F9AA" w14:textId="7FEC3E6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5487F"/>
    <w:rsid w:val="00183B52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F2324"/>
    <w:rsid w:val="007732CE"/>
    <w:rsid w:val="007C582E"/>
    <w:rsid w:val="00821BD7"/>
    <w:rsid w:val="00853C00"/>
    <w:rsid w:val="00910331"/>
    <w:rsid w:val="00973F9B"/>
    <w:rsid w:val="009F69AB"/>
    <w:rsid w:val="00A84A56"/>
    <w:rsid w:val="00AE57AA"/>
    <w:rsid w:val="00B20C04"/>
    <w:rsid w:val="00B3706B"/>
    <w:rsid w:val="00B41F27"/>
    <w:rsid w:val="00C606C8"/>
    <w:rsid w:val="00CB633A"/>
    <w:rsid w:val="00E71A04"/>
    <w:rsid w:val="00EC35BD"/>
    <w:rsid w:val="00EF4D7B"/>
    <w:rsid w:val="00FA19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C487D33-9525-463B-A92B-88331CA8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A1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194B61"/>
    <w:rsid w:val="00540CE0"/>
    <w:rsid w:val="0055447B"/>
    <w:rsid w:val="0091669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802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2025-03-26T10:40:00Z</dcterms:modified>
</cp:coreProperties>
</file>