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4C77B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C77B8" w:rsidRPr="004C77B8" w:rsidRDefault="004C77B8" w:rsidP="004C77B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 проекту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рішення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 w:rsidRPr="004C77B8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Про затвердження меморандуму </w:t>
      </w:r>
    </w:p>
    <w:p w:rsidR="004C77B8" w:rsidRPr="004C77B8" w:rsidRDefault="004C77B8" w:rsidP="004C7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Calibri"/>
          <w:b/>
          <w:sz w:val="24"/>
          <w:szCs w:val="24"/>
          <w:lang w:eastAsia="uk-UA"/>
        </w:rPr>
        <w:t>про</w:t>
      </w:r>
      <w:r w:rsidRPr="004C77B8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 xml:space="preserve"> </w:t>
      </w:r>
      <w:proofErr w:type="spellStart"/>
      <w:r w:rsidRPr="004C77B8">
        <w:rPr>
          <w:rFonts w:ascii="Times New Roman" w:eastAsia="Calibri" w:hAnsi="Times New Roman" w:cs="Calibri"/>
          <w:b/>
          <w:sz w:val="24"/>
          <w:szCs w:val="24"/>
          <w:lang w:eastAsia="uk-UA"/>
        </w:rPr>
        <w:t>співробітництво</w:t>
      </w:r>
      <w:proofErr w:type="spellEnd"/>
      <w:r w:rsidRPr="004C77B8">
        <w:rPr>
          <w:rFonts w:ascii="Times New Roman" w:eastAsia="Calibri" w:hAnsi="Times New Roman" w:cs="Calibri"/>
          <w:b/>
          <w:sz w:val="24"/>
          <w:szCs w:val="24"/>
          <w:lang w:eastAsia="uk-UA"/>
        </w:rPr>
        <w:t xml:space="preserve"> </w:t>
      </w:r>
      <w:r w:rsidRPr="004C77B8">
        <w:rPr>
          <w:rFonts w:ascii="Times New Roman" w:eastAsia="Calibri" w:hAnsi="Times New Roman" w:cs="Calibri"/>
          <w:b/>
          <w:sz w:val="24"/>
          <w:szCs w:val="24"/>
          <w:lang w:val="uk-UA" w:eastAsia="uk-UA"/>
        </w:rPr>
        <w:t>територіальних громад у формі партнерства</w:t>
      </w: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Пояснювальна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записка </w:t>
      </w:r>
      <w:proofErr w:type="spellStart"/>
      <w:proofErr w:type="gram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ідготовлена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відповідно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ст. 20 Регламенту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Броварської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міської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ради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Броварського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району Київської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області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VІІІ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скликання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1. Обґрунтування необхідності прийняття рішення. 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Прийняття вказаного рішення зумовлена необхідністю партнерської підтримки територіальних громад, які розташовані на відстані менше 100 кілометрів від лінії зіткнен</w:t>
      </w:r>
      <w:r w:rsidR="001D7C5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ня та державного кордону з </w:t>
      </w:r>
      <w:r w:rsidR="00A501E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</w:t>
      </w:r>
      <w:r w:rsidR="001D7C5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осійською </w:t>
      </w:r>
      <w:r w:rsidR="00A501E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Ф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едерацією у формі </w:t>
      </w:r>
      <w:r w:rsidRPr="001D7C5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співробітництва між партнерською громадою та громадою-форпостом у межах експериментального проекту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Мета і шляхи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її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досягнення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Метою прийняття рішення є затвердження меморандуму про співробітництво у формі партнерства між Броварською міською радою Броварського району Київської області та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Дергачівською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міською військовою адміністрацією Харківського району Харківської області шляхом надання громаді-форпосту підтримки задля забезпечення базових потреб населення, відновлення життєдіяльності громади,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розвитку.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1D7C5E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3. Правові аспекти. 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Правові аспекти передбачені законами України «Про співробітництво територіальних громад», «Про гуманітарну допомогу», постановами Кабінету Міністрів України від 31.01.2025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 від 19.04.2022 № </w:t>
      </w:r>
      <w:r w:rsidRPr="004C77B8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473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споруд».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4.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Фінансово-економічне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обґрунтування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Прийняття вказаного рішення </w:t>
      </w:r>
      <w:r w:rsidR="00896B0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виділення коштів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не потребує</w:t>
      </w:r>
      <w:r w:rsidR="00896B0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  <w:bookmarkStart w:id="0" w:name="_GoBack"/>
      <w:bookmarkEnd w:id="0"/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5. Прогноз результатів. 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Очікуваним результатом прийняття рішення є забезпечення базових потреб населення, відновлення життєдіяльності,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розвитку на території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Дергачівської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міської військової адміністрації Харківського району Харківської області.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6.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Суб'єкт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подання</w:t>
      </w:r>
      <w:proofErr w:type="spellEnd"/>
      <w:r w:rsidRPr="004C77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Міський голова – Ігор САПОЖКО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Відповідальна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особа за </w:t>
      </w:r>
      <w:proofErr w:type="spellStart"/>
      <w:proofErr w:type="gram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ідготовку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проекту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рішення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: начальник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юридичного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Олександр КАШТАНЮК</w:t>
      </w:r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C77B8" w:rsidRPr="004C77B8" w:rsidRDefault="004C77B8" w:rsidP="004C7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юридичного </w:t>
      </w:r>
      <w:proofErr w:type="spellStart"/>
      <w:r w:rsidRPr="004C77B8">
        <w:rPr>
          <w:rFonts w:ascii="Times New Roman" w:eastAsia="Calibr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</w:r>
      <w:r w:rsidRPr="004C77B8">
        <w:rPr>
          <w:rFonts w:ascii="Times New Roman" w:eastAsia="Calibri" w:hAnsi="Times New Roman" w:cs="Times New Roman"/>
          <w:sz w:val="24"/>
          <w:szCs w:val="24"/>
          <w:lang w:val="uk-UA" w:eastAsia="en-US"/>
        </w:rPr>
        <w:tab/>
        <w:t>Олександр КАШТАНЮК</w:t>
      </w:r>
    </w:p>
    <w:p w:rsidR="009B7D79" w:rsidRPr="00244FF9" w:rsidRDefault="009B7D79" w:rsidP="004C77B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2C0B"/>
    <w:rsid w:val="00126B69"/>
    <w:rsid w:val="001A3FF0"/>
    <w:rsid w:val="001D7C5E"/>
    <w:rsid w:val="00244FF9"/>
    <w:rsid w:val="003613A9"/>
    <w:rsid w:val="00361CD8"/>
    <w:rsid w:val="004C77B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96B04"/>
    <w:rsid w:val="009B7D79"/>
    <w:rsid w:val="009C0EEF"/>
    <w:rsid w:val="00A218AE"/>
    <w:rsid w:val="00A501E4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C77B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 09</cp:lastModifiedBy>
  <cp:revision>19</cp:revision>
  <dcterms:created xsi:type="dcterms:W3CDTF">2021-03-03T14:03:00Z</dcterms:created>
  <dcterms:modified xsi:type="dcterms:W3CDTF">2025-03-26T09:47:00Z</dcterms:modified>
</cp:coreProperties>
</file>