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37613" w:rsidRPr="00437613" w:rsidP="00437613" w14:paraId="66D4E410" w14:textId="77777777">
      <w:pPr>
        <w:spacing w:after="0" w:line="256" w:lineRule="auto"/>
        <w:ind w:left="5670"/>
        <w:jc w:val="center"/>
        <w:rPr>
          <w:rFonts w:ascii="Times New Roman" w:eastAsia="Calibri" w:hAnsi="Times New Roman" w:cs="Times New Roman"/>
          <w:sz w:val="28"/>
          <w:szCs w:val="28"/>
        </w:rPr>
      </w:pPr>
      <w:permStart w:id="0" w:edGrp="everyone"/>
      <w:r w:rsidRPr="00437613">
        <w:rPr>
          <w:rFonts w:ascii="Times New Roman" w:eastAsia="Calibri" w:hAnsi="Times New Roman" w:cs="Times New Roman"/>
          <w:sz w:val="28"/>
          <w:szCs w:val="28"/>
          <w:lang w:val="uk-UA"/>
        </w:rPr>
        <w:t>Додаток 1</w:t>
      </w:r>
    </w:p>
    <w:p w:rsidR="00437613" w:rsidRPr="00437613" w:rsidP="00437613" w14:paraId="103E3047" w14:textId="77777777">
      <w:pPr>
        <w:spacing w:after="0" w:line="256" w:lineRule="auto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37613">
        <w:rPr>
          <w:rFonts w:ascii="Times New Roman" w:eastAsia="Calibri" w:hAnsi="Times New Roman" w:cs="Times New Roman"/>
          <w:sz w:val="28"/>
          <w:szCs w:val="28"/>
          <w:lang w:val="uk-UA"/>
        </w:rPr>
        <w:t>ЗАТВЕРДЖЕНО</w:t>
      </w:r>
    </w:p>
    <w:p w:rsidR="00437613" w:rsidRPr="00437613" w:rsidP="00437613" w14:paraId="3CCECDF0" w14:textId="77777777">
      <w:pPr>
        <w:tabs>
          <w:tab w:val="left" w:pos="5670"/>
        </w:tabs>
        <w:spacing w:after="0" w:line="256" w:lineRule="auto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3761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розпорядження </w:t>
      </w:r>
    </w:p>
    <w:p w:rsidR="00437613" w:rsidRPr="00437613" w:rsidP="00437613" w14:paraId="64BF483A" w14:textId="77777777">
      <w:pPr>
        <w:tabs>
          <w:tab w:val="left" w:pos="5670"/>
        </w:tabs>
        <w:spacing w:after="0" w:line="256" w:lineRule="auto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37613">
        <w:rPr>
          <w:rFonts w:ascii="Times New Roman" w:eastAsia="Calibri" w:hAnsi="Times New Roman" w:cs="Times New Roman"/>
          <w:sz w:val="28"/>
          <w:szCs w:val="28"/>
          <w:lang w:val="uk-UA"/>
        </w:rPr>
        <w:t>міського голови</w:t>
      </w:r>
    </w:p>
    <w:p w:rsidR="00437613" w:rsidRPr="00437613" w:rsidP="00437613" w14:paraId="1942C352" w14:textId="7C47AEA6">
      <w:pPr>
        <w:tabs>
          <w:tab w:val="left" w:pos="5670"/>
        </w:tabs>
        <w:spacing w:after="0" w:line="256" w:lineRule="auto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3761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20.02</w:t>
      </w:r>
      <w:r w:rsidRPr="0043761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.2024 №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23</w:t>
      </w:r>
      <w:r w:rsidRPr="00437613">
        <w:rPr>
          <w:rFonts w:ascii="Times New Roman" w:eastAsia="Calibri" w:hAnsi="Times New Roman" w:cs="Times New Roman"/>
          <w:sz w:val="28"/>
          <w:szCs w:val="28"/>
          <w:lang w:val="uk-UA"/>
        </w:rPr>
        <w:t>-ОД</w:t>
      </w:r>
    </w:p>
    <w:p w:rsidR="00437613" w:rsidRPr="00437613" w:rsidP="00437613" w14:paraId="314BE9FF" w14:textId="77777777">
      <w:pPr>
        <w:tabs>
          <w:tab w:val="left" w:pos="5670"/>
        </w:tabs>
        <w:spacing w:after="0" w:line="256" w:lineRule="auto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37613">
        <w:rPr>
          <w:rFonts w:ascii="Times New Roman" w:eastAsia="Calibri" w:hAnsi="Times New Roman" w:cs="Times New Roman"/>
          <w:sz w:val="28"/>
          <w:szCs w:val="28"/>
          <w:lang w:val="uk-UA"/>
        </w:rPr>
        <w:t>(у редакції</w:t>
      </w:r>
    </w:p>
    <w:p w:rsidR="00437613" w:rsidRPr="00437613" w:rsidP="00437613" w14:paraId="485CA0DF" w14:textId="77777777">
      <w:pPr>
        <w:tabs>
          <w:tab w:val="left" w:pos="5670"/>
        </w:tabs>
        <w:spacing w:after="0" w:line="256" w:lineRule="auto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3761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розпорядження </w:t>
      </w:r>
    </w:p>
    <w:p w:rsidR="00437613" w:rsidRPr="00437613" w:rsidP="00437613" w14:paraId="79C6896B" w14:textId="65042351">
      <w:pPr>
        <w:tabs>
          <w:tab w:val="left" w:pos="5670"/>
        </w:tabs>
        <w:spacing w:after="0" w:line="256" w:lineRule="auto"/>
        <w:ind w:left="567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7613">
        <w:rPr>
          <w:rFonts w:ascii="Times New Roman" w:eastAsia="Calibri" w:hAnsi="Times New Roman" w:cs="Times New Roman"/>
          <w:sz w:val="28"/>
          <w:szCs w:val="28"/>
          <w:lang w:val="uk-UA"/>
        </w:rPr>
        <w:t>міського голови)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24.03.2025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32-ОД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9B1DC9" w:rsidRPr="009B1DC9" w:rsidP="009B1DC9" w14:paraId="0806F9E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ermStart w:id="1" w:edGrp="everyone"/>
      <w:r w:rsidRPr="009B1D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СКЛАД</w:t>
      </w:r>
    </w:p>
    <w:p w:rsidR="009B1DC9" w:rsidRPr="009B1DC9" w:rsidP="009B1DC9" w14:paraId="0EAD971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9B1D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координаційної </w:t>
      </w:r>
      <w:r w:rsidRPr="009B1DC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груп</w:t>
      </w:r>
      <w:r w:rsidRPr="009B1DC9">
        <w:rPr>
          <w:rFonts w:ascii="Times New Roman" w:eastAsia="Times New Roman" w:hAnsi="Times New Roman" w:cs="Times New Roman"/>
          <w:b/>
          <w:sz w:val="28"/>
          <w:lang w:val="uk-UA" w:eastAsia="uk-UA"/>
        </w:rPr>
        <w:t>и</w:t>
      </w:r>
      <w:r w:rsidRPr="009B1DC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з визначення потреб населення Броварської міської територіальної громади у соціальних послугах</w:t>
      </w:r>
    </w:p>
    <w:p w:rsidR="009B1DC9" w:rsidRPr="009B1DC9" w:rsidP="009B1DC9" w14:paraId="348B13F8" w14:textId="77777777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9747" w:type="dxa"/>
        <w:tblLook w:val="04A0"/>
      </w:tblPr>
      <w:tblGrid>
        <w:gridCol w:w="4361"/>
        <w:gridCol w:w="5386"/>
      </w:tblGrid>
      <w:tr w14:paraId="1B85E28D" w14:textId="77777777" w:rsidTr="0009086D">
        <w:tblPrEx>
          <w:tblW w:w="9747" w:type="dxa"/>
          <w:tblLook w:val="04A0"/>
        </w:tblPrEx>
        <w:trPr>
          <w:trHeight w:val="1543"/>
        </w:trPr>
        <w:tc>
          <w:tcPr>
            <w:tcW w:w="4361" w:type="dxa"/>
            <w:shd w:val="clear" w:color="auto" w:fill="auto"/>
          </w:tcPr>
          <w:p w:rsidR="009B1DC9" w:rsidRPr="009B1DC9" w:rsidP="009B1DC9" w14:paraId="5689E2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B1DC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Лариса ВИНОГРАДОВА </w:t>
            </w:r>
          </w:p>
        </w:tc>
        <w:tc>
          <w:tcPr>
            <w:tcW w:w="5386" w:type="dxa"/>
            <w:shd w:val="clear" w:color="auto" w:fill="auto"/>
          </w:tcPr>
          <w:p w:rsidR="009B1DC9" w:rsidRPr="009B1DC9" w:rsidP="009B1DC9" w14:paraId="02B653A2" w14:textId="77777777">
            <w:pPr>
              <w:spacing w:after="0" w:line="240" w:lineRule="auto"/>
              <w:ind w:right="1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B1DC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 заступник міського голови з питань діяльності виконавчих органів ради Броварської міської ради Броварського району Київської області, голова координаційної групи;</w:t>
            </w:r>
          </w:p>
          <w:p w:rsidR="009B1DC9" w:rsidRPr="009B1DC9" w:rsidP="009B1DC9" w14:paraId="27B3105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679A5A41" w14:textId="77777777" w:rsidTr="0009086D">
        <w:tblPrEx>
          <w:tblW w:w="9747" w:type="dxa"/>
          <w:tblLook w:val="04A0"/>
        </w:tblPrEx>
        <w:trPr>
          <w:trHeight w:val="922"/>
        </w:trPr>
        <w:tc>
          <w:tcPr>
            <w:tcW w:w="4361" w:type="dxa"/>
            <w:shd w:val="clear" w:color="auto" w:fill="auto"/>
          </w:tcPr>
          <w:p w:rsidR="009B1DC9" w:rsidRPr="009B1DC9" w:rsidP="009B1DC9" w14:paraId="7A50ED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B1DC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Алла ПЕТРЕНКО</w:t>
            </w:r>
          </w:p>
        </w:tc>
        <w:tc>
          <w:tcPr>
            <w:tcW w:w="5386" w:type="dxa"/>
            <w:shd w:val="clear" w:color="auto" w:fill="auto"/>
          </w:tcPr>
          <w:p w:rsidR="009B1DC9" w:rsidRPr="009B1DC9" w:rsidP="009B1DC9" w14:paraId="0DB9DC8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B1DC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 начальник управління соціального захисту населення Броварської міської ради Броварського району Київської області, заступник голови координаційної групи;</w:t>
            </w:r>
          </w:p>
          <w:p w:rsidR="009B1DC9" w:rsidRPr="009B1DC9" w:rsidP="009B1DC9" w14:paraId="2E4D53F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4B884590" w14:textId="77777777" w:rsidTr="0009086D">
        <w:tblPrEx>
          <w:tblW w:w="9747" w:type="dxa"/>
          <w:tblLook w:val="04A0"/>
        </w:tblPrEx>
        <w:trPr>
          <w:trHeight w:val="1716"/>
        </w:trPr>
        <w:tc>
          <w:tcPr>
            <w:tcW w:w="4361" w:type="dxa"/>
            <w:shd w:val="clear" w:color="auto" w:fill="auto"/>
          </w:tcPr>
          <w:p w:rsidR="009B1DC9" w:rsidRPr="009B1DC9" w:rsidP="009B1DC9" w14:paraId="27856C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B1DC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Тетяна</w:t>
            </w:r>
            <w:r w:rsidRPr="009B1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КОМОРНА           </w:t>
            </w:r>
          </w:p>
        </w:tc>
        <w:tc>
          <w:tcPr>
            <w:tcW w:w="5386" w:type="dxa"/>
            <w:shd w:val="clear" w:color="auto" w:fill="auto"/>
          </w:tcPr>
          <w:p w:rsidR="009B1DC9" w:rsidRPr="009B1DC9" w:rsidP="009B1DC9" w14:paraId="44A6BC08" w14:textId="46F99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B1DC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- заступник начальника відділу координації надання соціальних послуг управління соціального захисту населення  Броварської міської ради Броварського району Київської області, </w:t>
            </w:r>
            <w:r w:rsidR="00F96D1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секретар координаційної групи.</w:t>
            </w:r>
          </w:p>
        </w:tc>
      </w:tr>
      <w:tr w14:paraId="64E23D2B" w14:textId="77777777" w:rsidTr="0009086D">
        <w:tblPrEx>
          <w:tblW w:w="9747" w:type="dxa"/>
          <w:tblLook w:val="04A0"/>
        </w:tblPrEx>
        <w:trPr>
          <w:trHeight w:val="483"/>
        </w:trPr>
        <w:tc>
          <w:tcPr>
            <w:tcW w:w="4361" w:type="dxa"/>
            <w:shd w:val="clear" w:color="auto" w:fill="auto"/>
          </w:tcPr>
          <w:p w:rsidR="009B1DC9" w:rsidRPr="009B1DC9" w:rsidP="009B1DC9" w14:paraId="45E18A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B1DC9" w:rsidRPr="00EB6CBB" w:rsidP="009B1DC9" w14:paraId="1A47E9C0" w14:textId="688C7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Ч</w:t>
            </w:r>
            <w:bookmarkStart w:id="2" w:name="_GoBack"/>
            <w:bookmarkEnd w:id="2"/>
            <w:r w:rsidRPr="00EB6C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лени координаційної групи:</w:t>
            </w:r>
          </w:p>
          <w:p w:rsidR="00F96D17" w:rsidRPr="009B1DC9" w:rsidP="009B1DC9" w14:paraId="787E59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86" w:type="dxa"/>
            <w:shd w:val="clear" w:color="auto" w:fill="auto"/>
          </w:tcPr>
          <w:p w:rsidR="009B1DC9" w:rsidP="009B1DC9" w14:paraId="30FDF90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F96D17" w:rsidRPr="009B1DC9" w:rsidP="009B1DC9" w14:paraId="2248FB6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182CF04E" w14:textId="77777777" w:rsidTr="0009086D">
        <w:tblPrEx>
          <w:tblW w:w="9747" w:type="dxa"/>
          <w:tblLook w:val="04A0"/>
        </w:tblPrEx>
        <w:trPr>
          <w:trHeight w:val="1355"/>
        </w:trPr>
        <w:tc>
          <w:tcPr>
            <w:tcW w:w="4361" w:type="dxa"/>
            <w:shd w:val="clear" w:color="auto" w:fill="auto"/>
          </w:tcPr>
          <w:p w:rsidR="009B1DC9" w:rsidRPr="009B1DC9" w:rsidP="009B1DC9" w14:paraId="565179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B1DC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Світлана БОРИСЕВИЧ</w:t>
            </w:r>
          </w:p>
        </w:tc>
        <w:tc>
          <w:tcPr>
            <w:tcW w:w="5386" w:type="dxa"/>
            <w:shd w:val="clear" w:color="auto" w:fill="auto"/>
          </w:tcPr>
          <w:p w:rsidR="009B1DC9" w:rsidRPr="009B1DC9" w:rsidP="009B1DC9" w14:paraId="0EB9BB5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B1DC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- начальник відділу профілактики та захисту прав дитини </w:t>
            </w:r>
            <w:r w:rsidRPr="009B1DC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служби у справах дітей Броварської міської ради Броварського району Київської області;</w:t>
            </w:r>
          </w:p>
          <w:p w:rsidR="009B1DC9" w:rsidRPr="009B1DC9" w:rsidP="009B1DC9" w14:paraId="065579C3" w14:textId="77777777">
            <w:pPr>
              <w:spacing w:after="0" w:line="240" w:lineRule="auto"/>
              <w:ind w:left="-250"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03E81AA1" w14:textId="77777777" w:rsidTr="0009086D">
        <w:tblPrEx>
          <w:tblW w:w="9747" w:type="dxa"/>
          <w:tblLook w:val="04A0"/>
        </w:tblPrEx>
        <w:trPr>
          <w:trHeight w:val="1321"/>
        </w:trPr>
        <w:tc>
          <w:tcPr>
            <w:tcW w:w="4361" w:type="dxa"/>
            <w:shd w:val="clear" w:color="auto" w:fill="auto"/>
          </w:tcPr>
          <w:p w:rsidR="009B1DC9" w:rsidRPr="009B1DC9" w:rsidP="009B1DC9" w14:paraId="0F0B983C" w14:textId="7777777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 xml:space="preserve">Сергій ЄВТІФ’ЄВ </w:t>
            </w:r>
          </w:p>
        </w:tc>
        <w:tc>
          <w:tcPr>
            <w:tcW w:w="5386" w:type="dxa"/>
            <w:shd w:val="clear" w:color="auto" w:fill="auto"/>
          </w:tcPr>
          <w:p w:rsidR="009B1DC9" w:rsidRPr="009B1DC9" w:rsidP="009B1DC9" w14:paraId="4ADBFC9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B1DC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- </w:t>
            </w:r>
            <w:r w:rsidRPr="009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>провідний інспектор</w:t>
            </w:r>
            <w:r w:rsidRPr="009B1DC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r w:rsidRPr="009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 xml:space="preserve">Броварського районного відділу № 2 Філії Державної установи «Центру </w:t>
            </w:r>
            <w:r w:rsidRPr="009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>пробації</w:t>
            </w:r>
            <w:r w:rsidRPr="009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 xml:space="preserve">» в </w:t>
            </w:r>
            <w:r w:rsidRPr="009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>м.Києві</w:t>
            </w:r>
            <w:r w:rsidRPr="009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 xml:space="preserve"> та Київській області </w:t>
            </w:r>
            <w:r w:rsidRPr="009B1DC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(за згодою);</w:t>
            </w:r>
          </w:p>
          <w:p w:rsidR="009B1DC9" w:rsidRPr="009B1DC9" w:rsidP="009B1DC9" w14:paraId="747692B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14:paraId="306F67E0" w14:textId="77777777" w:rsidTr="0009086D">
        <w:tblPrEx>
          <w:tblW w:w="9747" w:type="dxa"/>
          <w:tblLook w:val="04A0"/>
        </w:tblPrEx>
        <w:trPr>
          <w:trHeight w:val="273"/>
        </w:trPr>
        <w:tc>
          <w:tcPr>
            <w:tcW w:w="4361" w:type="dxa"/>
            <w:shd w:val="clear" w:color="auto" w:fill="auto"/>
          </w:tcPr>
          <w:p w:rsidR="009B1DC9" w:rsidRPr="009B1DC9" w:rsidP="009B1DC9" w14:paraId="7A524E5A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B1DC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Любов  КВАША</w:t>
            </w:r>
          </w:p>
        </w:tc>
        <w:tc>
          <w:tcPr>
            <w:tcW w:w="5386" w:type="dxa"/>
            <w:shd w:val="clear" w:color="auto" w:fill="auto"/>
          </w:tcPr>
          <w:p w:rsidR="009B1DC9" w:rsidRPr="009B1DC9" w:rsidP="009B1DC9" w14:paraId="4294D7E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B1DC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- директор Броварського міського територіального центру соціального обслуговування Броварського району Київської області;</w:t>
            </w:r>
          </w:p>
          <w:p w:rsidR="009B1DC9" w:rsidRPr="009B1DC9" w:rsidP="009B1DC9" w14:paraId="632C2AB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14:paraId="2336D8E8" w14:textId="77777777" w:rsidTr="0009086D">
        <w:tblPrEx>
          <w:tblW w:w="9747" w:type="dxa"/>
          <w:tblLook w:val="04A0"/>
        </w:tblPrEx>
        <w:trPr>
          <w:trHeight w:val="1257"/>
        </w:trPr>
        <w:tc>
          <w:tcPr>
            <w:tcW w:w="4361" w:type="dxa"/>
            <w:shd w:val="clear" w:color="auto" w:fill="auto"/>
          </w:tcPr>
          <w:p w:rsidR="009B1DC9" w:rsidRPr="009B1DC9" w:rsidP="009B1DC9" w14:paraId="2181164D" w14:textId="7777777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B1DC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Олена КРІПАК</w:t>
            </w:r>
          </w:p>
        </w:tc>
        <w:tc>
          <w:tcPr>
            <w:tcW w:w="5386" w:type="dxa"/>
            <w:shd w:val="clear" w:color="auto" w:fill="auto"/>
          </w:tcPr>
          <w:p w:rsidR="009B1DC9" w:rsidRPr="009B1DC9" w:rsidP="009B1DC9" w14:paraId="70415F43" w14:textId="77777777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B1DC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- директор Благодійної організації «Київське обласне відділення «Благодійний фонд «СОС Дитяче Містечко» (за згодою);</w:t>
            </w:r>
          </w:p>
          <w:p w:rsidR="009B1DC9" w:rsidRPr="009B1DC9" w:rsidP="009B1DC9" w14:paraId="16F07EA2" w14:textId="77777777">
            <w:pPr>
              <w:numPr>
                <w:ilvl w:val="0"/>
                <w:numId w:val="1"/>
              </w:num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14:paraId="7B835FBF" w14:textId="77777777" w:rsidTr="0009086D">
        <w:tblPrEx>
          <w:tblW w:w="9747" w:type="dxa"/>
          <w:tblLook w:val="04A0"/>
        </w:tblPrEx>
        <w:trPr>
          <w:trHeight w:val="1273"/>
        </w:trPr>
        <w:tc>
          <w:tcPr>
            <w:tcW w:w="4361" w:type="dxa"/>
            <w:shd w:val="clear" w:color="auto" w:fill="auto"/>
          </w:tcPr>
          <w:p w:rsidR="009B1DC9" w:rsidRPr="009B1DC9" w:rsidP="009B1DC9" w14:paraId="0A2BFDC6" w14:textId="7777777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B1DC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Людмила МАРДАР</w:t>
            </w:r>
          </w:p>
        </w:tc>
        <w:tc>
          <w:tcPr>
            <w:tcW w:w="5386" w:type="dxa"/>
            <w:shd w:val="clear" w:color="auto" w:fill="auto"/>
          </w:tcPr>
          <w:p w:rsidR="009B1DC9" w:rsidRPr="009B1DC9" w:rsidP="009B1DC9" w14:paraId="54B33EF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B1DC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- директор Центру соціальних служб Броварської міської ради Броварського району Київської області;</w:t>
            </w:r>
          </w:p>
        </w:tc>
      </w:tr>
      <w:tr w14:paraId="5B26B8E9" w14:textId="77777777" w:rsidTr="0009086D">
        <w:tblPrEx>
          <w:tblW w:w="9747" w:type="dxa"/>
          <w:tblLook w:val="04A0"/>
        </w:tblPrEx>
        <w:trPr>
          <w:trHeight w:val="1112"/>
        </w:trPr>
        <w:tc>
          <w:tcPr>
            <w:tcW w:w="4361" w:type="dxa"/>
            <w:shd w:val="clear" w:color="auto" w:fill="auto"/>
          </w:tcPr>
          <w:p w:rsidR="009B1DC9" w:rsidRPr="009B1DC9" w:rsidP="009B1DC9" w14:paraId="79FD104E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B1DC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Олена ОТРОХ</w:t>
            </w:r>
          </w:p>
        </w:tc>
        <w:tc>
          <w:tcPr>
            <w:tcW w:w="5386" w:type="dxa"/>
            <w:shd w:val="clear" w:color="auto" w:fill="auto"/>
          </w:tcPr>
          <w:p w:rsidR="009B1DC9" w:rsidRPr="009B1DC9" w:rsidP="009B1DC9" w14:paraId="7C676C2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B1DC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- головний спеціаліст бюджетного відділу фінансового управління Броварської міської ради Броварського району Київської області;</w:t>
            </w:r>
          </w:p>
          <w:p w:rsidR="009B1DC9" w:rsidRPr="009B1DC9" w:rsidP="009B1DC9" w14:paraId="26AD230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14:paraId="330E85DC" w14:textId="77777777" w:rsidTr="0009086D">
        <w:tblPrEx>
          <w:tblW w:w="9747" w:type="dxa"/>
          <w:tblLook w:val="04A0"/>
        </w:tblPrEx>
        <w:trPr>
          <w:trHeight w:val="137"/>
        </w:trPr>
        <w:tc>
          <w:tcPr>
            <w:tcW w:w="4361" w:type="dxa"/>
            <w:shd w:val="clear" w:color="auto" w:fill="auto"/>
          </w:tcPr>
          <w:p w:rsidR="009B1DC9" w:rsidRPr="009B1DC9" w:rsidP="009B1DC9" w14:paraId="7790A0E7" w14:textId="7777777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B1DC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Дмитро РОЖКОВ</w:t>
            </w:r>
          </w:p>
        </w:tc>
        <w:tc>
          <w:tcPr>
            <w:tcW w:w="5386" w:type="dxa"/>
            <w:shd w:val="clear" w:color="auto" w:fill="auto"/>
          </w:tcPr>
          <w:p w:rsidR="009B1DC9" w:rsidRPr="009B1DC9" w:rsidP="009B1DC9" w14:paraId="0279AB1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B1DC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- начальник відділу фізичної культури та спорту Броварської міської ради Броварського району Київської області;</w:t>
            </w:r>
          </w:p>
          <w:p w:rsidR="009B1DC9" w:rsidRPr="009B1DC9" w:rsidP="009B1DC9" w14:paraId="10A55DD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14:paraId="6C9E9332" w14:textId="77777777" w:rsidTr="0009086D">
        <w:tblPrEx>
          <w:tblW w:w="9747" w:type="dxa"/>
          <w:tblLook w:val="04A0"/>
        </w:tblPrEx>
        <w:trPr>
          <w:trHeight w:val="1723"/>
        </w:trPr>
        <w:tc>
          <w:tcPr>
            <w:tcW w:w="4361" w:type="dxa"/>
            <w:shd w:val="clear" w:color="auto" w:fill="auto"/>
          </w:tcPr>
          <w:p w:rsidR="009B1DC9" w:rsidRPr="009B1DC9" w:rsidP="009B1DC9" w14:paraId="4F321799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B1DC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Аліна СКОРОБАГАТЬКО</w:t>
            </w:r>
          </w:p>
        </w:tc>
        <w:tc>
          <w:tcPr>
            <w:tcW w:w="5386" w:type="dxa"/>
            <w:shd w:val="clear" w:color="auto" w:fill="auto"/>
          </w:tcPr>
          <w:p w:rsidR="009B1DC9" w:rsidRPr="009B1DC9" w:rsidP="009B1DC9" w14:paraId="4FC017C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B1DC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- фахівець із соціальної допомоги вдома відділення соціальної допомоги вдома  Броварського міського територіального центру соціального обслуговування Броварського району Київської області;</w:t>
            </w:r>
          </w:p>
          <w:p w:rsidR="009B1DC9" w:rsidRPr="009B1DC9" w:rsidP="009B1DC9" w14:paraId="175D2D4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14:paraId="1AB462A5" w14:textId="77777777" w:rsidTr="0009086D">
        <w:tblPrEx>
          <w:tblW w:w="9747" w:type="dxa"/>
          <w:tblLook w:val="04A0"/>
        </w:tblPrEx>
        <w:trPr>
          <w:trHeight w:val="245"/>
        </w:trPr>
        <w:tc>
          <w:tcPr>
            <w:tcW w:w="4361" w:type="dxa"/>
            <w:shd w:val="clear" w:color="auto" w:fill="auto"/>
          </w:tcPr>
          <w:p w:rsidR="009B1DC9" w:rsidRPr="009B1DC9" w:rsidP="009B1DC9" w14:paraId="1A81CAEB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B1DC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Ірина ТЕСЛЯ </w:t>
            </w:r>
          </w:p>
        </w:tc>
        <w:tc>
          <w:tcPr>
            <w:tcW w:w="5386" w:type="dxa"/>
            <w:shd w:val="clear" w:color="auto" w:fill="auto"/>
          </w:tcPr>
          <w:p w:rsidR="009B1DC9" w:rsidRPr="009B1DC9" w:rsidP="009B1DC9" w14:paraId="005266A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</w:pPr>
            <w:r w:rsidRPr="009B1DC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- </w:t>
            </w:r>
            <w:r w:rsidRPr="009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 xml:space="preserve">депутат Броварської міської ради Броварського району Київської області </w:t>
            </w:r>
            <w:r w:rsidRPr="009B1DC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(за згодою)</w:t>
            </w:r>
            <w:r w:rsidRPr="009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>;</w:t>
            </w:r>
          </w:p>
          <w:p w:rsidR="009B1DC9" w:rsidRPr="009B1DC9" w:rsidP="009B1DC9" w14:paraId="7437C60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14:paraId="4B7485B4" w14:textId="77777777" w:rsidTr="0009086D">
        <w:tblPrEx>
          <w:tblW w:w="9747" w:type="dxa"/>
          <w:tblLook w:val="04A0"/>
        </w:tblPrEx>
        <w:trPr>
          <w:trHeight w:val="1743"/>
        </w:trPr>
        <w:tc>
          <w:tcPr>
            <w:tcW w:w="4361" w:type="dxa"/>
            <w:shd w:val="clear" w:color="auto" w:fill="auto"/>
          </w:tcPr>
          <w:p w:rsidR="009B1DC9" w:rsidRPr="009B1DC9" w:rsidP="009B1DC9" w14:paraId="1539180E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B1DC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Ірина ТУНИК</w:t>
            </w:r>
          </w:p>
        </w:tc>
        <w:tc>
          <w:tcPr>
            <w:tcW w:w="5386" w:type="dxa"/>
            <w:shd w:val="clear" w:color="auto" w:fill="auto"/>
          </w:tcPr>
          <w:p w:rsidR="009B1DC9" w:rsidRPr="009B1DC9" w:rsidP="009B1DC9" w14:paraId="4A5C88D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B1DC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- начальник відділу дошкільних, позашкільних закладів та виховної роботи управління освіти і науки Броварської міської ради Броварського району Київської області;</w:t>
            </w:r>
          </w:p>
          <w:p w:rsidR="009B1DC9" w:rsidRPr="009B1DC9" w:rsidP="009B1DC9" w14:paraId="5AFA329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14:paraId="20FFC31D" w14:textId="77777777" w:rsidTr="0009086D">
        <w:tblPrEx>
          <w:tblW w:w="9747" w:type="dxa"/>
          <w:tblLook w:val="04A0"/>
        </w:tblPrEx>
        <w:trPr>
          <w:trHeight w:val="1123"/>
        </w:trPr>
        <w:tc>
          <w:tcPr>
            <w:tcW w:w="4361" w:type="dxa"/>
            <w:shd w:val="clear" w:color="auto" w:fill="auto"/>
          </w:tcPr>
          <w:p w:rsidR="009B1DC9" w:rsidRPr="009B1DC9" w:rsidP="009B1DC9" w14:paraId="503A2DF8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B1DC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Стефанія ФЕДЕНКО</w:t>
            </w:r>
          </w:p>
        </w:tc>
        <w:tc>
          <w:tcPr>
            <w:tcW w:w="5386" w:type="dxa"/>
            <w:shd w:val="clear" w:color="auto" w:fill="auto"/>
          </w:tcPr>
          <w:p w:rsidR="009B1DC9" w:rsidRPr="009B1DC9" w:rsidP="009B1DC9" w14:paraId="63026C4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B1DC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- заступник начальника управління економіки та інвестицій – начальник відділу формування бізнес-клімат виконавчого комітету Броварської міської ради Броварського району Київської області;</w:t>
            </w:r>
          </w:p>
          <w:p w:rsidR="009B1DC9" w:rsidRPr="009B1DC9" w:rsidP="009B1DC9" w14:paraId="6F0153F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14:paraId="14F1CBA8" w14:textId="77777777" w:rsidTr="0009086D">
        <w:tblPrEx>
          <w:tblW w:w="9747" w:type="dxa"/>
          <w:tblLook w:val="04A0"/>
        </w:tblPrEx>
        <w:trPr>
          <w:trHeight w:val="1106"/>
        </w:trPr>
        <w:tc>
          <w:tcPr>
            <w:tcW w:w="4361" w:type="dxa"/>
            <w:shd w:val="clear" w:color="auto" w:fill="auto"/>
          </w:tcPr>
          <w:p w:rsidR="009B1DC9" w:rsidRPr="009B1DC9" w:rsidP="009B1DC9" w14:paraId="0EECFDFD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B1DC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Ніна ХОРОШАЄВА</w:t>
            </w:r>
          </w:p>
        </w:tc>
        <w:tc>
          <w:tcPr>
            <w:tcW w:w="5386" w:type="dxa"/>
            <w:shd w:val="clear" w:color="auto" w:fill="auto"/>
          </w:tcPr>
          <w:p w:rsidR="009B1DC9" w:rsidRPr="009B1DC9" w:rsidP="009B1DC9" w14:paraId="34D88D3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B1DC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- начальник відділу охорони здоров’я Броварської міської ради Броварського району Київської області;</w:t>
            </w:r>
          </w:p>
          <w:p w:rsidR="009B1DC9" w:rsidRPr="009B1DC9" w:rsidP="009B1DC9" w14:paraId="72ADE9D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14:paraId="37F7E5F8" w14:textId="77777777" w:rsidTr="0009086D">
        <w:tblPrEx>
          <w:tblW w:w="9747" w:type="dxa"/>
          <w:tblLook w:val="04A0"/>
        </w:tblPrEx>
        <w:trPr>
          <w:trHeight w:val="1012"/>
        </w:trPr>
        <w:tc>
          <w:tcPr>
            <w:tcW w:w="4361" w:type="dxa"/>
            <w:shd w:val="clear" w:color="auto" w:fill="auto"/>
          </w:tcPr>
          <w:p w:rsidR="009B1DC9" w:rsidRPr="009B1DC9" w:rsidP="009B1DC9" w14:paraId="1B1EB5FD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B1DC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Аліна ЯРМОЛЕНКО</w:t>
            </w:r>
          </w:p>
        </w:tc>
        <w:tc>
          <w:tcPr>
            <w:tcW w:w="5386" w:type="dxa"/>
            <w:shd w:val="clear" w:color="auto" w:fill="auto"/>
          </w:tcPr>
          <w:p w:rsidR="009B1DC9" w:rsidRPr="009B1DC9" w:rsidP="009B1DC9" w14:paraId="0438691B" w14:textId="2ACC8C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B1DC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- начальник управління культури, сім’ї та молоді Броварської міської ради Бровар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ського району Київської області.</w:t>
            </w:r>
          </w:p>
          <w:p w:rsidR="009B1DC9" w:rsidRPr="009B1DC9" w:rsidP="009B1DC9" w14:paraId="0324DB2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</w:tbl>
    <w:p w:rsidR="009B1DC9" w:rsidRPr="009B1DC9" w:rsidP="009B1DC9" w14:paraId="3A0B974B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061A3" w:rsidP="009B1DC9" w14:paraId="7BDA86B6" w14:textId="0E9D58AE">
      <w:pPr>
        <w:tabs>
          <w:tab w:val="left" w:pos="7088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Міський голова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B1D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B6CBB" w:rsidR="00EB6CBB">
          <w:rPr>
            <w:noProof/>
            <w:lang w:val="uk-UA"/>
          </w:rPr>
          <w:t>3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5433D45"/>
    <w:multiLevelType w:val="hybridMultilevel"/>
    <w:tmpl w:val="0000000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1E4BE5"/>
    <w:rsid w:val="00304983"/>
    <w:rsid w:val="00355818"/>
    <w:rsid w:val="00437613"/>
    <w:rsid w:val="004B03DE"/>
    <w:rsid w:val="0053119B"/>
    <w:rsid w:val="006944BA"/>
    <w:rsid w:val="007F2DC9"/>
    <w:rsid w:val="0087610E"/>
    <w:rsid w:val="008D075A"/>
    <w:rsid w:val="009925BA"/>
    <w:rsid w:val="009A23C7"/>
    <w:rsid w:val="009B1DC9"/>
    <w:rsid w:val="00A061A3"/>
    <w:rsid w:val="00A57F55"/>
    <w:rsid w:val="00B32E20"/>
    <w:rsid w:val="00BA1C93"/>
    <w:rsid w:val="00C454E0"/>
    <w:rsid w:val="00DD16FD"/>
    <w:rsid w:val="00E441D0"/>
    <w:rsid w:val="00E9437C"/>
    <w:rsid w:val="00EB6CBB"/>
    <w:rsid w:val="00EC64D7"/>
    <w:rsid w:val="00EF217E"/>
    <w:rsid w:val="00F96D1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BalloonText">
    <w:name w:val="Balloon Text"/>
    <w:basedOn w:val="Normal"/>
    <w:link w:val="a1"/>
    <w:uiPriority w:val="99"/>
    <w:semiHidden/>
    <w:unhideWhenUsed/>
    <w:rsid w:val="009B1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B1D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035AE6"/>
    <w:rsid w:val="001D2A75"/>
    <w:rsid w:val="001E4C55"/>
    <w:rsid w:val="00210C77"/>
    <w:rsid w:val="00355818"/>
    <w:rsid w:val="0095484D"/>
    <w:rsid w:val="00A2030D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1827</Words>
  <Characters>1042</Characters>
  <Application>Microsoft Office Word</Application>
  <DocSecurity>8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Користувач Windows</cp:lastModifiedBy>
  <cp:revision>15</cp:revision>
  <dcterms:created xsi:type="dcterms:W3CDTF">2021-12-31T08:10:00Z</dcterms:created>
  <dcterms:modified xsi:type="dcterms:W3CDTF">2025-03-21T12:17:00Z</dcterms:modified>
</cp:coreProperties>
</file>