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83CAB" w14:paraId="5C916CD2" w14:textId="628214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83CAB" w14:paraId="6E2C2E53" w14:textId="334F438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83CA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C83CAB" w14:paraId="6A667878" w14:textId="02DD491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83CAB" w:rsidRPr="004208DA" w:rsidP="00C83CAB" w14:paraId="7E49A4AF" w14:textId="5D2872C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від_____№______</w:t>
      </w:r>
    </w:p>
    <w:p w:rsidR="004208DA" w:rsidRPr="00C83CAB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34CC" w:rsidRPr="00A734CC" w:rsidP="00A734CC" w14:paraId="07FFCFEE" w14:textId="2169CA7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CC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A734CC" w:rsidRPr="00A734CC" w:rsidP="00A734CC" w14:paraId="7BD88625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CC">
        <w:rPr>
          <w:rFonts w:ascii="Times New Roman" w:hAnsi="Times New Roman" w:cs="Times New Roman"/>
          <w:b/>
          <w:sz w:val="28"/>
          <w:szCs w:val="28"/>
        </w:rPr>
        <w:t>міждисциплінарної команди для організації соціального захисту</w:t>
      </w:r>
    </w:p>
    <w:p w:rsidR="00A734CC" w:rsidRPr="00A734CC" w:rsidP="00A734CC" w14:paraId="4153F935" w14:textId="3E89CDC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CC">
        <w:rPr>
          <w:rFonts w:ascii="Times New Roman" w:hAnsi="Times New Roman" w:cs="Times New Roman"/>
          <w:b/>
          <w:sz w:val="28"/>
          <w:szCs w:val="28"/>
        </w:rPr>
        <w:t>неповнол</w:t>
      </w:r>
      <w:r>
        <w:rPr>
          <w:rFonts w:ascii="Times New Roman" w:hAnsi="Times New Roman" w:cs="Times New Roman"/>
          <w:b/>
          <w:sz w:val="28"/>
          <w:szCs w:val="28"/>
        </w:rPr>
        <w:t>ітнього ***</w:t>
      </w:r>
      <w:r w:rsidRPr="00A734C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*** </w:t>
      </w:r>
      <w:r>
        <w:rPr>
          <w:rFonts w:ascii="Times New Roman" w:hAnsi="Times New Roman" w:cs="Times New Roman"/>
          <w:b/>
          <w:sz w:val="28"/>
          <w:szCs w:val="28"/>
        </w:rPr>
        <w:t>р.н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734CC" w:rsidRPr="00C83CAB" w:rsidP="00C83CAB" w14:paraId="4D8C32D5" w14:textId="454942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734CC" w:rsidRPr="00A734CC" w:rsidP="00C83CAB" w14:paraId="1686E149" w14:textId="77777777">
      <w:pPr>
        <w:tabs>
          <w:tab w:val="left" w:pos="3686"/>
          <w:tab w:val="left" w:pos="5103"/>
        </w:tabs>
        <w:ind w:left="3686" w:hanging="3686"/>
        <w:jc w:val="both"/>
        <w:rPr>
          <w:rFonts w:ascii="Times New Roman" w:hAnsi="Times New Roman" w:cs="Times New Roman"/>
          <w:sz w:val="28"/>
          <w:szCs w:val="28"/>
        </w:rPr>
      </w:pPr>
      <w:r w:rsidRPr="00A734CC">
        <w:rPr>
          <w:rFonts w:ascii="Times New Roman" w:hAnsi="Times New Roman" w:cs="Times New Roman"/>
          <w:sz w:val="28"/>
          <w:szCs w:val="28"/>
        </w:rPr>
        <w:t>Дмитрій БІЛИК</w:t>
      </w:r>
      <w:r w:rsidRPr="00A734CC">
        <w:rPr>
          <w:rFonts w:ascii="Times New Roman" w:hAnsi="Times New Roman" w:cs="Times New Roman"/>
          <w:sz w:val="28"/>
          <w:szCs w:val="28"/>
        </w:rPr>
        <w:tab/>
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</w:r>
    </w:p>
    <w:p w:rsidR="00A734CC" w:rsidRPr="00C83CAB" w:rsidP="00C83CAB" w14:paraId="4F7D611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734CC" w:rsidRPr="00A734CC" w:rsidP="00C83CAB" w14:paraId="1801C82F" w14:textId="29BAF76F">
      <w:pPr>
        <w:tabs>
          <w:tab w:val="left" w:pos="3686"/>
        </w:tabs>
        <w:ind w:left="3686" w:hanging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4CC">
        <w:rPr>
          <w:rFonts w:ascii="Times New Roman" w:hAnsi="Times New Roman" w:cs="Times New Roman"/>
          <w:sz w:val="28"/>
          <w:szCs w:val="28"/>
        </w:rPr>
        <w:t>Вадим БОРЗЯК</w:t>
      </w:r>
      <w:r w:rsidRPr="00A734CC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</w:t>
      </w:r>
      <w:r w:rsidR="00C83CAB">
        <w:rPr>
          <w:rFonts w:ascii="Times New Roman" w:hAnsi="Times New Roman" w:cs="Times New Roman"/>
          <w:sz w:val="28"/>
          <w:szCs w:val="28"/>
        </w:rPr>
        <w:t>;</w:t>
      </w:r>
    </w:p>
    <w:p w:rsidR="00A734CC" w:rsidRPr="00C83CAB" w:rsidP="00C83CAB" w14:paraId="176961F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734CC" w:rsidRPr="00A734CC" w:rsidP="00C83CAB" w14:paraId="40E0A8C9" w14:textId="32BF6E85">
      <w:pPr>
        <w:ind w:left="3686" w:hanging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4CC">
        <w:rPr>
          <w:rFonts w:ascii="Times New Roman" w:hAnsi="Times New Roman" w:cs="Times New Roman"/>
          <w:sz w:val="28"/>
          <w:szCs w:val="28"/>
        </w:rPr>
        <w:t>Анатолій ВОДОЛАЗСЬКИЙ сімейний лікар амбулаторії загальної практики</w:t>
      </w:r>
      <w:r w:rsidR="00C83CAB">
        <w:rPr>
          <w:rFonts w:ascii="Times New Roman" w:hAnsi="Times New Roman" w:cs="Times New Roman"/>
          <w:sz w:val="28"/>
          <w:szCs w:val="28"/>
        </w:rPr>
        <w:t xml:space="preserve"> </w:t>
      </w:r>
      <w:r w:rsidRPr="00A734CC">
        <w:rPr>
          <w:rFonts w:ascii="Times New Roman" w:hAnsi="Times New Roman" w:cs="Times New Roman"/>
          <w:sz w:val="28"/>
          <w:szCs w:val="28"/>
        </w:rPr>
        <w:t>сімейної медицини №6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згодою);</w:t>
      </w:r>
    </w:p>
    <w:p w:rsidR="00A734CC" w:rsidRPr="00C83CAB" w:rsidP="00C83CAB" w14:paraId="05B7EF4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734CC" w:rsidRPr="00A734CC" w:rsidP="00C83CAB" w14:paraId="7C6247FB" w14:textId="77777777">
      <w:pPr>
        <w:ind w:left="3686" w:hanging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4CC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A734CC">
        <w:rPr>
          <w:rFonts w:ascii="Times New Roman" w:hAnsi="Times New Roman" w:cs="Times New Roman"/>
          <w:sz w:val="28"/>
          <w:szCs w:val="28"/>
        </w:rPr>
        <w:tab/>
        <w:t xml:space="preserve">лікар-нарколог І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</w:t>
      </w:r>
      <w:r w:rsidRPr="00A734CC">
        <w:rPr>
          <w:rFonts w:ascii="Times New Roman" w:hAnsi="Times New Roman" w:cs="Times New Roman"/>
          <w:sz w:val="28"/>
          <w:szCs w:val="28"/>
        </w:rPr>
        <w:t>територіальних громад Броварського району Київської області (за згодою);</w:t>
      </w:r>
    </w:p>
    <w:p w:rsidR="00A734CC" w:rsidRPr="00C83CAB" w:rsidP="00C83CAB" w14:paraId="6170714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734CC" w:rsidRPr="00A734CC" w:rsidP="00C83CAB" w14:paraId="31B78066" w14:textId="77777777">
      <w:pPr>
        <w:ind w:left="3686" w:hanging="36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34CC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A734CC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r w:rsidRPr="00A734CC">
        <w:rPr>
          <w:rFonts w:ascii="Times New Roman" w:hAnsi="Times New Roman" w:cs="Times New Roman"/>
          <w:sz w:val="28"/>
          <w:szCs w:val="28"/>
        </w:rPr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області.</w:t>
      </w:r>
    </w:p>
    <w:bookmarkEnd w:id="1"/>
    <w:p w:rsidR="00A734CC" w:rsidRPr="00C83CAB" w:rsidP="00A734CC" w14:paraId="67C59255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A734CC" w:rsidRPr="00C83CAB" w:rsidP="00A734CC" w14:paraId="218BB97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31682" w:rsidRPr="00A734CC" w:rsidP="00A734CC" w14:paraId="7804F9AA" w14:textId="16145BE8">
      <w:pPr>
        <w:tabs>
          <w:tab w:val="left" w:pos="5103"/>
          <w:tab w:val="left" w:pos="7088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A734CC">
        <w:rPr>
          <w:rFonts w:ascii="Times New Roman" w:hAnsi="Times New Roman" w:cs="Times New Roman"/>
          <w:sz w:val="28"/>
          <w:szCs w:val="28"/>
        </w:rPr>
        <w:t>Міський голова</w:t>
      </w:r>
      <w:r w:rsidRPr="00A734CC">
        <w:rPr>
          <w:rFonts w:ascii="Times New Roman" w:hAnsi="Times New Roman" w:cs="Times New Roman"/>
          <w:sz w:val="28"/>
          <w:szCs w:val="28"/>
        </w:rPr>
        <w:tab/>
      </w:r>
      <w:r w:rsidRPr="00A734CC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A734CC">
      <w:headerReference w:type="default" r:id="rId4"/>
      <w:footerReference w:type="default" r:id="rId5"/>
      <w:pgSz w:w="11906" w:h="16838"/>
      <w:pgMar w:top="1135" w:right="707" w:bottom="226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34CC" w:rsidR="00A734C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E6BD0"/>
    <w:rsid w:val="00821BD7"/>
    <w:rsid w:val="00853C00"/>
    <w:rsid w:val="00910331"/>
    <w:rsid w:val="00973F9B"/>
    <w:rsid w:val="00A734CC"/>
    <w:rsid w:val="00A84A56"/>
    <w:rsid w:val="00AE57AA"/>
    <w:rsid w:val="00B20C04"/>
    <w:rsid w:val="00C83CAB"/>
    <w:rsid w:val="00CB633A"/>
    <w:rsid w:val="00DA17F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F819B17-78BA-4861-A4B5-450E4D1F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A7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A734C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3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2B06CC"/>
    <w:rsid w:val="00540CE0"/>
    <w:rsid w:val="00973F9B"/>
    <w:rsid w:val="00D329F5"/>
    <w:rsid w:val="00D920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846</Words>
  <Characters>483</Characters>
  <Application>Microsoft Office Word</Application>
  <DocSecurity>8</DocSecurity>
  <Lines>4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2025-03-18T15:49:00Z</dcterms:modified>
</cp:coreProperties>
</file>