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9FA8" w14:textId="77777777" w:rsidR="005B1C08" w:rsidRDefault="001D70B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C6BD1F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A0FE9C4" w14:textId="77777777" w:rsidR="00056C31" w:rsidRPr="003B3F55" w:rsidRDefault="00056C31" w:rsidP="00056C31">
      <w:pPr>
        <w:pStyle w:val="a3"/>
        <w:spacing w:before="0" w:beforeAutospacing="0" w:after="240" w:afterAutospacing="0" w:line="151" w:lineRule="atLeast"/>
        <w:jc w:val="center"/>
        <w:rPr>
          <w:b/>
          <w:color w:val="202020"/>
          <w:sz w:val="28"/>
          <w:szCs w:val="28"/>
        </w:rPr>
      </w:pPr>
      <w:bookmarkStart w:id="0" w:name="bookmark0"/>
      <w:r w:rsidRPr="003B3F55">
        <w:rPr>
          <w:bCs/>
          <w:color w:val="000000"/>
          <w:sz w:val="28"/>
          <w:szCs w:val="28"/>
        </w:rPr>
        <w:t xml:space="preserve">до </w:t>
      </w:r>
      <w:bookmarkEnd w:id="0"/>
      <w:proofErr w:type="spellStart"/>
      <w:r w:rsidRPr="003B3F55">
        <w:rPr>
          <w:bCs/>
          <w:color w:val="000000"/>
          <w:sz w:val="28"/>
          <w:szCs w:val="28"/>
        </w:rPr>
        <w:t>проєкту</w:t>
      </w:r>
      <w:proofErr w:type="spellEnd"/>
      <w:r w:rsidRPr="003B3F55">
        <w:rPr>
          <w:bCs/>
          <w:color w:val="000000"/>
          <w:sz w:val="28"/>
          <w:szCs w:val="28"/>
        </w:rPr>
        <w:t xml:space="preserve"> рішення</w:t>
      </w:r>
      <w:r w:rsidRPr="00CF5596">
        <w:rPr>
          <w:b/>
          <w:color w:val="000000"/>
          <w:sz w:val="28"/>
          <w:szCs w:val="28"/>
        </w:rPr>
        <w:t xml:space="preserve"> </w:t>
      </w:r>
      <w:r w:rsidRPr="003B3F55">
        <w:rPr>
          <w:b/>
          <w:color w:val="000000"/>
          <w:sz w:val="28"/>
          <w:szCs w:val="28"/>
        </w:rPr>
        <w:t>«</w:t>
      </w:r>
      <w:r w:rsidRPr="003B3F55">
        <w:rPr>
          <w:b/>
          <w:color w:val="202020"/>
          <w:sz w:val="28"/>
          <w:szCs w:val="28"/>
        </w:rPr>
        <w:t>Про внесення змін до рішення Броварської міської ради Броварського району Київської області від 27.02.2025 № 2010-88-08 «Про оптимізацію структури виконавчих органів Броварської міської ради Броварського району Київської області, затвердження її Структури та загальної штатної чисельності»</w:t>
      </w:r>
    </w:p>
    <w:p w14:paraId="0F87DE6C" w14:textId="77777777" w:rsidR="00056C31" w:rsidRPr="00CF5596" w:rsidRDefault="00056C31" w:rsidP="00056C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Пояснювальна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записка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підготовлена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ст. 20 Регламенту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VIII </w:t>
      </w:r>
      <w:proofErr w:type="spellStart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A6C7D05" w14:textId="77777777" w:rsidR="00056C31" w:rsidRPr="00CF5596" w:rsidRDefault="00056C31" w:rsidP="00327555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необхідності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прийняття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  <w:proofErr w:type="spellEnd"/>
    </w:p>
    <w:p w14:paraId="5F0513F6" w14:textId="297C0592" w:rsidR="00056C31" w:rsidRPr="003B3F55" w:rsidRDefault="003B3F55" w:rsidP="003B3F55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зв’язку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достроковим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припиненням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ради РЕЗНІКА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Олександра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>
        <w:rPr>
          <w:rFonts w:ascii="Times New Roman" w:eastAsia="Times New Roman" w:hAnsi="Times New Roman" w:cs="Times New Roman"/>
          <w:sz w:val="28"/>
          <w:szCs w:val="28"/>
        </w:rPr>
        <w:t>Вікторовича</w:t>
      </w:r>
      <w:proofErr w:type="spellEnd"/>
      <w:r w:rsidR="00056C31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врахочуючи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службову записку </w:t>
      </w:r>
      <w:r w:rsidR="001D70B3"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начальника відділу</w:t>
      </w:r>
      <w:r w:rsidR="001D70B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="001D70B3"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фізичної культури та спорту Броварської міської ради Броварського району</w:t>
      </w:r>
      <w:r w:rsidR="001D70B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="001D70B3"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Київської області </w:t>
      </w:r>
      <w:r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РОЖКОВА Дмитра Анатолійовича</w:t>
      </w:r>
      <w:r w:rsidR="001D70B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</w:t>
      </w:r>
      <w:r w:rsidRPr="003B3F55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від 05.03.2025 № 3635/8./В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 щодо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необхідн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ості</w:t>
      </w:r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координації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розвитку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спорту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ветеранів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війни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в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Броварській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міській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територіальній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громаді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,</w:t>
      </w:r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виникла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 xml:space="preserve">потреба у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збільшенн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val="uk-UA" w:eastAsia="en-US"/>
        </w:rPr>
        <w:t>і</w:t>
      </w:r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чисельності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відділу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фізичної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культури</w:t>
      </w:r>
      <w:proofErr w:type="spellEnd"/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та спорту </w:t>
      </w:r>
      <w:proofErr w:type="spellStart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proofErr w:type="spellEnd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 xml:space="preserve"> району </w:t>
      </w:r>
      <w:proofErr w:type="spellStart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>Київської</w:t>
      </w:r>
      <w:proofErr w:type="spellEnd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6C31" w:rsidRPr="007E406D">
        <w:rPr>
          <w:rFonts w:ascii="Times New Roman" w:eastAsia="Times New Roman" w:hAnsi="Times New Roman" w:cs="Times New Roman"/>
          <w:sz w:val="28"/>
          <w:szCs w:val="28"/>
        </w:rPr>
        <w:t>област</w:t>
      </w:r>
      <w:r w:rsidR="00056C3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одну штатну одиницю</w:t>
      </w:r>
      <w:r w:rsidR="00056C31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en-US"/>
        </w:rPr>
        <w:t>.</w:t>
      </w:r>
    </w:p>
    <w:p w14:paraId="60DBBAD4" w14:textId="77777777" w:rsidR="00056C31" w:rsidRPr="00327555" w:rsidRDefault="00056C31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27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2.Мета і шляхи її досягнення</w:t>
      </w:r>
    </w:p>
    <w:p w14:paraId="689B3785" w14:textId="77777777" w:rsidR="00056C31" w:rsidRPr="00327555" w:rsidRDefault="00056C31" w:rsidP="00056C3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327555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підготовлено з метою</w:t>
      </w:r>
      <w:r w:rsidRPr="00327555">
        <w:rPr>
          <w:rFonts w:ascii="Calibri" w:eastAsia="Calibri" w:hAnsi="Calibri" w:cs="Times New Roman"/>
          <w:lang w:val="uk-UA" w:eastAsia="en-US"/>
        </w:rPr>
        <w:t xml:space="preserve"> </w:t>
      </w:r>
      <w:r w:rsidRPr="00327555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ефективного функціонування бюджетної сфери та забезпечення реалізації державної політики у сфері фізичної культури та спорту на території Броварської міської територіальної громади Броварського району Київської області у період дії воєнного стану.</w:t>
      </w:r>
    </w:p>
    <w:p w14:paraId="25ADE7B9" w14:textId="77777777" w:rsidR="00056C31" w:rsidRPr="00CF5596" w:rsidRDefault="00056C31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3.Правові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аспекти</w:t>
      </w:r>
      <w:proofErr w:type="spellEnd"/>
    </w:p>
    <w:p w14:paraId="1B9F6818" w14:textId="77777777" w:rsidR="00056C31" w:rsidRPr="0007661F" w:rsidRDefault="00056C31" w:rsidP="00056C3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61F">
        <w:rPr>
          <w:rFonts w:ascii="Times New Roman" w:eastAsia="Times New Roman" w:hAnsi="Times New Roman" w:cs="Times New Roman"/>
          <w:sz w:val="28"/>
          <w:szCs w:val="28"/>
        </w:rPr>
        <w:t>Закони</w:t>
      </w:r>
      <w:proofErr w:type="spellEnd"/>
      <w:r w:rsidRPr="00076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07661F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07661F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076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07661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7661F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07661F">
        <w:rPr>
          <w:rFonts w:ascii="Times New Roman" w:eastAsia="Times New Roman" w:hAnsi="Times New Roman" w:cs="Times New Roman"/>
          <w:sz w:val="28"/>
          <w:szCs w:val="28"/>
        </w:rPr>
        <w:t>»,</w:t>
      </w:r>
      <w:r w:rsidRPr="0007661F">
        <w:t xml:space="preserve"> </w:t>
      </w:r>
      <w:r w:rsidRPr="0007661F">
        <w:rPr>
          <w:rFonts w:ascii="Times New Roman" w:hAnsi="Times New Roman" w:cs="Times New Roman"/>
          <w:sz w:val="28"/>
          <w:szCs w:val="28"/>
        </w:rPr>
        <w:t xml:space="preserve">«Про службу в органах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>»,</w:t>
      </w:r>
      <w:r w:rsidRPr="0007661F">
        <w:t xml:space="preserve"> </w:t>
      </w:r>
      <w:r w:rsidRPr="0007661F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захищеності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7661F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7661F">
        <w:rPr>
          <w:rFonts w:ascii="Times New Roman" w:hAnsi="Times New Roman" w:cs="Times New Roman"/>
          <w:sz w:val="28"/>
          <w:szCs w:val="28"/>
        </w:rPr>
        <w:t xml:space="preserve">». </w:t>
      </w:r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фізичну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культуру і спорт», Указ Президента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23.08.2020 №342/2020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національної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системи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фізкультурно-спортивної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реабілітації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війни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членів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сімей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загиблих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померлих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ветеранів</w:t>
      </w:r>
      <w:proofErr w:type="spellEnd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7661F">
        <w:rPr>
          <w:rFonts w:ascii="Times New Roman" w:hAnsi="Times New Roman" w:cs="Times New Roman"/>
          <w:sz w:val="28"/>
          <w:szCs w:val="28"/>
          <w:shd w:val="clear" w:color="auto" w:fill="FFFFFF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4D6929EC" w14:textId="77777777" w:rsidR="00056C31" w:rsidRPr="00A15FEF" w:rsidRDefault="00056C31" w:rsidP="0032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F5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місцевого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бюджету</w:t>
      </w:r>
    </w:p>
    <w:p w14:paraId="567A2E55" w14:textId="2D6255C1" w:rsidR="00056C31" w:rsidRDefault="00056C31" w:rsidP="00056C31">
      <w:pPr>
        <w:spacing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Броварської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потребує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3B3F5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F559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50466D" w14:textId="77777777" w:rsidR="00056C31" w:rsidRPr="00525F97" w:rsidRDefault="00056C31" w:rsidP="003275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Розрахунок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заробітної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плати:</w:t>
      </w:r>
    </w:p>
    <w:p w14:paraId="2AAA8B61" w14:textId="77777777" w:rsidR="00056C31" w:rsidRDefault="00056C31" w:rsidP="003275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спеціаліст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bookmarkStart w:id="1" w:name="_Hlk189751908"/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згідно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штатного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розпису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посадовий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 – 8601,00 грн, надбавка за ранг, надбавка за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вислугу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років</w:t>
      </w:r>
      <w:proofErr w:type="spellEnd"/>
      <w:r w:rsidRPr="00525F97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  <w:bookmarkEnd w:id="1"/>
    </w:p>
    <w:p w14:paraId="1D004000" w14:textId="77777777" w:rsidR="00327555" w:rsidRPr="00327555" w:rsidRDefault="00327555" w:rsidP="00327555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6BB1E286" w14:textId="77777777" w:rsidR="00056C31" w:rsidRPr="001D70B3" w:rsidRDefault="00056C31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7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5. Прогноз результатів</w:t>
      </w:r>
    </w:p>
    <w:p w14:paraId="224C2A2A" w14:textId="77777777" w:rsidR="00056C31" w:rsidRPr="001D70B3" w:rsidRDefault="00056C31" w:rsidP="00056C3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1D70B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Створення належної ресурсної бази для здійснення повноважень органів місцевого самоврядування, </w:t>
      </w:r>
      <w:r w:rsidRPr="001D70B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ефективного функціонування виконавчих органів міської ради та її структурних підрозділів,</w:t>
      </w: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ефективне використання бюджетних коштів, передбачених на 2025 рік.</w:t>
      </w:r>
    </w:p>
    <w:p w14:paraId="5EFA4DEB" w14:textId="77777777" w:rsidR="00056C31" w:rsidRPr="001D70B3" w:rsidRDefault="00056C31" w:rsidP="00327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7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6. Суб’єкт подання </w:t>
      </w:r>
      <w:proofErr w:type="spellStart"/>
      <w:r w:rsidRPr="001D7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1D70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</w:t>
      </w:r>
    </w:p>
    <w:p w14:paraId="72C8F93D" w14:textId="2BECF6E5" w:rsidR="00056C31" w:rsidRPr="001D70B3" w:rsidRDefault="00056C31" w:rsidP="003275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Суб’єкт подання проекту рішення: </w:t>
      </w:r>
      <w:r w:rsidR="0032755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7EC2DD1F" w14:textId="3CC8715B" w:rsidR="00056C31" w:rsidRPr="001D70B3" w:rsidRDefault="00056C31" w:rsidP="0032755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по проекту рішення: 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 w14:paraId="56CC35F0" w14:textId="628056B4" w:rsidR="00056C31" w:rsidRPr="001D70B3" w:rsidRDefault="00056C31" w:rsidP="0032755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Відповідальна особа за підготовку проекту рішення:</w:t>
      </w:r>
      <w:r w:rsidR="003275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D70B3">
        <w:rPr>
          <w:rFonts w:ascii="Times New Roman" w:eastAsia="Times New Roman" w:hAnsi="Times New Roman" w:cs="Times New Roman"/>
          <w:sz w:val="28"/>
          <w:szCs w:val="28"/>
          <w:lang w:val="uk-UA"/>
        </w:rPr>
        <w:t>Наконечна Віра Віталіївна, виконуюча обов’язки начальника управління забезпечення діяльності виконавчого комітету Броварської міської ради Броварського району Київської області та її виконавчих органів – начальник відділу персоналу.</w:t>
      </w:r>
    </w:p>
    <w:p w14:paraId="0C8FBDA2" w14:textId="433954AC" w:rsidR="003B3F55" w:rsidRPr="003B3F55" w:rsidRDefault="00056C31" w:rsidP="00900FEE">
      <w:pPr>
        <w:tabs>
          <w:tab w:val="left" w:pos="1134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>Порівняльна</w:t>
      </w:r>
      <w:proofErr w:type="spellEnd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1DC6">
        <w:rPr>
          <w:rFonts w:ascii="Times New Roman" w:eastAsia="Times New Roman" w:hAnsi="Times New Roman" w:cs="Times New Roman"/>
          <w:b/>
          <w:sz w:val="28"/>
          <w:szCs w:val="28"/>
        </w:rPr>
        <w:t>таблиця</w:t>
      </w:r>
      <w:bookmarkStart w:id="2" w:name="_Hlk192679060"/>
      <w:proofErr w:type="spellEnd"/>
    </w:p>
    <w:tbl>
      <w:tblPr>
        <w:tblStyle w:val="a5"/>
        <w:tblW w:w="94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525"/>
        <w:gridCol w:w="1525"/>
      </w:tblGrid>
      <w:tr w:rsidR="003B3F55" w:rsidRPr="0007661F" w14:paraId="60CB6D73" w14:textId="1CF801CA" w:rsidTr="003275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C4A1" w14:textId="77777777" w:rsidR="003B3F55" w:rsidRPr="0007661F" w:rsidRDefault="003B3F55" w:rsidP="003B3F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0BA3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9CDD" w14:textId="77777777" w:rsidR="003B3F55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Штатна</w:t>
            </w:r>
            <w:proofErr w:type="spellEnd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чисельність</w:t>
            </w:r>
            <w:proofErr w:type="spellEnd"/>
          </w:p>
          <w:p w14:paraId="6A873A10" w14:textId="26F603E9" w:rsidR="003B3F55" w:rsidRPr="003B3F55" w:rsidRDefault="00900FEE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166" w14:textId="77777777" w:rsidR="003B3F55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Штатна</w:t>
            </w:r>
            <w:proofErr w:type="spellEnd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чисельність</w:t>
            </w:r>
            <w:proofErr w:type="spellEnd"/>
          </w:p>
          <w:p w14:paraId="71695D93" w14:textId="4150964D" w:rsidR="00900FEE" w:rsidRPr="00900FEE" w:rsidRDefault="00900FEE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Стало</w:t>
            </w:r>
          </w:p>
        </w:tc>
      </w:tr>
      <w:tr w:rsidR="003B3F55" w:rsidRPr="0007661F" w14:paraId="3FA44703" w14:textId="405AEDBA" w:rsidTr="003275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B55B" w14:textId="77777777" w:rsidR="003B3F55" w:rsidRPr="0007661F" w:rsidRDefault="003B3F55" w:rsidP="003B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696E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8716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C12" w14:textId="1B0778BE" w:rsidR="003B3F55" w:rsidRPr="003B3F55" w:rsidRDefault="003B3F55" w:rsidP="003B3F55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</w:tr>
      <w:tr w:rsidR="003B3F55" w:rsidRPr="0007661F" w14:paraId="4F6B3504" w14:textId="012DA723" w:rsidTr="003275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06D9" w14:textId="77777777" w:rsidR="003B3F55" w:rsidRPr="0007661F" w:rsidRDefault="003B3F55" w:rsidP="003B3F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749F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BDAB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249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B3F55" w:rsidRPr="0007661F" w14:paraId="3907938A" w14:textId="556BA9AE" w:rsidTr="0032755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C9DF" w14:textId="77777777" w:rsidR="003B3F55" w:rsidRPr="0007661F" w:rsidRDefault="003B3F55" w:rsidP="003B3F55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4DAB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9B46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5161" w14:textId="76FEC53C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3F55" w:rsidRPr="0007661F" w14:paraId="2D895DBA" w14:textId="6393AF8E" w:rsidTr="0032755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D711" w14:textId="77777777" w:rsidR="003B3F55" w:rsidRPr="0007661F" w:rsidRDefault="003B3F55" w:rsidP="003B3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A161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1054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911" w14:textId="26E17B85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3F55" w:rsidRPr="0007661F" w14:paraId="70BC8ED6" w14:textId="550E2C07" w:rsidTr="0032755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821D" w14:textId="77777777" w:rsidR="003B3F55" w:rsidRPr="0007661F" w:rsidRDefault="003B3F55" w:rsidP="003B3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4856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CEC1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3FE" w14:textId="544EBD1A" w:rsidR="003B3F55" w:rsidRPr="003B3F55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3B3F55" w:rsidRPr="0007661F" w14:paraId="4BE1FD38" w14:textId="148C1CE3" w:rsidTr="0032755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A7F3" w14:textId="77777777" w:rsidR="003B3F55" w:rsidRPr="0007661F" w:rsidRDefault="003B3F55" w:rsidP="003B3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C0A9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F3C1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A20" w14:textId="1500282D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3F55" w:rsidRPr="0007661F" w14:paraId="0FA6626A" w14:textId="5F88D72A" w:rsidTr="0032755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1979" w14:textId="77777777" w:rsidR="003B3F55" w:rsidRPr="0007661F" w:rsidRDefault="003B3F55" w:rsidP="003B3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FF6A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51C9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426C" w14:textId="4211FBC6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3F55" w:rsidRPr="0007661F" w14:paraId="72C52847" w14:textId="3B07ECBF" w:rsidTr="0032755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408A" w14:textId="77777777" w:rsidR="003B3F55" w:rsidRPr="0007661F" w:rsidRDefault="003B3F55" w:rsidP="003B3F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EBA3" w14:textId="77777777" w:rsidR="003B3F55" w:rsidRPr="0007661F" w:rsidRDefault="003B3F55" w:rsidP="003B3F5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AFA5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281D" w14:textId="46F4A1F6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B3F55" w:rsidRPr="0007661F" w14:paraId="0401174B" w14:textId="6599BA5F" w:rsidTr="0032755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15BF" w14:textId="77777777" w:rsidR="003B3F55" w:rsidRPr="0007661F" w:rsidRDefault="003B3F55" w:rsidP="003B3F5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EDDE" w14:textId="77777777" w:rsidR="003B3F55" w:rsidRPr="0007661F" w:rsidRDefault="003B3F55" w:rsidP="003B3F55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414E" w14:textId="77777777" w:rsidR="003B3F55" w:rsidRPr="0007661F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661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C68C" w14:textId="421C331D" w:rsidR="003B3F55" w:rsidRPr="003B3F55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B3F55" w:rsidRPr="00862278" w14:paraId="12F60B36" w14:textId="07C0C241" w:rsidTr="00327555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670" w14:textId="77777777" w:rsidR="003B3F55" w:rsidRPr="00862278" w:rsidRDefault="003B3F55" w:rsidP="003B3F55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D763" w14:textId="77777777" w:rsidR="003B3F55" w:rsidRPr="00862278" w:rsidRDefault="003B3F55" w:rsidP="003B3F55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C7D" w14:textId="77777777" w:rsidR="003B3F55" w:rsidRPr="00862278" w:rsidRDefault="003B3F55" w:rsidP="003B3F5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F7B" w14:textId="4E5D19FE" w:rsidR="003B3F55" w:rsidRDefault="003B3F55" w:rsidP="003B3F5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359</w:t>
            </w:r>
          </w:p>
        </w:tc>
      </w:tr>
    </w:tbl>
    <w:bookmarkEnd w:id="2"/>
    <w:p w14:paraId="53270A90" w14:textId="77777777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Виконуюча обов’язки начальника </w:t>
      </w:r>
    </w:p>
    <w:p w14:paraId="257B73A2" w14:textId="378322EF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правління забезпечення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8410E18" w14:textId="77777777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виконавчого комітету Броварської </w:t>
      </w:r>
    </w:p>
    <w:p w14:paraId="26BF189F" w14:textId="77777777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міської ради Броварського району </w:t>
      </w:r>
    </w:p>
    <w:p w14:paraId="4F2EF5EA" w14:textId="77777777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Київської області та її виконавчих</w:t>
      </w:r>
    </w:p>
    <w:p w14:paraId="4EEF04E6" w14:textId="39174D94" w:rsidR="00327555" w:rsidRDefault="00327555" w:rsidP="00327555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275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органів </w:t>
      </w:r>
      <w:r w:rsidRPr="00327555">
        <w:rPr>
          <w:rFonts w:ascii="Times New Roman" w:eastAsia="Times New Roman" w:hAnsi="Times New Roman" w:cs="Times New Roman"/>
          <w:sz w:val="28"/>
          <w:szCs w:val="28"/>
          <w:lang w:val="uk-UA"/>
        </w:rPr>
        <w:t>ради – начальник відділу персоналу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Віра НАКОНЕЧНА</w:t>
      </w:r>
    </w:p>
    <w:sectPr w:rsidR="00327555" w:rsidSect="0032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E13DD5"/>
    <w:multiLevelType w:val="hybridMultilevel"/>
    <w:tmpl w:val="02A27040"/>
    <w:lvl w:ilvl="0" w:tplc="C13A75EE">
      <w:start w:val="1"/>
      <w:numFmt w:val="bullet"/>
      <w:lvlText w:val="-"/>
      <w:lvlJc w:val="left"/>
      <w:pPr>
        <w:ind w:left="1273" w:hanging="360"/>
      </w:pPr>
      <w:rPr>
        <w:rFonts w:ascii="Courier New" w:hAnsi="Courier New"/>
      </w:rPr>
    </w:lvl>
    <w:lvl w:ilvl="1" w:tplc="04220003">
      <w:start w:val="1"/>
      <w:numFmt w:val="bullet"/>
      <w:lvlText w:val="o"/>
      <w:lvlJc w:val="left"/>
      <w:pPr>
        <w:ind w:left="1993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713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433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153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873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593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313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033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56C31"/>
    <w:rsid w:val="00126B69"/>
    <w:rsid w:val="001A3FF0"/>
    <w:rsid w:val="001D70B3"/>
    <w:rsid w:val="00244FF9"/>
    <w:rsid w:val="00327555"/>
    <w:rsid w:val="003613A9"/>
    <w:rsid w:val="00361CD8"/>
    <w:rsid w:val="003B3F55"/>
    <w:rsid w:val="00525C68"/>
    <w:rsid w:val="005B1C08"/>
    <w:rsid w:val="005F334B"/>
    <w:rsid w:val="00696599"/>
    <w:rsid w:val="006C396C"/>
    <w:rsid w:val="0074644B"/>
    <w:rsid w:val="007A62D6"/>
    <w:rsid w:val="007E7FBA"/>
    <w:rsid w:val="00827775"/>
    <w:rsid w:val="00881846"/>
    <w:rsid w:val="00900FEE"/>
    <w:rsid w:val="009B7D79"/>
    <w:rsid w:val="009C0EEF"/>
    <w:rsid w:val="00A218AE"/>
    <w:rsid w:val="00A24CE0"/>
    <w:rsid w:val="00B35D4C"/>
    <w:rsid w:val="00B46089"/>
    <w:rsid w:val="00B80167"/>
    <w:rsid w:val="00BF6942"/>
    <w:rsid w:val="00D5049E"/>
    <w:rsid w:val="00D92C45"/>
    <w:rsid w:val="00DD7BFD"/>
    <w:rsid w:val="00F9534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E47B"/>
  <w15:docId w15:val="{8C547EAB-F1A4-436F-8FF0-9D605C5E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056C3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Rada</cp:lastModifiedBy>
  <cp:revision>20</cp:revision>
  <dcterms:created xsi:type="dcterms:W3CDTF">2021-03-03T14:03:00Z</dcterms:created>
  <dcterms:modified xsi:type="dcterms:W3CDTF">2025-03-12T13:43:00Z</dcterms:modified>
</cp:coreProperties>
</file>