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F4F7E" w:rsidRPr="00207893" w:rsidP="0087488E" w14:paraId="0F2575A5" w14:textId="77777777">
      <w:pPr>
        <w:pStyle w:val="NoSpacing"/>
        <w:spacing w:line="276" w:lineRule="auto"/>
        <w:ind w:left="3969"/>
        <w:jc w:val="center"/>
        <w:rPr>
          <w:sz w:val="28"/>
          <w:szCs w:val="28"/>
          <w:lang w:val="uk-UA"/>
        </w:rPr>
      </w:pPr>
      <w:permStart w:id="0" w:edGrp="everyone"/>
      <w:r w:rsidRPr="00207893">
        <w:rPr>
          <w:sz w:val="28"/>
          <w:szCs w:val="28"/>
          <w:lang w:val="uk-UA"/>
        </w:rPr>
        <w:t>Додаток</w:t>
      </w:r>
    </w:p>
    <w:p w:rsidR="003F4F7E" w:rsidRPr="00207893" w:rsidP="0087488E" w14:paraId="2B1F06FF" w14:textId="2E36343C">
      <w:pPr>
        <w:pStyle w:val="NoSpacing"/>
        <w:spacing w:line="276" w:lineRule="auto"/>
        <w:ind w:left="396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підтримки молодих сімей та розвитку молоді «Молодь в дії» на 2022-2026 роки затвердженої рішенням </w:t>
      </w:r>
      <w:r w:rsidRPr="00207893">
        <w:rPr>
          <w:sz w:val="28"/>
          <w:szCs w:val="28"/>
          <w:lang w:val="uk-UA"/>
        </w:rPr>
        <w:t>Броварської міської ради</w:t>
      </w:r>
      <w:r>
        <w:rPr>
          <w:sz w:val="28"/>
          <w:szCs w:val="28"/>
          <w:lang w:val="uk-UA"/>
        </w:rPr>
        <w:t xml:space="preserve"> </w:t>
      </w:r>
      <w:r w:rsidRPr="00207893">
        <w:rPr>
          <w:sz w:val="28"/>
          <w:szCs w:val="28"/>
          <w:lang w:val="uk-UA"/>
        </w:rPr>
        <w:t xml:space="preserve">Броварського району </w:t>
      </w:r>
    </w:p>
    <w:p w:rsidR="003F4F7E" w:rsidP="0087488E" w14:paraId="605C261F" w14:textId="4347D3FF">
      <w:pPr>
        <w:pStyle w:val="NoSpacing"/>
        <w:spacing w:line="276" w:lineRule="auto"/>
        <w:ind w:left="3969"/>
        <w:jc w:val="center"/>
        <w:rPr>
          <w:sz w:val="28"/>
          <w:szCs w:val="28"/>
          <w:lang w:val="uk-UA"/>
        </w:rPr>
      </w:pPr>
      <w:r w:rsidRPr="00207893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 від 23.12.2021 №</w:t>
      </w:r>
      <w:r w:rsidR="008748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603-19-08</w:t>
      </w:r>
    </w:p>
    <w:p w:rsidR="003F4F7E" w:rsidRPr="00207893" w:rsidP="0087488E" w14:paraId="18033E33" w14:textId="6B38625C">
      <w:pPr>
        <w:pStyle w:val="NoSpacing"/>
        <w:spacing w:line="276" w:lineRule="auto"/>
        <w:ind w:left="396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 редакції </w:t>
      </w:r>
      <w:r w:rsidRPr="00207893">
        <w:rPr>
          <w:sz w:val="28"/>
          <w:szCs w:val="28"/>
          <w:lang w:val="uk-UA"/>
        </w:rPr>
        <w:t>рішення Броварської міської ради</w:t>
      </w:r>
      <w:r>
        <w:rPr>
          <w:sz w:val="28"/>
          <w:szCs w:val="28"/>
          <w:lang w:val="uk-UA"/>
        </w:rPr>
        <w:t xml:space="preserve">  </w:t>
      </w:r>
      <w:r w:rsidRPr="00207893">
        <w:rPr>
          <w:sz w:val="28"/>
          <w:szCs w:val="28"/>
          <w:lang w:val="uk-UA"/>
        </w:rPr>
        <w:t xml:space="preserve">Броварського </w:t>
      </w:r>
      <w:r>
        <w:rPr>
          <w:sz w:val="28"/>
          <w:szCs w:val="28"/>
          <w:lang w:val="uk-UA"/>
        </w:rPr>
        <w:t xml:space="preserve"> </w:t>
      </w:r>
      <w:r w:rsidRPr="00207893">
        <w:rPr>
          <w:sz w:val="28"/>
          <w:szCs w:val="28"/>
          <w:lang w:val="uk-UA"/>
        </w:rPr>
        <w:t xml:space="preserve">району </w:t>
      </w:r>
      <w:r>
        <w:rPr>
          <w:sz w:val="28"/>
          <w:szCs w:val="28"/>
          <w:lang w:val="uk-UA"/>
        </w:rPr>
        <w:t xml:space="preserve"> </w:t>
      </w:r>
      <w:r w:rsidRPr="00207893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>)</w:t>
      </w:r>
      <w:r w:rsidRPr="00207893">
        <w:rPr>
          <w:sz w:val="28"/>
          <w:szCs w:val="28"/>
          <w:lang w:val="uk-UA"/>
        </w:rPr>
        <w:t xml:space="preserve"> 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27.02.2025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2004-88-08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F4F7E" w:rsidRPr="00207893" w:rsidP="003F4F7E" w14:paraId="37B644F4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207893">
        <w:rPr>
          <w:rFonts w:ascii="Times New Roman" w:hAnsi="Times New Roman" w:cs="Times New Roman"/>
          <w:b/>
          <w:bCs/>
          <w:sz w:val="28"/>
          <w:szCs w:val="28"/>
        </w:rPr>
        <w:t>Заходи та фінансування програми підтримки молодих сімей та розвитку молоді «Молодь в дії» на 2022-2026 роки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0"/>
        <w:gridCol w:w="2979"/>
        <w:gridCol w:w="55"/>
        <w:gridCol w:w="3114"/>
      </w:tblGrid>
      <w:tr w14:paraId="020B53B2" w14:textId="77777777" w:rsidTr="0043296A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340" w:type="dxa"/>
          </w:tcPr>
          <w:p w:rsidR="001F6DE6" w:rsidRPr="00207893" w:rsidP="0043296A" w14:paraId="59902DC1" w14:textId="77777777">
            <w:pPr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Пункти програми, заходи, показники виконання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0B38185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</w:tr>
      <w:tr w14:paraId="152EE96B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0796981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9" w:type="dxa"/>
          </w:tcPr>
          <w:p w:rsidR="001F6DE6" w:rsidRPr="00207893" w:rsidP="0043296A" w14:paraId="3754E48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9" w:type="dxa"/>
            <w:gridSpan w:val="2"/>
          </w:tcPr>
          <w:p w:rsidR="001F6DE6" w:rsidRPr="00207893" w:rsidP="0043296A" w14:paraId="4ECFCE6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Виконавці програми</w:t>
            </w:r>
          </w:p>
        </w:tc>
      </w:tr>
      <w:tr w14:paraId="662AAAF3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3BD5BB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Пункт 1, підпункт 1.1. 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5274CEB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діяльності молодіжної ради Броварської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територіальної громади</w:t>
            </w:r>
          </w:p>
        </w:tc>
      </w:tr>
      <w:tr w14:paraId="18928E5B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0DED2B2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5E9C7EA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16 00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34B4D66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8849FE1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96BF77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4E01C28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3491CD7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2397A7E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72F65D6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706AB42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488F082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A5A6D21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621D0CF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1, підпункт 1.2.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0F8632E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Участь у виїзних навчальних семінарах, тренінгах, конференціях для активної молоді, які проводить управління  молоді та спорту Київської облдержадміністрації.</w:t>
            </w:r>
          </w:p>
        </w:tc>
      </w:tr>
      <w:tr w14:paraId="368F2B30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6A1955D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68FF048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1A5E813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DE3C62E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D78A9FA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091DB7F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5428020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7A35A8A" w14:textId="77777777" w:rsidTr="0043296A">
        <w:tblPrEx>
          <w:tblW w:w="0" w:type="auto"/>
          <w:tblLook w:val="04A0"/>
        </w:tblPrEx>
        <w:trPr>
          <w:cantSplit/>
        </w:trPr>
        <w:tc>
          <w:tcPr>
            <w:tcW w:w="3340" w:type="dxa"/>
          </w:tcPr>
          <w:p w:rsidR="001F6DE6" w:rsidRPr="00207893" w:rsidP="0043296A" w14:paraId="4636863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34C6B11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4585589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B1D22EF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0D52BE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2.1.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4D016F7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Організація та проведення заходу, спрямованого на формування гендерної культури у громаді.</w:t>
            </w:r>
          </w:p>
        </w:tc>
      </w:tr>
      <w:tr w14:paraId="66DFE486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7D1FF5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0E3DA89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5 000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6E7A5A1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E8E6003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64EC85D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07696FE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72F6BBC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F92E79C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7063F3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05B3D8A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5F8B56E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7C23415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1CC553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2.2.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56EEF1E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до Дня Соборності України.</w:t>
            </w:r>
          </w:p>
        </w:tc>
      </w:tr>
      <w:tr w14:paraId="1AEE446E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6054E05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332E89B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1B655EB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6867F7B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1C3F62B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15C7B10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28DF387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780445F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0D55F6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54B91A4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5C32E4C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983CF50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7ECBB75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2.3.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6844913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до Дня Конституції України.</w:t>
            </w:r>
          </w:p>
        </w:tc>
      </w:tr>
      <w:tr w14:paraId="5C4E43CD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0B4EBD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77C9087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7656001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916B864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18BFA6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3211D64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71551BC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9600370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7ACC92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2AAD4AB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5518F44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EB8320D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370A9A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2, підпункт 2.4.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0428DD23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 та проведення заходів до Дня Державного прапора України, Дня Незалежності України.</w:t>
            </w:r>
          </w:p>
        </w:tc>
      </w:tr>
      <w:tr w14:paraId="5289958E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6B64E84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192EBCB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310972E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1032CD0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033B44A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13C65D6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3BF9962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184CD79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1DB1A0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6D83538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6228C7C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E206E99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6ECB6CE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3, підпункт 3.1.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0D1EB55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«Уроків особливого етикету» для працівників установ, організацій та підприємств.</w:t>
            </w:r>
          </w:p>
        </w:tc>
      </w:tr>
      <w:tr w14:paraId="15B41731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6D3FDE2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463AD16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597FC4F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7C77D91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8EA760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15BE284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3B1D22A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0165414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6B290B2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209DAB1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5BB9559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726861E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465CB5" w:rsidP="0043296A" w14:paraId="23A4809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3 підпункт 3.2.</w:t>
            </w:r>
          </w:p>
        </w:tc>
        <w:tc>
          <w:tcPr>
            <w:tcW w:w="6148" w:type="dxa"/>
            <w:gridSpan w:val="3"/>
          </w:tcPr>
          <w:p w:rsidR="001F6DE6" w:rsidRPr="00465CB5" w:rsidP="0043296A" w14:paraId="78E7294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Розвиток та вдосконалення системи занять з арт-терапії для молоді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5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інвалідністю.</w:t>
            </w:r>
          </w:p>
        </w:tc>
      </w:tr>
      <w:tr w14:paraId="4264DBBE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7BF40F2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465CB5" w:rsidP="0043296A" w14:paraId="5CF543D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  <w:r w:rsidRPr="00465C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4838B42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E313B1C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24EE71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1804E3E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0EA800B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BE53027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1B582F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4B6DA60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488831A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DA50BEA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12751E4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підпункт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4.1</w:t>
            </w: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3216BED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Виготовлення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промоційної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та сувенірної  продукції</w:t>
            </w:r>
          </w:p>
        </w:tc>
      </w:tr>
      <w:tr w14:paraId="5DE172B7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FC6CB8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7879CFE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30 000,00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7428D78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86B118E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CFACF7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2CF6D5A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146F99C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B62F238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E8D392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6AD621F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33E3208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A40653A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0DF323C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5.1.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43AFCC6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 умов для творчого розвитку, підтримка творчих ініціатив у різних сферах (організація та проведення виставок, презентацій, творчих вечорів тощо).</w:t>
            </w:r>
          </w:p>
        </w:tc>
      </w:tr>
      <w:tr w14:paraId="0FDADBBA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378408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5751634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685B410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5095DFC0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A2C1FC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69CCBBE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6E51BB9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AD3092E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0B5B19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756A32A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06266A9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9A00815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D13EEA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5.2.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60B70DF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Забезпечення щорічного вручення молодіжних премій Броварської міської ради Броварського району Київської області кращим представникам молоді Броварської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територіальної громади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з нагоди відзначення Дня молоді</w:t>
            </w:r>
          </w:p>
        </w:tc>
      </w:tr>
      <w:tr w14:paraId="164D85ED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B630CC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61EE37D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0AE1DFA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6F995F5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717856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1C66868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2442EFE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5F15FC5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1FFA9E3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6C945F0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130E481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D158E14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7F3DD3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5.3.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217B2A6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Виплата студентської премії міського голови кращим студентам Броварської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територіальної громади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14:paraId="1E08D9BF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0EF849A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662DF12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0 000,00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0B88E6B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47CE213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4963C3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2291F7C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54DB84A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4B6609F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5F9997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13823F2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06BDA6D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2D6FD26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3A5776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5.4.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0DE344E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молоді.</w:t>
            </w:r>
          </w:p>
        </w:tc>
      </w:tr>
      <w:tr w14:paraId="5311AE6F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6CBA939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4CBCDA3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50 000,00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040BC85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F6AE629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685DC9B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710F5E5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75A2538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C0B4C0A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730CB2C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4934185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125,00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6E96D8E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0D2C320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870F1E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5.5.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2FFBFAD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відзначення Дня студента.</w:t>
            </w:r>
          </w:p>
        </w:tc>
      </w:tr>
      <w:tr w14:paraId="664649A5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6094853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3CC803C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20 000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6045868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131242C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1843B0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38D9273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7DC2B1E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BB3EFE0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54579A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155A164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3C15644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3D5F0D4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465CB5" w:rsidP="0043296A" w14:paraId="61062B2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5.6.</w:t>
            </w:r>
          </w:p>
        </w:tc>
        <w:tc>
          <w:tcPr>
            <w:tcW w:w="6148" w:type="dxa"/>
            <w:gridSpan w:val="3"/>
          </w:tcPr>
          <w:p w:rsidR="001F6DE6" w:rsidRPr="00465CB5" w:rsidP="0043296A" w14:paraId="44B3768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роведення заходу «Лідер випуску</w:t>
            </w:r>
            <w:r w:rsidRPr="00465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14:paraId="3FF82463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184D72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503F8AE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40 000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30BF8FB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1F6B4D5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D98AE7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55694C5D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43A37CC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CFE2000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08447B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0DC0068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2000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1AC75B1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31A9378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6C1E850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 підпункт 5.7.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69E14B8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 профорієнтаційна робота для молоді: тренінги з вибору професії та екскурсії на підприємства  для підлітків.</w:t>
            </w:r>
          </w:p>
        </w:tc>
      </w:tr>
      <w:tr w14:paraId="4BA5C4EC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D9822E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407F0C1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64FFFD5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7544902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18069E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266C7AE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2AB470B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BD28127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781C49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385FC02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4C5B763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64D2CDE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05B1B45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5.8.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0D5F911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Тренінги для молоді з питань пошуку роботи, підготовки резюме, поведінки на співбесіді, побудови плану розвитку кар’єри.</w:t>
            </w:r>
          </w:p>
        </w:tc>
      </w:tr>
      <w:tr w14:paraId="192F6F03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79BF058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3043234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1AADD0C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0AF15015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BC27E36" w14:textId="7777777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7F70B95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2282B1F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A549DE7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6699EDD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3A459A5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1B3E913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763059D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B3A7AF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5.9.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7D8D0E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семінарів, лекцій, тренінгів, круглих столів, форумів.</w:t>
            </w:r>
          </w:p>
        </w:tc>
      </w:tr>
      <w:tr w14:paraId="64B36F4C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1CDB2FC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1FC4B3A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10 000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582D80C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76987AEE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2C1983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67FA4FF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08DBE2C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0892DE1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2B0FFF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6B5851D0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3647836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F4D7EB2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9B20FA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5.10.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1F0FE19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Молодіжного чемпіонату з гумору Броварської МТГ</w:t>
            </w:r>
          </w:p>
        </w:tc>
      </w:tr>
      <w:tr w14:paraId="599B42F7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1B0258A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440F6D9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1EEBDD7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027B088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464F4C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200FDB4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1B5BE9D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99D5A64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7DAC24C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500CACA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114971B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788E41E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3321F0" w:rsidP="0043296A" w14:paraId="34A19C6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21F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5.11.</w:t>
            </w:r>
          </w:p>
        </w:tc>
        <w:tc>
          <w:tcPr>
            <w:tcW w:w="6148" w:type="dxa"/>
            <w:gridSpan w:val="3"/>
          </w:tcPr>
          <w:p w:rsidR="001F6DE6" w:rsidRPr="003321F0" w:rsidP="0043296A" w14:paraId="36F9C8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щорічного вручення премії «Молода людина року» Броварської МТГ (підготовка та організація)</w:t>
            </w:r>
            <w:r w:rsidRPr="00332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14:paraId="6075EE26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9A4133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3680EC6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0AFB298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5D4D522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73DFF2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10730CE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28C2020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702F07A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101463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68F006D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5B437C4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FFB1D50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6D065D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5, підпункт 5.12.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13E0BE8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Функціонування та організація роботи молодіжного простору</w:t>
            </w:r>
          </w:p>
        </w:tc>
      </w:tr>
      <w:tr w14:paraId="368AC6DF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FA043B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5253233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5A7ADD5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32A5945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04FC388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5B121D0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60F0DBB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5F8F572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AAF78B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18B6FDB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3F302B4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70780B7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AECE82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6.1.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5D934D4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Міжнародного Жіночого Дня</w:t>
            </w:r>
          </w:p>
        </w:tc>
      </w:tr>
      <w:tr w14:paraId="11321DDC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75E1DEF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7533BEE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5D2FE35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42D5161C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AB047C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67BF7D3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383420A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46BE6DB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03BE048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2BC1103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28976E3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028A743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A84463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6.2.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4F86599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матері</w:t>
            </w:r>
          </w:p>
        </w:tc>
      </w:tr>
      <w:tr w14:paraId="20804783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62A59D4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068F1126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3991914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84EBBD3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74442ED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76C5445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08DCC3C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D0339ED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1F88590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4CCC576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1 000,00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5641FFE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60CA5BD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465CB5" w:rsidP="0043296A" w14:paraId="3FD2205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6.3.</w:t>
            </w:r>
          </w:p>
        </w:tc>
        <w:tc>
          <w:tcPr>
            <w:tcW w:w="6148" w:type="dxa"/>
            <w:gridSpan w:val="3"/>
          </w:tcPr>
          <w:p w:rsidR="001F6DE6" w:rsidRPr="00465CB5" w:rsidP="0043296A" w14:paraId="7B2FDBB5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заходів з нагоди Дня сім’ї.</w:t>
            </w:r>
          </w:p>
        </w:tc>
      </w:tr>
      <w:tr w14:paraId="2B32A739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E3F2E9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38EAEBC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40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2763655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442DB88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146048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0628B28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62564FD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B7B5C32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3ECA8C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1912BE5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7F1DF63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E0BDD3E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068CB74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  підпункт 6.4.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5F5F820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Дня батька</w:t>
            </w:r>
          </w:p>
        </w:tc>
      </w:tr>
      <w:tr w14:paraId="701D35DD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833952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4DEDB5E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3369779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01507AA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BA85BF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74DCF62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5BDC5E2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D188502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1D3C42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2418B2E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6294449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845DE69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465CB5" w:rsidP="0043296A" w14:paraId="60B39F5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6.5.</w:t>
            </w:r>
          </w:p>
        </w:tc>
        <w:tc>
          <w:tcPr>
            <w:tcW w:w="6148" w:type="dxa"/>
            <w:gridSpan w:val="3"/>
          </w:tcPr>
          <w:p w:rsidR="001F6DE6" w:rsidRPr="00465CB5" w:rsidP="0043296A" w14:paraId="65F522D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до Дня міста</w:t>
            </w:r>
          </w:p>
        </w:tc>
      </w:tr>
      <w:tr w14:paraId="75AB9D3B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7B7208E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60CB9C6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10 000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7E3C984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11EE39F8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3BBE9E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6B0A0EE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7BEB6E2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66C2915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7B32AA8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61C5935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2 00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73B1C8A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0C72AC9A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465CB5" w:rsidP="0043296A" w14:paraId="7E70BFE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6.6.</w:t>
            </w:r>
          </w:p>
        </w:tc>
        <w:tc>
          <w:tcPr>
            <w:tcW w:w="6148" w:type="dxa"/>
            <w:gridSpan w:val="3"/>
          </w:tcPr>
          <w:p w:rsidR="001F6DE6" w:rsidRPr="00465CB5" w:rsidP="0043296A" w14:paraId="467EE060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вітання багатодітних сімей, зокрема дітей учасників АТО ООС (бойових дій та загиблих) та дітей родин ВПО із числа багатодітних, до Новорічних та Різдвяних свят з врученням солодких подарунків</w:t>
            </w:r>
          </w:p>
        </w:tc>
      </w:tr>
      <w:tr w14:paraId="7E863B53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6544EB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0B5D646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99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18E0AE2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476BC4F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7E9ED69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2E9B270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113474E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4CB5014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7A22E11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2722FB2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125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0409533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A77F910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6CC184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6.7.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4ECD7114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міської акції «Привіт, малюк!»</w:t>
            </w:r>
          </w:p>
        </w:tc>
      </w:tr>
      <w:tr w14:paraId="7FA0E02B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79AAAC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7395CD6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54F6156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C6C35C6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9C4CF3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6E4DC1D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3812985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2728B24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1E57CEC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29A4D76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33E850D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5F091C1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F50DD0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6.8.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4C3B9C8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 «Школи батьківської  підтримки»</w:t>
            </w:r>
          </w:p>
        </w:tc>
      </w:tr>
      <w:tr w14:paraId="6B8B8A1B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1914611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3DDEAB1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15 00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2256807A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6BCA8D9C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633E1A1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607B5D3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77B4BD2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91AAD5B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4A79C4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3D22F3F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125,00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00F6DA2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B4E931E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465CB5" w:rsidP="0043296A" w14:paraId="2F794A9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6.9.</w:t>
            </w:r>
          </w:p>
        </w:tc>
        <w:tc>
          <w:tcPr>
            <w:tcW w:w="6148" w:type="dxa"/>
            <w:gridSpan w:val="3"/>
          </w:tcPr>
          <w:p w:rsidR="001F6DE6" w:rsidRPr="00465CB5" w:rsidP="0043296A" w14:paraId="5B2F2941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«Курсу підготовки до подружнього життя»</w:t>
            </w:r>
          </w:p>
        </w:tc>
      </w:tr>
      <w:tr w14:paraId="5B62EA6B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06EC8A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451497F1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40 00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4215DA4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7FD7CA2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7CC7FFE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1FB15CD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7243A42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E8A9053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42A30E1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046188B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20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2CC78D7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CF7D662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4CFC3A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6.10.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5191AF1D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тематичних зустрічей з психологами, спеціалістами з сімейних відносин, педіатрами, педагогами, юристами тощо</w:t>
            </w:r>
          </w:p>
        </w:tc>
      </w:tr>
      <w:tr w14:paraId="73A50AD5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AE8483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2C264A6E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5402348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3B6D13CC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1D9D82A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3EA9B1C2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0F1533B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A31E703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629D54A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48C622F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7438982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59F83F6B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77825A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Пункт 6, підпункт 6.11.</w:t>
            </w:r>
          </w:p>
        </w:tc>
        <w:tc>
          <w:tcPr>
            <w:tcW w:w="6148" w:type="dxa"/>
            <w:gridSpan w:val="3"/>
          </w:tcPr>
          <w:p w:rsidR="001F6DE6" w:rsidRPr="00207893" w:rsidP="0043296A" w14:paraId="474916B0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 та проведення конкурсу «Сім’я року»</w:t>
            </w:r>
          </w:p>
        </w:tc>
      </w:tr>
      <w:tr w14:paraId="1AE0B8CE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23A5D1C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2979" w:type="dxa"/>
          </w:tcPr>
          <w:p w:rsidR="001F6DE6" w:rsidRPr="00207893" w:rsidP="0043296A" w14:paraId="2B6D73F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 w:val="restart"/>
          </w:tcPr>
          <w:p w:rsidR="001F6DE6" w:rsidRPr="00207893" w:rsidP="0043296A" w14:paraId="2106BF2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сімʼї</w:t>
            </w:r>
            <w:r w:rsidRPr="00207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молоді Броварської міської ради Броварського району Київської області</w:t>
            </w:r>
          </w:p>
        </w:tc>
      </w:tr>
      <w:tr w14:paraId="24684FF5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3A1E64B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</w:tcPr>
          <w:p w:rsidR="001F6DE6" w:rsidRPr="00207893" w:rsidP="0043296A" w14:paraId="3B09BA6F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7F420FE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7EF23CEF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207893" w:rsidP="0043296A" w14:paraId="50D0316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2979" w:type="dxa"/>
          </w:tcPr>
          <w:p w:rsidR="001F6DE6" w:rsidRPr="00207893" w:rsidP="0043296A" w14:paraId="5E0466F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78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69" w:type="dxa"/>
            <w:gridSpan w:val="2"/>
            <w:vMerge/>
          </w:tcPr>
          <w:p w:rsidR="001F6DE6" w:rsidRPr="00207893" w:rsidP="0043296A" w14:paraId="69EE885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0936236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2E18A54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підпункт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6148" w:type="dxa"/>
            <w:gridSpan w:val="3"/>
          </w:tcPr>
          <w:p w:rsidR="001F6DE6" w:rsidRPr="00B3681D" w:rsidP="0043296A" w14:paraId="028919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428">
              <w:rPr>
                <w:rFonts w:ascii="Times New Roman" w:hAnsi="Times New Roman"/>
                <w:sz w:val="28"/>
                <w:szCs w:val="28"/>
              </w:rPr>
              <w:t>Забезпечення та організація роботи «Школи ідеального волонтера»</w:t>
            </w:r>
          </w:p>
        </w:tc>
      </w:tr>
      <w:tr w14:paraId="3E34DE43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112BA4F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</w:tcPr>
          <w:p w:rsidR="001F6DE6" w:rsidRPr="00B3681D" w:rsidP="0043296A" w14:paraId="5263443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14" w:type="dxa"/>
            <w:vMerge w:val="restart"/>
          </w:tcPr>
          <w:p w:rsidR="001F6DE6" w:rsidRPr="00B3681D" w:rsidP="0043296A" w14:paraId="453C87DC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сім’ї та молоді Броварської міської ради Броварського району Київської області</w:t>
            </w:r>
          </w:p>
        </w:tc>
      </w:tr>
      <w:tr w14:paraId="74BFD246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0D3F73E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</w:tcPr>
          <w:p w:rsidR="001F6DE6" w:rsidRPr="00894252" w:rsidP="0043296A" w14:paraId="564F1ECB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4" w:type="dxa"/>
            <w:vMerge/>
          </w:tcPr>
          <w:p w:rsidR="001F6DE6" w:rsidRPr="00B3681D" w:rsidP="0043296A" w14:paraId="345D277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82ACAAB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7DF2C3A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3034" w:type="dxa"/>
            <w:gridSpan w:val="2"/>
          </w:tcPr>
          <w:p w:rsidR="001F6DE6" w:rsidRPr="00754B84" w:rsidP="0043296A" w14:paraId="65490A8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114" w:type="dxa"/>
            <w:vMerge/>
          </w:tcPr>
          <w:p w:rsidR="001F6DE6" w:rsidRPr="00B3681D" w:rsidP="0043296A" w14:paraId="3E25B8A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607BC10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2CADEBB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підпункт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7.2</w:t>
            </w:r>
            <w:r w:rsidRPr="00413E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3"/>
          </w:tcPr>
          <w:p w:rsidR="001F6DE6" w:rsidRPr="00B3681D" w:rsidP="0043296A" w14:paraId="2737E2E2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755C9">
              <w:rPr>
                <w:rFonts w:ascii="Times New Roman" w:hAnsi="Times New Roman"/>
                <w:sz w:val="28"/>
                <w:szCs w:val="28"/>
              </w:rPr>
              <w:t>Проведення інформаційно-просвітницькі кампанії</w:t>
            </w:r>
          </w:p>
        </w:tc>
      </w:tr>
      <w:tr w14:paraId="115903B5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11C681F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</w:tcPr>
          <w:p w:rsidR="001F6DE6" w:rsidP="0043296A" w14:paraId="07758807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114" w:type="dxa"/>
            <w:vMerge w:val="restart"/>
          </w:tcPr>
          <w:p w:rsidR="001F6DE6" w:rsidRPr="00B3681D" w:rsidP="0043296A" w14:paraId="42F0221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сім’ї та молоді Броварської міської ради Броварського району Київської області</w:t>
            </w:r>
          </w:p>
        </w:tc>
      </w:tr>
      <w:tr w14:paraId="53EC0806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1EEFFC7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</w:tcPr>
          <w:p w:rsidR="001F6DE6" w:rsidP="0043296A" w14:paraId="77B42BAD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4" w:type="dxa"/>
            <w:vMerge/>
          </w:tcPr>
          <w:p w:rsidR="001F6DE6" w:rsidRPr="00B3681D" w:rsidP="0043296A" w14:paraId="55FC87A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D47BD8F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20FCB48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3034" w:type="dxa"/>
            <w:gridSpan w:val="2"/>
          </w:tcPr>
          <w:p w:rsidR="001F6DE6" w:rsidP="0043296A" w14:paraId="19A6A3E5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114" w:type="dxa"/>
            <w:vMerge/>
          </w:tcPr>
          <w:p w:rsidR="001F6DE6" w:rsidRPr="00B3681D" w:rsidP="0043296A" w14:paraId="28EA3D8B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E25DA87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465CB5" w:rsidP="0043296A" w14:paraId="043FFC6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465C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7.3</w:t>
            </w:r>
            <w:r w:rsidRPr="00465C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48" w:type="dxa"/>
            <w:gridSpan w:val="3"/>
          </w:tcPr>
          <w:p w:rsidR="001F6DE6" w:rsidRPr="00465CB5" w:rsidP="0043296A" w14:paraId="25C2D30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благодійних акцій, ярмарків, концертів</w:t>
            </w:r>
          </w:p>
        </w:tc>
      </w:tr>
      <w:tr w14:paraId="203803EA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4D3D4EF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</w:tcPr>
          <w:p w:rsidR="001F6DE6" w:rsidP="0043296A" w14:paraId="440B8FCE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  <w:tc>
          <w:tcPr>
            <w:tcW w:w="3114" w:type="dxa"/>
            <w:vMerge w:val="restart"/>
          </w:tcPr>
          <w:p w:rsidR="001F6DE6" w:rsidRPr="00B3681D" w:rsidP="0043296A" w14:paraId="0A98BA84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сім’ї та молоді Броварської міської ради Броварського району Київської області</w:t>
            </w:r>
          </w:p>
        </w:tc>
      </w:tr>
      <w:tr w14:paraId="6673AFB7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1FFAF70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</w:tcPr>
          <w:p w:rsidR="001F6DE6" w:rsidP="0043296A" w14:paraId="79E4C620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4" w:type="dxa"/>
            <w:vMerge/>
          </w:tcPr>
          <w:p w:rsidR="001F6DE6" w:rsidRPr="00B3681D" w:rsidP="0043296A" w14:paraId="5891A4F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A6BBD84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7F28DA9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3034" w:type="dxa"/>
            <w:gridSpan w:val="2"/>
          </w:tcPr>
          <w:p w:rsidR="001F6DE6" w:rsidP="0043296A" w14:paraId="5D56CE43" w14:textId="7777777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114" w:type="dxa"/>
            <w:vMerge/>
          </w:tcPr>
          <w:p w:rsidR="001F6DE6" w:rsidRPr="00B3681D" w:rsidP="0043296A" w14:paraId="6633C079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9FE7B40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42526FC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підпункт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7.4</w:t>
            </w:r>
            <w:r w:rsidRPr="00B368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3"/>
          </w:tcPr>
          <w:p w:rsidR="001F6DE6" w:rsidRPr="00B3681D" w:rsidP="0043296A" w14:paraId="6F981F87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7814">
              <w:rPr>
                <w:rFonts w:ascii="Times New Roman" w:hAnsi="Times New Roman"/>
                <w:sz w:val="28"/>
                <w:szCs w:val="28"/>
              </w:rPr>
              <w:t>Організація та проведення  Форуму волонтерських ініціатив та благодійності</w:t>
            </w:r>
          </w:p>
        </w:tc>
      </w:tr>
      <w:tr w14:paraId="27752264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72CB0DC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</w:tcPr>
          <w:p w:rsidR="001F6DE6" w:rsidRPr="00B3681D" w:rsidP="0043296A" w14:paraId="72DD8394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14" w:type="dxa"/>
            <w:vMerge w:val="restart"/>
          </w:tcPr>
          <w:p w:rsidR="001F6DE6" w:rsidRPr="00B3681D" w:rsidP="0043296A" w14:paraId="370DCCC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сім’ї та молоді Броварської міської ради Броварського району Київської області</w:t>
            </w:r>
          </w:p>
        </w:tc>
      </w:tr>
      <w:tr w14:paraId="3A7D743D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53B5301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</w:tcPr>
          <w:p w:rsidR="001F6DE6" w:rsidRPr="00B3681D" w:rsidP="0043296A" w14:paraId="6902D36C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4" w:type="dxa"/>
            <w:vMerge/>
          </w:tcPr>
          <w:p w:rsidR="001F6DE6" w:rsidRPr="00B3681D" w:rsidP="0043296A" w14:paraId="2C75B3BF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4F1D98E1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79E1176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3034" w:type="dxa"/>
            <w:gridSpan w:val="2"/>
          </w:tcPr>
          <w:p w:rsidR="001F6DE6" w:rsidRPr="00B3681D" w:rsidP="0043296A" w14:paraId="4B4CDDE8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3114" w:type="dxa"/>
            <w:vMerge/>
          </w:tcPr>
          <w:p w:rsidR="001F6DE6" w:rsidRPr="00B3681D" w:rsidP="0043296A" w14:paraId="5EE9EC5D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64A25BD6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465CB5" w:rsidP="0043296A" w14:paraId="3D7EDB9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Пункт</w:t>
            </w:r>
            <w:r w:rsidRPr="00465C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7, підпункт 7.</w:t>
            </w:r>
            <w:r w:rsidRPr="00465C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5</w:t>
            </w:r>
            <w:r w:rsidRPr="00465C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48" w:type="dxa"/>
            <w:gridSpan w:val="3"/>
          </w:tcPr>
          <w:p w:rsidR="001F6DE6" w:rsidRPr="00465CB5" w:rsidP="0043296A" w14:paraId="46B9E566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65C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Організація та проведення заходів з нагоди відзначення Міжнародного дня волонтера</w:t>
            </w:r>
          </w:p>
        </w:tc>
      </w:tr>
      <w:tr w14:paraId="3E551CEB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43A9FC28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3034" w:type="dxa"/>
            <w:gridSpan w:val="2"/>
          </w:tcPr>
          <w:p w:rsidR="001F6DE6" w:rsidP="0043296A" w14:paraId="6B3B5515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3114" w:type="dxa"/>
            <w:vMerge w:val="restart"/>
          </w:tcPr>
          <w:p w:rsidR="001F6DE6" w:rsidRPr="00B3681D" w:rsidP="0043296A" w14:paraId="5E3BFC9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культури, </w:t>
            </w:r>
            <w:r w:rsidRPr="00B368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сім’ї та молоді Броварської міської ради Броварського району Київської області</w:t>
            </w:r>
          </w:p>
        </w:tc>
      </w:tr>
      <w:tr w14:paraId="384094C1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62433FD5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кількість охоплених осіб, 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чол</w:t>
            </w: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34" w:type="dxa"/>
            <w:gridSpan w:val="2"/>
          </w:tcPr>
          <w:p w:rsidR="001F6DE6" w:rsidP="0043296A" w14:paraId="48F4ADC3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114" w:type="dxa"/>
            <w:vMerge/>
          </w:tcPr>
          <w:p w:rsidR="001F6DE6" w:rsidRPr="00B3681D" w:rsidP="0043296A" w14:paraId="6DBAF471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30C8D16C" w14:textId="77777777" w:rsidTr="0043296A">
        <w:tblPrEx>
          <w:tblW w:w="0" w:type="auto"/>
          <w:tblLook w:val="04A0"/>
        </w:tblPrEx>
        <w:tc>
          <w:tcPr>
            <w:tcW w:w="3340" w:type="dxa"/>
          </w:tcPr>
          <w:p w:rsidR="001F6DE6" w:rsidRPr="00B3681D" w:rsidP="0043296A" w14:paraId="209773C7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3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середня вартість послуги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3034" w:type="dxa"/>
            <w:gridSpan w:val="2"/>
          </w:tcPr>
          <w:p w:rsidR="001F6DE6" w:rsidP="0043296A" w14:paraId="6D414D97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3114" w:type="dxa"/>
            <w:vMerge/>
          </w:tcPr>
          <w:p w:rsidR="001F6DE6" w:rsidRPr="00B3681D" w:rsidP="0043296A" w14:paraId="7D4A91D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17BE00C2" w14:textId="77777777" w:rsidTr="0043296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DE6" w:rsidRPr="00B3681D" w:rsidP="0043296A" w14:paraId="2316F5A0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Графа 2025 по пункту ВСЬОГО,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DE6" w:rsidP="0043296A" w14:paraId="42D9C95A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500 000,00</w:t>
            </w:r>
          </w:p>
        </w:tc>
        <w:tc>
          <w:tcPr>
            <w:tcW w:w="3114" w:type="dxa"/>
          </w:tcPr>
          <w:p w:rsidR="001F6DE6" w:rsidRPr="00B3681D" w:rsidP="0043296A" w14:paraId="380E4D73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14:paraId="22E42C6E" w14:textId="77777777" w:rsidTr="0043296A">
        <w:tblPrEx>
          <w:tblW w:w="0" w:type="auto"/>
          <w:tblLook w:val="04A0"/>
        </w:tblPrEx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DE6" w:rsidRPr="00B3681D" w:rsidP="0043296A" w14:paraId="6F2FCCFE" w14:textId="7777777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E30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Пункт ВСЬОГО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грн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DE6" w:rsidRPr="008E30BA" w:rsidP="0043296A" w14:paraId="17D82729" w14:textId="77777777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5 012 340</w:t>
            </w:r>
            <w:r w:rsidRPr="008E30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3114" w:type="dxa"/>
          </w:tcPr>
          <w:p w:rsidR="001F6DE6" w:rsidRPr="00B3681D" w:rsidP="0043296A" w14:paraId="5A62FF2C" w14:textId="77777777">
            <w:pPr>
              <w:tabs>
                <w:tab w:val="left" w:pos="8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103518D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І</w:t>
      </w:r>
      <w:r w:rsidR="001F6DE6">
        <w:rPr>
          <w:rFonts w:ascii="Times New Roman" w:hAnsi="Times New Roman" w:cs="Times New Roman"/>
          <w:iCs/>
          <w:sz w:val="28"/>
          <w:szCs w:val="28"/>
        </w:rPr>
        <w:t>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F6DE6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1F6DE6"/>
    <w:rsid w:val="00207893"/>
    <w:rsid w:val="00221F84"/>
    <w:rsid w:val="002940F4"/>
    <w:rsid w:val="002D195A"/>
    <w:rsid w:val="003321F0"/>
    <w:rsid w:val="003735BC"/>
    <w:rsid w:val="003B2A39"/>
    <w:rsid w:val="003F4F7E"/>
    <w:rsid w:val="00413E75"/>
    <w:rsid w:val="004208DA"/>
    <w:rsid w:val="00424AD7"/>
    <w:rsid w:val="0043296A"/>
    <w:rsid w:val="00465CB5"/>
    <w:rsid w:val="004D16B5"/>
    <w:rsid w:val="004F7CAD"/>
    <w:rsid w:val="00520285"/>
    <w:rsid w:val="00523B2E"/>
    <w:rsid w:val="00524AF7"/>
    <w:rsid w:val="00545B76"/>
    <w:rsid w:val="00635D96"/>
    <w:rsid w:val="00697513"/>
    <w:rsid w:val="006C12FD"/>
    <w:rsid w:val="00754B84"/>
    <w:rsid w:val="0076454E"/>
    <w:rsid w:val="007C2CAF"/>
    <w:rsid w:val="007C3AF5"/>
    <w:rsid w:val="007C582E"/>
    <w:rsid w:val="008222BB"/>
    <w:rsid w:val="00853C00"/>
    <w:rsid w:val="0087488E"/>
    <w:rsid w:val="00894252"/>
    <w:rsid w:val="008B5032"/>
    <w:rsid w:val="008E30BA"/>
    <w:rsid w:val="008F2E60"/>
    <w:rsid w:val="00925597"/>
    <w:rsid w:val="00937EE1"/>
    <w:rsid w:val="00946F38"/>
    <w:rsid w:val="009A40AA"/>
    <w:rsid w:val="00A84A56"/>
    <w:rsid w:val="00AD6428"/>
    <w:rsid w:val="00B20C04"/>
    <w:rsid w:val="00B3681D"/>
    <w:rsid w:val="00C755C9"/>
    <w:rsid w:val="00CB633A"/>
    <w:rsid w:val="00D82467"/>
    <w:rsid w:val="00DC08EA"/>
    <w:rsid w:val="00E2245A"/>
    <w:rsid w:val="00EE6215"/>
    <w:rsid w:val="00F022A9"/>
    <w:rsid w:val="00F51CE6"/>
    <w:rsid w:val="00F53A3E"/>
    <w:rsid w:val="00F678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F4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AD172F"/>
    <w:rsid w:val="00CE1955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1736</Words>
  <Characters>9901</Characters>
  <Application>Microsoft Office Word</Application>
  <DocSecurity>8</DocSecurity>
  <Lines>82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22</cp:revision>
  <dcterms:created xsi:type="dcterms:W3CDTF">2023-03-27T06:24:00Z</dcterms:created>
  <dcterms:modified xsi:type="dcterms:W3CDTF">2025-02-27T09:58:00Z</dcterms:modified>
</cp:coreProperties>
</file>