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EE3FF7" w:rsidP="00C72464" w14:paraId="10840A31" w14:textId="7777777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0C127F" w:rsidR="000C127F">
        <w:rPr>
          <w:rFonts w:ascii="Times New Roman" w:eastAsia="Times New Roman" w:hAnsi="Times New Roman" w:cs="Times New Roman"/>
          <w:sz w:val="28"/>
          <w:szCs w:val="28"/>
        </w:rPr>
        <w:t>6</w:t>
      </w:r>
      <w:r w:rsidR="000C1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127F" w:rsidRPr="000C127F" w:rsidP="00C72464" w14:paraId="59B106AF" w14:textId="166735B4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оложення про управління соціального захисту населення Броварської міської ради Броварського району </w:t>
      </w:r>
    </w:p>
    <w:p w:rsidR="000C127F" w:rsidRPr="000C127F" w:rsidP="00C72464" w14:paraId="775A429C" w14:textId="7777777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27.02.2025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2000-88-08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FF7" w:rsidP="000C127F" w14:paraId="56A190D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ermStart w:id="1" w:edGrp="everyone"/>
    </w:p>
    <w:p w:rsidR="00EE3FF7" w:rsidP="000C127F" w14:paraId="74FBD4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E3FF7" w:rsidP="000C127F" w14:paraId="32F35D5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E3FF7" w:rsidP="000C127F" w14:paraId="2F12DC7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C127F" w:rsidRPr="000C127F" w:rsidP="000C127F" w14:paraId="00F7BC21" w14:textId="3D4F8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C127F">
        <w:rPr>
          <w:rFonts w:ascii="Times New Roman" w:eastAsia="Times New Roman" w:hAnsi="Times New Roman" w:cs="Times New Roman"/>
          <w:b/>
          <w:sz w:val="32"/>
          <w:szCs w:val="32"/>
        </w:rPr>
        <w:t>ПОЛОЖЕННЯ</w:t>
      </w:r>
    </w:p>
    <w:p w:rsidR="000C127F" w:rsidRPr="000C127F" w:rsidP="000C127F" w14:paraId="3AF8ECA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C127F" w:rsidRPr="000C127F" w:rsidP="000C127F" w14:paraId="7A9C3C2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b/>
          <w:sz w:val="28"/>
          <w:szCs w:val="28"/>
        </w:rPr>
        <w:t>про відділ  обліково - економічної роботи</w:t>
      </w:r>
    </w:p>
    <w:p w:rsidR="000C127F" w:rsidRPr="000C127F" w:rsidP="000C127F" w14:paraId="56BD90C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b/>
          <w:sz w:val="28"/>
          <w:szCs w:val="28"/>
        </w:rPr>
        <w:t>управління соціального захисту  населення</w:t>
      </w:r>
    </w:p>
    <w:p w:rsidR="000C127F" w:rsidRPr="000C127F" w:rsidP="000C127F" w14:paraId="4167AA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b/>
          <w:sz w:val="28"/>
          <w:szCs w:val="28"/>
        </w:rPr>
        <w:t>Броварської  міської  ради  Броварського району  Київської  області</w:t>
      </w:r>
    </w:p>
    <w:p w:rsidR="000C127F" w:rsidRPr="000C127F" w:rsidP="000C127F" w14:paraId="40FD83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C127F" w:rsidRPr="000C127F" w:rsidP="000C127F" w14:paraId="58A0ECF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C127F" w:rsidRPr="000C127F" w:rsidP="000C127F" w14:paraId="30AF9A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C127F" w:rsidRPr="000C127F" w:rsidP="000C127F" w14:paraId="5BD4258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C127F" w:rsidRPr="000C127F" w:rsidP="000C127F" w14:paraId="74AFF2A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C127F" w:rsidRPr="000C127F" w:rsidP="000C127F" w14:paraId="1CFC9E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C127F" w:rsidRPr="000C127F" w:rsidP="000C127F" w14:paraId="2268BA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C127F" w:rsidRPr="000C127F" w:rsidP="000C127F" w14:paraId="26BDAA7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C127F" w:rsidRPr="000C127F" w:rsidP="000C127F" w14:paraId="5540D40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C127F" w:rsidRPr="000C127F" w:rsidP="000C127F" w14:paraId="3312A04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C127F" w:rsidP="000C127F" w14:paraId="0CA1F10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7F" w:rsidP="000C127F" w14:paraId="3BA80D4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7F" w:rsidP="000C127F" w14:paraId="3911588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7F" w:rsidP="000C127F" w14:paraId="697EB5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7F" w:rsidP="000C127F" w14:paraId="3D13082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7F" w:rsidP="000C127F" w14:paraId="1E2C43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7F" w:rsidP="000C127F" w14:paraId="2330854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7F" w:rsidP="000C127F" w14:paraId="1774DA4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7F" w:rsidP="000C127F" w14:paraId="78E7344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7F" w:rsidRPr="00EE3FF7" w:rsidP="000C127F" w14:paraId="259C86FB" w14:textId="2BB53A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3FF7">
        <w:rPr>
          <w:rFonts w:ascii="Times New Roman" w:eastAsia="Times New Roman" w:hAnsi="Times New Roman" w:cs="Times New Roman"/>
          <w:bCs/>
          <w:sz w:val="28"/>
          <w:szCs w:val="28"/>
        </w:rPr>
        <w:t>м.</w:t>
      </w:r>
      <w:r w:rsidRPr="00EE3FF7">
        <w:rPr>
          <w:rFonts w:ascii="Times New Roman" w:eastAsia="Times New Roman" w:hAnsi="Times New Roman" w:cs="Times New Roman"/>
          <w:bCs/>
          <w:sz w:val="28"/>
          <w:szCs w:val="28"/>
        </w:rPr>
        <w:t xml:space="preserve"> Бровари </w:t>
      </w:r>
    </w:p>
    <w:p w:rsidR="000C127F" w:rsidRPr="00EE3FF7" w:rsidP="000C127F" w14:paraId="00F30EC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3FF7">
        <w:rPr>
          <w:rFonts w:ascii="Times New Roman" w:eastAsia="Times New Roman" w:hAnsi="Times New Roman" w:cs="Times New Roman"/>
          <w:bCs/>
          <w:sz w:val="28"/>
          <w:szCs w:val="28"/>
        </w:rPr>
        <w:t>2025 рік</w:t>
      </w:r>
    </w:p>
    <w:p w:rsidR="000C127F" w:rsidRPr="000C127F" w:rsidP="000C127F" w14:paraId="70230D23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b/>
          <w:sz w:val="28"/>
          <w:szCs w:val="28"/>
        </w:rPr>
        <w:t>Загальні положення</w:t>
      </w:r>
    </w:p>
    <w:p w:rsidR="000C127F" w:rsidRPr="000C127F" w:rsidP="000C127F" w14:paraId="0BBBF872" w14:textId="77777777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7F" w:rsidRPr="000C127F" w:rsidP="000C127F" w14:paraId="4536E34A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1.1.  Відділ обліково-економічної роботи (далі - відділ) є структурним підрозділом управління  соціального захисту населення Броварської міської ради Броварського району Київської області (далі – управління).</w:t>
      </w:r>
    </w:p>
    <w:p w:rsidR="000C127F" w:rsidRPr="000C127F" w:rsidP="000C127F" w14:paraId="65BA585C" w14:textId="7777777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C12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1.2.  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0C127F" w:rsidRPr="000C127F" w:rsidP="000C127F" w14:paraId="38DCB064" w14:textId="7777777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C12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1.3. 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0C127F" w:rsidRPr="000C127F" w:rsidP="000C127F" w14:paraId="0567C68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127F" w:rsidRPr="000C127F" w:rsidP="000C127F" w14:paraId="793890A5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b/>
          <w:sz w:val="28"/>
          <w:szCs w:val="28"/>
        </w:rPr>
        <w:t>Мета діяльності та основні завдання відділу</w:t>
      </w:r>
    </w:p>
    <w:p w:rsidR="000C127F" w:rsidRPr="000C127F" w:rsidP="000C127F" w14:paraId="0A11F518" w14:textId="77777777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7F" w:rsidRPr="000C127F" w:rsidP="000C127F" w14:paraId="6DF4439A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2.1. Забезпечення дотримання встановлених єдиних методологічних засад бухгалтерського обліку. </w:t>
      </w:r>
    </w:p>
    <w:p w:rsidR="000C127F" w:rsidRPr="000C127F" w:rsidP="000C127F" w14:paraId="4ED2596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2.2. Забезпечення складання і подання у встановлені строки фінансової та бюджетної звітності.</w:t>
      </w:r>
    </w:p>
    <w:p w:rsidR="000C127F" w:rsidRPr="000C127F" w:rsidP="000C127F" w14:paraId="76BC214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127F" w:rsidRPr="000C127F" w:rsidP="000C127F" w14:paraId="2A5573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b/>
          <w:sz w:val="28"/>
          <w:szCs w:val="28"/>
        </w:rPr>
        <w:t>3. Функції відділу</w:t>
      </w:r>
    </w:p>
    <w:p w:rsidR="000C127F" w:rsidRPr="000C127F" w:rsidP="000C127F" w14:paraId="2B37973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127F" w:rsidRPr="000C127F" w:rsidP="000C127F" w14:paraId="0EB1106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3.1. Забезпечує облік коштів на рахунках в органах Державного казначейства  за кожним  кодом програмної класифікації, достовірний і своєчасний  облік виконання кошторисів.</w:t>
      </w:r>
    </w:p>
    <w:p w:rsidR="000C127F" w:rsidRPr="000C127F" w:rsidP="000C127F" w14:paraId="39CFA0E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3.2. Здійснює поточний контроль за:</w:t>
      </w:r>
    </w:p>
    <w:p w:rsidR="000C127F" w:rsidRPr="000C127F" w:rsidP="000C127F" w14:paraId="6D5BA09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>- дотриманням бюджетного законодавства при взятті  бюджетних зобов’язань, їх реєстрації в органах Державної казначейської служби та здійснення платежів відповідно до взятих бюджетних зобов’язань;</w:t>
      </w:r>
    </w:p>
    <w:p w:rsidR="000C127F" w:rsidRPr="000C127F" w:rsidP="000C127F" w14:paraId="6F2BC9C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>- правильністю зарахування та використання власних надходжень бюджетної установи.</w:t>
      </w:r>
    </w:p>
    <w:p w:rsidR="000C127F" w:rsidRPr="000C127F" w:rsidP="000C127F" w14:paraId="7DE958F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3.3. Своєчасно та у повному обсязі перераховує податки і збори (обов’язкові платежі) до відповідних бюджетів.</w:t>
      </w:r>
    </w:p>
    <w:p w:rsidR="000C127F" w:rsidRPr="000C127F" w:rsidP="000C127F" w14:paraId="7C07156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3.4. Забезпечує складання по установі передбачених податкових, статистичних звітностей, місячних,  квартальних та річних звітів.</w:t>
      </w:r>
    </w:p>
    <w:p w:rsidR="000C127F" w:rsidRPr="000C127F" w:rsidP="000C127F" w14:paraId="36CD259A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3.5. Здійснює контроль за правильним використанням фонду оплати праці, кошторисів адміністративно-господарських витрат,  дотриманням   платіжної та фінансової  дисципліни.</w:t>
      </w:r>
    </w:p>
    <w:p w:rsidR="000C127F" w:rsidRPr="000C127F" w:rsidP="000C127F" w14:paraId="7728514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3.6. Забезпечує нарахування заробітної плати працівникам управління.</w:t>
      </w:r>
    </w:p>
    <w:p w:rsidR="000C127F" w:rsidRPr="000C127F" w:rsidP="000C127F" w14:paraId="60C3ADF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3.7. Здійснює проведення  інвентаризації  грошових,  товарно-матеріальних цінностей, бланків суворої звітності, основних засобів та нематеріальних активів.</w:t>
      </w:r>
    </w:p>
    <w:p w:rsidR="000C127F" w:rsidRPr="000C127F" w:rsidP="000C127F" w14:paraId="4DF5E98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3.8. Забезпечує складання заявки до фінансового управління  для фінансування зареєстрованих бюджетних зобов’язань по місцевому бюджету.</w:t>
      </w:r>
    </w:p>
    <w:p w:rsidR="000C127F" w:rsidRPr="000C127F" w:rsidP="000C127F" w14:paraId="6E0C78C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3.9. Забезпечує дотримання порядку проведення розрахунків за товари, роботи та послуги, що закуповуються за бюджетні кошти.</w:t>
      </w:r>
    </w:p>
    <w:p w:rsidR="000C127F" w:rsidRPr="000C127F" w:rsidP="000C127F" w14:paraId="6F81F52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3.10. Забезпечує перерахування коштів  розпорядникам нижчого рівня та одержувачам бюджетних коштів, які надходять на рахунки управління, як головному розпоряднику коштів.</w:t>
      </w:r>
    </w:p>
    <w:p w:rsidR="000C127F" w:rsidRPr="000C127F" w:rsidP="000C127F" w14:paraId="67A6E668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0C127F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      3.11. Готує </w:t>
      </w:r>
      <w:r w:rsidRPr="000C127F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проєкти</w:t>
      </w:r>
      <w:r w:rsidRPr="000C127F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рішень Броварської міської ради, виконавчого комітету, розпоряджень міського голови.</w:t>
      </w:r>
    </w:p>
    <w:p w:rsidR="000C127F" w:rsidRPr="000C127F" w:rsidP="000C127F" w14:paraId="08E20CC2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0C127F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      3.12. Забезпечує проведення заходів щодо запобігання корупції.</w:t>
      </w:r>
    </w:p>
    <w:p w:rsidR="000C127F" w:rsidRPr="000C127F" w:rsidP="000C127F" w14:paraId="6310344F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0C127F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      3.13. Забезпечує захист персональних даних.</w:t>
      </w:r>
    </w:p>
    <w:p w:rsidR="000C127F" w:rsidRPr="000C127F" w:rsidP="000C127F" w14:paraId="7FB39FA0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0C12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3.14. Виконує інші доручення начальника управління, які входять до повноважень відділу.</w:t>
      </w:r>
    </w:p>
    <w:p w:rsidR="000C127F" w:rsidRPr="000C127F" w:rsidP="000C127F" w14:paraId="28FFB0A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127F" w:rsidRPr="000C127F" w:rsidP="000C127F" w14:paraId="7429473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b/>
          <w:sz w:val="28"/>
          <w:szCs w:val="28"/>
        </w:rPr>
        <w:t>4.  Права та обов’язки відділу</w:t>
      </w:r>
    </w:p>
    <w:p w:rsidR="000C127F" w:rsidRPr="000C127F" w:rsidP="000C127F" w14:paraId="6E9D100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7F" w:rsidRPr="000C127F" w:rsidP="000C127F" w14:paraId="1A7D6FE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4.1. Приймати рішення з питань, що належать до його компетенції.</w:t>
      </w:r>
    </w:p>
    <w:p w:rsidR="000C127F" w:rsidRPr="000C127F" w:rsidP="000C127F" w14:paraId="593ADF23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4.2. Отримувати в установленому порядку  від виконавчих органів міської ради, підприємств, установ і організацій  усіх форм власності інформацію, документи та інші матеріали,  необхідні для виконання покладених на відділ завдань.</w:t>
      </w:r>
    </w:p>
    <w:p w:rsidR="000C127F" w:rsidRPr="000C127F" w:rsidP="000C127F" w14:paraId="428F22F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4.3. Одержувати в установленому порядку від  інших відділів звіти  та інформацію, документи та матеріали  необхідні для використання в роботі відділу.</w:t>
      </w:r>
    </w:p>
    <w:p w:rsidR="000C127F" w:rsidRPr="000C127F" w:rsidP="000C127F" w14:paraId="083D7B7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4.4. Скликати у встановленому порядку наради з питань, що належать до його компетенції.</w:t>
      </w:r>
    </w:p>
    <w:p w:rsidR="000C127F" w:rsidRPr="000C127F" w:rsidP="000C127F" w14:paraId="39B5F88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4.5.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0C127F" w:rsidRPr="000C127F" w:rsidP="000C127F" w14:paraId="150CB97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FF7" w:rsidP="000C127F" w14:paraId="6C33132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3FF7" w:rsidP="000C127F" w14:paraId="35BFA2A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7F" w:rsidRPr="000C127F" w:rsidP="000C127F" w14:paraId="24333929" w14:textId="7E73A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b/>
          <w:sz w:val="28"/>
          <w:szCs w:val="28"/>
        </w:rPr>
        <w:t>5.  Структура та керівництво  відділу</w:t>
      </w:r>
    </w:p>
    <w:p w:rsidR="000C127F" w:rsidRPr="000C127F" w:rsidP="000C127F" w14:paraId="5C249F3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7F" w:rsidRPr="000C127F" w:rsidP="000C127F" w14:paraId="03FC686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5.1. Відділ очолює начальник, який призначається на посаду і звільняється з посади міським головою у порядку, визначеному законодавством України.</w:t>
      </w:r>
    </w:p>
    <w:p w:rsidR="000C127F" w:rsidRPr="000C127F" w:rsidP="000C127F" w14:paraId="053E217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5.2. Начальник відділу:</w:t>
      </w:r>
    </w:p>
    <w:p w:rsidR="000C127F" w:rsidRPr="000C127F" w:rsidP="000C127F" w14:paraId="3B95C6B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- здійснює керівництво діяльністю відділу, несе персональну відповідальність за виконання покладених на нього завдань; </w:t>
      </w:r>
    </w:p>
    <w:p w:rsidR="000C127F" w:rsidRPr="000C127F" w:rsidP="000C127F" w14:paraId="7BF52C13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>- розподіляє службові обов’язки між працівниками відділу та координує їх роботу;</w:t>
      </w:r>
    </w:p>
    <w:p w:rsidR="000C127F" w:rsidRPr="000C127F" w:rsidP="000C127F" w14:paraId="07A8CDB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>- координує роботу відділу з іншими  відділами управління.</w:t>
      </w:r>
    </w:p>
    <w:p w:rsidR="000C127F" w:rsidRPr="000C127F" w:rsidP="000C127F" w14:paraId="71E7AB4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>- підписує та візує документи в межах своєї компетенції.</w:t>
      </w:r>
    </w:p>
    <w:p w:rsidR="000C127F" w:rsidRPr="000C127F" w:rsidP="000C127F" w14:paraId="5FA2DAE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>- забезпечує роботу з матеріалами та документами, що надходять на виконання відділу;</w:t>
      </w:r>
    </w:p>
    <w:p w:rsidR="000C127F" w:rsidRPr="000C127F" w:rsidP="000C127F" w14:paraId="05B4793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>- забезпечує контроль за відображенням на рахунках бухгалтерського обліку всіх здійснених господарських операцій;</w:t>
      </w:r>
    </w:p>
    <w:p w:rsidR="000C127F" w:rsidRPr="000C127F" w:rsidP="000C127F" w14:paraId="779A9CF3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>- забезпечує подання оперативної інформації про фінансовий стан установи, складання у встановлені терміни звітності, проведення економічного аналізу та планування діяльності установи;</w:t>
      </w:r>
    </w:p>
    <w:p w:rsidR="000C127F" w:rsidRPr="000C127F" w:rsidP="000C127F" w14:paraId="0184070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>- веде роботу, яка направлена на забезпечення суворого додержання штатної, фінансової і касової дисципліни, кошторисів доходів і витрат, додержання законності списання з бухгалтерських балансів заборгованості, нестач та інших витрат;</w:t>
      </w:r>
    </w:p>
    <w:p w:rsidR="000C127F" w:rsidRPr="000C127F" w:rsidP="000C127F" w14:paraId="410F191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>- забезпечує на основі даних первинних документів і бухгалтерських записів своєчасне складання бухгалтерської та податкової звітності, подання її за встановленим порядком відповідним органам;</w:t>
      </w:r>
    </w:p>
    <w:p w:rsidR="000C127F" w:rsidRPr="000C127F" w:rsidP="000C127F" w14:paraId="7B41ACD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>- здійснює контроль за додержанням порядку оформлення первинних та бухгалтерських документів, розрахунків і платіжних зобов’язань, витрачанням фонду оплати праці;</w:t>
      </w:r>
    </w:p>
    <w:p w:rsidR="000C127F" w:rsidRPr="000C127F" w:rsidP="000C127F" w14:paraId="2190AF9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>- організовує складання щомісячних, квартальних та річних бухгалтерських звітів;</w:t>
      </w:r>
    </w:p>
    <w:p w:rsidR="000C127F" w:rsidRPr="000C127F" w:rsidP="000C127F" w14:paraId="46ACF48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- контролює правильність відображення в інвентаризаційній відомості інвентаризаційних різниць (нестачі, надлишки, </w:t>
      </w:r>
      <w:r w:rsidRPr="000C127F">
        <w:rPr>
          <w:rFonts w:ascii="Times New Roman" w:eastAsia="Times New Roman" w:hAnsi="Times New Roman" w:cs="Times New Roman"/>
          <w:sz w:val="28"/>
          <w:szCs w:val="28"/>
        </w:rPr>
        <w:t>пересортиці</w:t>
      </w:r>
      <w:r w:rsidRPr="000C127F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C127F" w:rsidRPr="000C127F" w:rsidP="000C127F" w14:paraId="742D62C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>- вживає заходів щодо запобігання нестач, незаконного витрачання коштів і товарно-матеріальних цінностей, порушень фінансового та господарського законодавства;</w:t>
      </w:r>
    </w:p>
    <w:p w:rsidR="000C127F" w:rsidRPr="000C127F" w:rsidP="000C127F" w14:paraId="0C33BC5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>- бере участь у проведенні планування та економічного аналізу господарсько-фінансової діяльності за даними бухгалтерського обліку і звітності;</w:t>
      </w:r>
    </w:p>
    <w:p w:rsidR="000C127F" w:rsidRPr="000C127F" w:rsidP="000C127F" w14:paraId="37CE4C0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>- стежить за зберіганням бухгалтерських документів, оформленням та їх передачу за встановленим порядком до архіву;</w:t>
      </w:r>
    </w:p>
    <w:p w:rsidR="000C127F" w:rsidRPr="000C127F" w:rsidP="000C127F" w14:paraId="00474EE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>-  розробляє положення про облікову політику управління.</w:t>
      </w:r>
    </w:p>
    <w:p w:rsidR="000C127F" w:rsidRPr="000C127F" w:rsidP="000C127F" w14:paraId="4AAAF41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5.3. Працівники відділу призначаються на посаду і звільняються з посади згідно чинного законодавства в установленому законом порядку.</w:t>
      </w:r>
    </w:p>
    <w:p w:rsidR="000C127F" w:rsidRPr="000C127F" w:rsidP="000C127F" w14:paraId="1B641AF0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5.4. Посадові особи відділу несуть відповідальність за:</w:t>
      </w:r>
    </w:p>
    <w:p w:rsidR="000C127F" w:rsidRPr="000C127F" w:rsidP="000C127F" w14:paraId="6A6A2A9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5.4.1. Недотримання вимог Конституції України, чинного законодавства.</w:t>
      </w:r>
    </w:p>
    <w:p w:rsidR="000C127F" w:rsidRPr="000C127F" w:rsidP="000C127F" w14:paraId="05F11F6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5.4.2. Недостовірність даних, які надаються керівництву та іншим установам і організаціям, з якими співпрацює відділ.</w:t>
      </w:r>
    </w:p>
    <w:p w:rsidR="000C127F" w:rsidRPr="000C127F" w:rsidP="000C127F" w14:paraId="0E4D800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5.4.3. Неналежне збереження довіреної інформації з обмеженим доступом, установленої Законом України «Про інформацію».</w:t>
      </w:r>
    </w:p>
    <w:p w:rsidR="000C127F" w:rsidRPr="000C127F" w:rsidP="000C127F" w14:paraId="4E34E0A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5.4.4. Вияв неповаги до честі і гідності людини.</w:t>
      </w:r>
    </w:p>
    <w:p w:rsidR="000C127F" w:rsidRPr="000C127F" w:rsidP="000C127F" w14:paraId="5D9A961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5.4.5. 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0C127F" w:rsidRPr="000C127F" w:rsidP="000C127F" w14:paraId="0E7DF2FD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5.4.6. Ступінь відповідальності працівників відділу встановлюється у відповідних посадових інструкціях.</w:t>
      </w:r>
    </w:p>
    <w:p w:rsidR="000C127F" w:rsidRPr="000C127F" w:rsidP="000C127F" w14:paraId="10DF9194" w14:textId="77777777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C127F" w:rsidRPr="000C127F" w:rsidP="000C127F" w14:paraId="6BE0A10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127F">
        <w:rPr>
          <w:rFonts w:ascii="Times New Roman" w:eastAsia="Times New Roman" w:hAnsi="Times New Roman" w:cs="Times New Roman"/>
          <w:b/>
          <w:sz w:val="28"/>
          <w:szCs w:val="28"/>
        </w:rPr>
        <w:t>Взаємовідносини відділу з іншими підрозділами</w:t>
      </w:r>
    </w:p>
    <w:p w:rsidR="000C127F" w:rsidRPr="000C127F" w:rsidP="000C127F" w14:paraId="238F31BD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7F" w:rsidRPr="000C127F" w:rsidP="000C127F" w14:paraId="4773D42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     6.1. 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0C127F" w:rsidRPr="000C127F" w:rsidP="000C127F" w14:paraId="419FF59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7F" w:rsidRPr="000C127F" w:rsidP="000C127F" w14:paraId="309CF4D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b/>
          <w:sz w:val="28"/>
          <w:szCs w:val="28"/>
        </w:rPr>
        <w:t xml:space="preserve">7. Заключна частина </w:t>
      </w:r>
    </w:p>
    <w:p w:rsidR="000C127F" w:rsidRPr="000C127F" w:rsidP="000C127F" w14:paraId="10691620" w14:textId="77777777">
      <w:pPr>
        <w:widowControl w:val="0"/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C12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</w:p>
    <w:p w:rsidR="000C127F" w:rsidRPr="000C127F" w:rsidP="000C127F" w14:paraId="2A828A71" w14:textId="77777777">
      <w:pPr>
        <w:widowControl w:val="0"/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0C12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7.1. Зміни в положення про відділ затверджуються міською радою.</w:t>
      </w:r>
    </w:p>
    <w:p w:rsidR="000C127F" w:rsidRPr="000C127F" w:rsidP="000C127F" w14:paraId="6D05C918" w14:textId="77777777">
      <w:pPr>
        <w:widowControl w:val="0"/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0C12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7.2. Реорганізація та ліквідація відділу проводиться за рішенням міської ради.</w:t>
      </w:r>
    </w:p>
    <w:p w:rsidR="000C127F" w:rsidRPr="000C127F" w:rsidP="000C127F" w14:paraId="120098D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27F" w:rsidRPr="000C127F" w:rsidP="000C127F" w14:paraId="3BF3C14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EE06C3" w:rsidP="000C127F" w14:paraId="5FF0D8BD" w14:textId="32712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C127F">
        <w:rPr>
          <w:rFonts w:ascii="Times New Roman" w:eastAsia="Times New Roman" w:hAnsi="Times New Roman" w:cs="Times New Roman"/>
          <w:sz w:val="28"/>
          <w:szCs w:val="28"/>
        </w:rPr>
        <w:t xml:space="preserve">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8348C" w:rsidR="0048348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93708B"/>
    <w:multiLevelType w:val="multilevel"/>
    <w:tmpl w:val="55F28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3503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C127F"/>
    <w:rsid w:val="000E0637"/>
    <w:rsid w:val="000E7ADA"/>
    <w:rsid w:val="000F3141"/>
    <w:rsid w:val="00131AEA"/>
    <w:rsid w:val="0019083E"/>
    <w:rsid w:val="001A7753"/>
    <w:rsid w:val="001D73DB"/>
    <w:rsid w:val="002D71B2"/>
    <w:rsid w:val="003044F0"/>
    <w:rsid w:val="003530E1"/>
    <w:rsid w:val="003735BC"/>
    <w:rsid w:val="003A4315"/>
    <w:rsid w:val="003B2A39"/>
    <w:rsid w:val="003E0CB3"/>
    <w:rsid w:val="004208DA"/>
    <w:rsid w:val="00424AD7"/>
    <w:rsid w:val="00424B54"/>
    <w:rsid w:val="00456BA9"/>
    <w:rsid w:val="0048348C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02F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464"/>
    <w:rsid w:val="00C72BF6"/>
    <w:rsid w:val="00CB633A"/>
    <w:rsid w:val="00CB7665"/>
    <w:rsid w:val="00E75D37"/>
    <w:rsid w:val="00EE06C3"/>
    <w:rsid w:val="00EE3FF7"/>
    <w:rsid w:val="00EF7871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F3296C49-A3D2-44EA-BB67-94B9B5C1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0C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C1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5300</Words>
  <Characters>3022</Characters>
  <Application>Microsoft Office Word</Application>
  <DocSecurity>8</DocSecurity>
  <Lines>25</Lines>
  <Paragraphs>16</Paragraphs>
  <ScaleCrop>false</ScaleCrop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24</cp:revision>
  <dcterms:created xsi:type="dcterms:W3CDTF">2023-03-27T06:26:00Z</dcterms:created>
  <dcterms:modified xsi:type="dcterms:W3CDTF">2025-02-27T06:32:00Z</dcterms:modified>
</cp:coreProperties>
</file>