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29570E" w:rsidRPr="0029570E" w:rsidP="00943280" w14:paraId="6C4EC633" w14:textId="77777777">
      <w:pPr>
        <w:widowControl w:val="0"/>
        <w:spacing w:after="0" w:line="260" w:lineRule="exact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Додаток 3</w:t>
      </w:r>
    </w:p>
    <w:p w:rsidR="00812EE0" w:rsidP="00943280" w14:paraId="471725E6" w14:textId="77777777">
      <w:pPr>
        <w:widowControl w:val="0"/>
        <w:spacing w:after="0" w:line="370" w:lineRule="exact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Положення про управління з питань ветеранської політики </w:t>
      </w:r>
    </w:p>
    <w:p w:rsidR="0029570E" w:rsidRPr="0029570E" w:rsidP="00943280" w14:paraId="251695E1" w14:textId="5E15B581">
      <w:pPr>
        <w:widowControl w:val="0"/>
        <w:spacing w:after="0" w:line="370" w:lineRule="exact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 міської ради Броварського району</w:t>
      </w:r>
    </w:p>
    <w:p w:rsidR="0029570E" w:rsidP="00943280" w14:paraId="6484F190" w14:textId="77777777">
      <w:pPr>
        <w:widowControl w:val="0"/>
        <w:spacing w:after="0" w:line="370" w:lineRule="exact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1998-88-08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9570E" w:rsidP="0029570E" w14:paraId="22AD810D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permStart w:id="1" w:edGrp="everyone"/>
    </w:p>
    <w:p w:rsidR="0029570E" w:rsidP="0029570E" w14:paraId="753C830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P="0029570E" w14:paraId="2D7C4D76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P="0029570E" w14:paraId="674C0330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P="0029570E" w14:paraId="6A23419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RPr="0029570E" w:rsidP="0029570E" w14:paraId="4676A874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ПОЛОЖЕННЯ</w:t>
      </w:r>
    </w:p>
    <w:p w:rsidR="0029570E" w:rsidRPr="0029570E" w:rsidP="0029570E" w14:paraId="51293930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 організації реабілітації, оздоровлення та відпочинку управління з питань ветеранської політики Броварської міської ради Броварського району Київської області</w:t>
      </w:r>
      <w:bookmarkStart w:id="2" w:name="bookmark0"/>
    </w:p>
    <w:p w:rsidR="0029570E" w:rsidRPr="0029570E" w:rsidP="0029570E" w14:paraId="3583D87B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P="0029570E" w14:paraId="47C5A67B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812EE0" w:rsidRPr="0029570E" w:rsidP="0029570E" w14:paraId="15CB222D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RPr="0029570E" w:rsidP="0029570E" w14:paraId="049095D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RPr="0029570E" w:rsidP="0029570E" w14:paraId="39D18584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P="0029570E" w14:paraId="35FBF112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3916B3" w:rsidRPr="0029570E" w:rsidP="0029570E" w14:paraId="6A06C1C5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P="0029570E" w14:paraId="1D5C0A65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43280" w:rsidRPr="0029570E" w:rsidP="0029570E" w14:paraId="4B128A06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RPr="0029570E" w:rsidP="0029570E" w14:paraId="6F0789C6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RPr="00812EE0" w:rsidP="00812EE0" w14:paraId="4021DA04" w14:textId="610FD7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 w:rsidRPr="0029570E">
        <w:rPr>
          <w:rFonts w:ascii="Times New Roman CYR" w:eastAsia="Times New Roman" w:hAnsi="Times New Roman CYR" w:cs="Times New Roman CYR"/>
          <w:sz w:val="28"/>
          <w:szCs w:val="28"/>
        </w:rPr>
        <w:t>м. Бровари – 2025 рік</w:t>
      </w:r>
    </w:p>
    <w:p w:rsidR="00812EE0" w:rsidP="0029570E" w14:paraId="2CEAE4D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0E" w:rsidRPr="0029570E" w:rsidP="0029570E" w14:paraId="6DB5ABF5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 Загальні положення</w:t>
      </w:r>
      <w:bookmarkEnd w:id="2"/>
    </w:p>
    <w:p w:rsidR="0029570E" w:rsidRPr="0029570E" w:rsidP="0029570E" w14:paraId="6D92D468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1.1 Відділ організації реабілітації, оздоровлення та відпочинку ( далі - відділ ) є структурним підрозділом управління з питань ветеранської політики Броварської міської ради Броварського району Київської області;</w:t>
      </w:r>
    </w:p>
    <w:p w:rsidR="0029570E" w:rsidRPr="0029570E" w:rsidP="0029570E" w14:paraId="34EB841B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Відділ у своїй діяльності керується Конституцією України і Законами України, актами Президента України та Кабінету Міністрів України, наказами Міністерства соціальної політики України, Міністерства у справах ветеранів України, та іншими нормативно-правовими актами, рішеннями Броварської міської ради Броварського району Київської області та її виконавчого комітету, положенням про управління з питань ветеранської політики, даним положенням та наказами начальника управління</w:t>
      </w:r>
      <w:bookmarkStart w:id="3" w:name="bookmark1"/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29570E" w:rsidRPr="0029570E" w:rsidP="0029570E" w14:paraId="4A37D00E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</w:rPr>
        <w:t>Фінансове та матеріально-технічне забезпечення відділу здійснюється за рахунок коштів місцевого бюджету;</w:t>
      </w:r>
    </w:p>
    <w:p w:rsidR="0029570E" w:rsidRPr="0029570E" w:rsidP="0029570E" w14:paraId="5A359787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29570E" w:rsidRPr="0029570E" w:rsidP="0029570E" w14:paraId="55030C34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9570E" w:rsidRPr="0029570E" w:rsidP="0029570E" w14:paraId="70F811E3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2. </w:t>
      </w:r>
      <w:bookmarkEnd w:id="3"/>
      <w:r w:rsidRPr="0029570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Мета діяльності та основні завдання відділу</w:t>
      </w:r>
    </w:p>
    <w:p w:rsidR="0029570E" w:rsidRPr="0029570E" w:rsidP="0029570E" w14:paraId="77D319FD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9570E" w:rsidRPr="0029570E" w:rsidP="0029570E" w14:paraId="7898E7BB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2.1. Забезпечення реалізації державної, регіональної та місцевої ветеранської політики, виконання програм із здійснення заходів у цій сфері;</w:t>
      </w:r>
    </w:p>
    <w:p w:rsidR="0029570E" w:rsidRPr="0029570E" w:rsidP="0029570E" w14:paraId="1CFEF5A2" w14:textId="77777777">
      <w:pPr>
        <w:widowControl w:val="0"/>
        <w:tabs>
          <w:tab w:val="left" w:pos="2956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2.2. Організація роботи,  спрямованої на правильне застосування, неухильне додержання та запобігання невиконанню вимог актів законодавства, інших нормативних документів управлінням під час виконання покладених на них завдань і функціональних обов'язків;</w:t>
      </w:r>
    </w:p>
    <w:p w:rsidR="0029570E" w:rsidRPr="0029570E" w:rsidP="0029570E" w14:paraId="7C2215B3" w14:textId="77777777">
      <w:pPr>
        <w:widowControl w:val="0"/>
        <w:numPr>
          <w:ilvl w:val="0"/>
          <w:numId w:val="2"/>
        </w:numPr>
        <w:tabs>
          <w:tab w:val="left" w:pos="1018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Надання консультативно-правової допомоги установам, організаціям та окремим громадянам в межах компетенції. </w:t>
      </w:r>
    </w:p>
    <w:p w:rsidR="0029570E" w:rsidRPr="0029570E" w:rsidP="0029570E" w14:paraId="42A769AA" w14:textId="77777777">
      <w:pPr>
        <w:widowControl w:val="0"/>
        <w:tabs>
          <w:tab w:val="left" w:pos="1018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0E" w:rsidRPr="0029570E" w:rsidP="0029570E" w14:paraId="2B8D7F58" w14:textId="77777777">
      <w:pPr>
        <w:widowControl w:val="0"/>
        <w:numPr>
          <w:ilvl w:val="0"/>
          <w:numId w:val="3"/>
        </w:numPr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Функції відділу</w:t>
      </w:r>
    </w:p>
    <w:p w:rsidR="0029570E" w:rsidRPr="0029570E" w:rsidP="0029570E" w14:paraId="6E5B0B9D" w14:textId="77777777">
      <w:pPr>
        <w:widowControl w:val="0"/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9570E" w:rsidRPr="0029570E" w:rsidP="0029570E" w14:paraId="35D96C2A" w14:textId="7777777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межах компетенції:</w:t>
      </w:r>
    </w:p>
    <w:p w:rsidR="0029570E" w:rsidRPr="0029570E" w:rsidP="0029570E" w14:paraId="711750E9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3.1. Готує та подає в установленому порядку аналітичні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матеріали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і статистичну звітність з питань, що належить до його компетенції;</w:t>
      </w:r>
    </w:p>
    <w:p w:rsidR="0029570E" w:rsidRPr="0029570E" w:rsidP="0029570E" w14:paraId="2687E9B1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3.2. Забезпечує проведення інформаційно-роз’яснювальної роботи серед Захисників та Захисниць України, членів їх родин висвітлення актуальної інформації на офіційному  веб-порталі Броварської міської ради, та офіційних сторінках в соціальних мережах;</w:t>
      </w:r>
    </w:p>
    <w:p w:rsidR="0029570E" w:rsidRPr="0029570E" w:rsidP="0029570E" w14:paraId="471CE61F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3.3. </w:t>
      </w:r>
      <w:r w:rsidRPr="0029570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 xml:space="preserve">Здійснює постановку на облік для забезпечення санаторно-курортним лікуванням учасників бойових дій, осіб з інвалідністю внаслідок війни, які брали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членів сімей загиблих (померлих) Захисників і Захисниць України, постраждалих учасників </w:t>
      </w:r>
      <w:r w:rsidRPr="0029570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Революції Гідності, учасників АТО та ООС;</w:t>
      </w:r>
    </w:p>
    <w:p w:rsidR="0029570E" w:rsidRPr="0029570E" w:rsidP="0029570E" w14:paraId="3AB4FD4B" w14:textId="7777777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3.4. Проводить роботу з санаторно-курортними закладами щодо оздоровлення пільгових категорій громадян;  </w:t>
      </w:r>
    </w:p>
    <w:p w:rsidR="0029570E" w:rsidRPr="0029570E" w:rsidP="0029570E" w14:paraId="4C65EB68" w14:textId="7777777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3.5. Здійснює</w:t>
      </w:r>
      <w:r w:rsidRPr="0029570E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bidi="uk-UA"/>
        </w:rPr>
        <w:t xml:space="preserve"> 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забезпечення санаторно-курортним лікуванням членів сімей загиблих (померлих)Захисників та Захисниць України, які приймали участь в заходах щодо забезпечення відсічі збройної агресії російської федерації або виплатою компенсації вартості самостійного санаторно-курортного лікування;</w:t>
      </w:r>
    </w:p>
    <w:p w:rsidR="0029570E" w:rsidRPr="0029570E" w:rsidP="0029570E" w14:paraId="7D04C15B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3.6. Забезпечує укладення трьохсторонніх угод щодо оздоровлення пільгових категорій громадян, видає договори, веде  реєстрацію їх в Казначейській службі України, проводить  виплату коштів санаторіям за надані послуги</w:t>
      </w:r>
      <w:r w:rsidRPr="0029570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>;</w:t>
      </w:r>
    </w:p>
    <w:p w:rsidR="0029570E" w:rsidRPr="0029570E" w:rsidP="0029570E" w14:paraId="3A7AB253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3.7.</w:t>
      </w:r>
      <w:r w:rsidRPr="0029570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 xml:space="preserve"> Взаємодіє з іншими структурними підрозділами Броварської міської ради, підприємствами, установами, організаціями незалежно від форм власності з метою реалізації заходів, спрямованих на сприяння збереженню психічного здоров’я ветеранів війни та членів їх сімей, реалізації права ветеранів та членів їх сімей на отримання медичної допомоги; </w:t>
      </w:r>
    </w:p>
    <w:p w:rsidR="0029570E" w:rsidRPr="0029570E" w:rsidP="0029570E" w14:paraId="1017F425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29570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>3.8. Забезпечення відпочинком дітей, один із батьків яких загинув (пропав безвісти, перебуває у полоні) Захисників та Захисниць України, які брали участь в антитерористичній операції / операції Об’єднаних сил або у заходах щодо забезпечення відсічі збройної агресії російської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>;</w:t>
      </w:r>
    </w:p>
    <w:p w:rsidR="0029570E" w:rsidRPr="0029570E" w:rsidP="0029570E" w14:paraId="01FDE8B1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>3.9.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Здійснює методичний супровід членів родин зниклих безвісти за особливих обставин (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перебуваючих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в полоні);</w:t>
      </w:r>
    </w:p>
    <w:p w:rsidR="0029570E" w:rsidRPr="0029570E" w:rsidP="0029570E" w14:paraId="04D47917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>3.10. Здійснює щомісячні виплати грошової компенсації витрат на автомобільне паливо, з розрахунку 50 літрів високооктанового бензину на місяць, відповідно до діючих цін на паливо, за наявності особистого транспортного засобу для осіб, які мають особливі заслуги перед Батьківщиною;</w:t>
      </w:r>
    </w:p>
    <w:p w:rsidR="0029570E" w:rsidRPr="0029570E" w:rsidP="0029570E" w14:paraId="66360FF8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 xml:space="preserve">3.11. 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Готує 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проєкти</w:t>
      </w: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рішень Броварської міської ради, виконавчого комітету, розпоряджень міського голови;</w:t>
      </w:r>
    </w:p>
    <w:p w:rsidR="0029570E" w:rsidRPr="0029570E" w:rsidP="0029570E" w14:paraId="430F78CD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3.12. Виконує інші доручення начальника управління, які входять до повноважень відділу;</w:t>
      </w:r>
    </w:p>
    <w:p w:rsidR="0029570E" w:rsidRPr="0029570E" w:rsidP="0029570E" w14:paraId="439A2F42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3.13. Забезпечує захист персональних даних;</w:t>
      </w:r>
    </w:p>
    <w:p w:rsidR="0029570E" w:rsidRPr="0029570E" w:rsidP="0029570E" w14:paraId="0D13C834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3.14. Здійснює інші, передбачені законодавством повноваження.</w:t>
      </w:r>
    </w:p>
    <w:p w:rsidR="0029570E" w:rsidRPr="0029570E" w:rsidP="0029570E" w14:paraId="4AF42278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4" w:name="bookmark3"/>
    </w:p>
    <w:p w:rsidR="0029570E" w:rsidRPr="0029570E" w:rsidP="0029570E" w14:paraId="12DB3C8C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0E" w:rsidRPr="0029570E" w:rsidP="0029570E" w14:paraId="7FAE905C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 Права та обов’язки відділу</w:t>
      </w:r>
      <w:bookmarkEnd w:id="4"/>
    </w:p>
    <w:p w:rsidR="0029570E" w:rsidRPr="0029570E" w:rsidP="0029570E" w14:paraId="66E520E4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9570E" w:rsidRPr="0029570E" w:rsidP="0029570E" w14:paraId="7F2BB440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має право:</w:t>
      </w:r>
    </w:p>
    <w:p w:rsidR="0029570E" w:rsidRPr="0029570E" w:rsidP="0029570E" w14:paraId="4AAEEAE5" w14:textId="77777777">
      <w:pPr>
        <w:widowControl w:val="0"/>
        <w:tabs>
          <w:tab w:val="left" w:pos="1447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4.1. 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:rsidR="0029570E" w:rsidRPr="0029570E" w:rsidP="0029570E" w14:paraId="33761F65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4.2. Залучати до виконання окремих робіт, участі у вивченні окремих спеціалістів, фахівців виконавчих органів міської ради, підприємств, установ, </w:t>
      </w: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організацій (за погодженням з їх керівниками);</w:t>
      </w:r>
    </w:p>
    <w:p w:rsidR="0029570E" w:rsidP="0029570E" w14:paraId="559F351D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4.3. Одержувати у встановленому порядку від посадових осіб управління та підпорядкованих йому установ документи, необхідні для виконання покладених на відділ функцій.</w:t>
      </w:r>
      <w:bookmarkStart w:id="5" w:name="bookmark4"/>
    </w:p>
    <w:p w:rsidR="00530A8D" w:rsidRPr="0029570E" w:rsidP="0029570E" w14:paraId="02A8DAA5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bookmarkEnd w:id="5"/>
    <w:p w:rsidR="0029570E" w:rsidRPr="0029570E" w:rsidP="0029570E" w14:paraId="57C5880E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 Структура та керівництво відділу</w:t>
      </w:r>
    </w:p>
    <w:p w:rsidR="0029570E" w:rsidRPr="0029570E" w:rsidP="0029570E" w14:paraId="500157DA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9570E" w:rsidRPr="0029570E" w:rsidP="0029570E" w14:paraId="5E942D12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5.1. Відділ очолює начальник, який призначається на посаду та звільняється з</w:t>
      </w:r>
      <w:r w:rsidRPr="0029570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посади міським головою, у порядку визначеному законодавством України;</w:t>
      </w:r>
    </w:p>
    <w:p w:rsidR="0029570E" w:rsidRPr="0029570E" w:rsidP="0029570E" w14:paraId="7591F470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5.2. Начальник відділу:</w:t>
      </w:r>
    </w:p>
    <w:p w:rsidR="0029570E" w:rsidRPr="0029570E" w:rsidP="0029570E" w14:paraId="7B5B51EA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 роботу відділу з виконання покладених на нього завдань;</w:t>
      </w:r>
    </w:p>
    <w:p w:rsidR="0029570E" w:rsidRPr="0029570E" w:rsidP="0029570E" w14:paraId="79626721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кваліфікацію;</w:t>
      </w:r>
    </w:p>
    <w:p w:rsidR="0029570E" w:rsidRPr="0029570E" w:rsidP="0029570E" w14:paraId="4F1B5732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розподіляє службові обов’язки між працівниками відділу та координує їх роботу;</w:t>
      </w:r>
    </w:p>
    <w:p w:rsidR="0029570E" w:rsidRPr="0029570E" w:rsidP="0029570E" w14:paraId="66ECFCE4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забезпечує реалізацію державної ветеранської політики;</w:t>
      </w:r>
    </w:p>
    <w:p w:rsidR="0029570E" w:rsidRPr="0029570E" w:rsidP="0029570E" w14:paraId="2CAEADF7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організовує, регулює та контролює своєчасний та якісний розгляд працівниками відділу звернень від громадян, підприємств, установ і організацій з питань, що належать до компетенції відділу та вживає відповідних заходів;</w:t>
      </w:r>
    </w:p>
    <w:p w:rsidR="0029570E" w:rsidRPr="0029570E" w:rsidP="0029570E" w14:paraId="4454AF3A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підготовку проектів рішень міської ради та виконавчого комітету;</w:t>
      </w:r>
    </w:p>
    <w:p w:rsidR="0029570E" w:rsidRPr="0029570E" w:rsidP="0029570E" w14:paraId="7FD31D62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узагальнює та готує аналітичні та інформаційні матеріали щодо роботи відділу;</w:t>
      </w:r>
    </w:p>
    <w:p w:rsidR="0029570E" w:rsidRPr="0029570E" w:rsidP="0029570E" w14:paraId="611B2638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веде особистий прийом громадян, розглядає пропозиції, заяви і скарги, вживає заходи щодо усунення причин, які викликають скарги;</w:t>
      </w:r>
    </w:p>
    <w:p w:rsidR="0029570E" w:rsidRPr="0029570E" w:rsidP="0029570E" w14:paraId="699628A7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вирішує, за дорученням начальника управління, інші питання, пов’язані з діяльністю управління;</w:t>
      </w:r>
    </w:p>
    <w:p w:rsidR="0029570E" w:rsidRPr="0029570E" w:rsidP="0029570E" w14:paraId="40A2879A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контроль за трудовою та виконавчою дисципліною та етикою поведінки працівників відділу та управління.</w:t>
      </w:r>
    </w:p>
    <w:p w:rsidR="0029570E" w:rsidRPr="0029570E" w:rsidP="0029570E" w14:paraId="3638FF3B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5.3 Працівники відділу призначаються на посаду i звільняються з посади згідно чинного законодавства в установленому законом порядку;</w:t>
      </w:r>
    </w:p>
    <w:p w:rsidR="0029570E" w:rsidRPr="0029570E" w:rsidP="0029570E" w14:paraId="43A43D92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5.4. Посадові особи відділу несуть відповідальність за:</w:t>
      </w:r>
    </w:p>
    <w:p w:rsidR="0029570E" w:rsidRPr="0029570E" w:rsidP="0029570E" w14:paraId="0EDADA4A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Недотримання вимог Конституції України, чинного законодавства;</w:t>
      </w:r>
    </w:p>
    <w:p w:rsidR="0029570E" w:rsidRPr="0029570E" w:rsidP="0029570E" w14:paraId="7CF510F6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відділ;</w:t>
      </w:r>
    </w:p>
    <w:p w:rsidR="0029570E" w:rsidRPr="0029570E" w:rsidP="0029570E" w14:paraId="6098A387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інформацію»;</w:t>
      </w:r>
    </w:p>
    <w:p w:rsidR="0029570E" w:rsidRPr="0029570E" w:rsidP="0029570E" w14:paraId="5AC65D1D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людини;</w:t>
      </w:r>
    </w:p>
    <w:p w:rsidR="0029570E" w:rsidRPr="0029570E" w:rsidP="0029570E" w14:paraId="06EF1108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Відповідальність за повноту, якість та своєчасність виконання покладених цим Положенням на відділ завдань та функцій несе начальник </w:t>
      </w: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відділу.</w:t>
      </w:r>
    </w:p>
    <w:p w:rsidR="0029570E" w:rsidRPr="0029570E" w:rsidP="0029570E" w14:paraId="1C6D1E2D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29570E" w:rsidRPr="0029570E" w:rsidP="0029570E" w14:paraId="212B55A7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29570E" w:rsidRPr="0029570E" w:rsidP="0029570E" w14:paraId="1681AF14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6. Взаємовідносини з іншими підрозділами</w:t>
      </w:r>
    </w:p>
    <w:p w:rsidR="0029570E" w:rsidRPr="0029570E" w:rsidP="0029570E" w14:paraId="082649B7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 xml:space="preserve"> </w:t>
      </w:r>
    </w:p>
    <w:p w:rsidR="0029570E" w:rsidRPr="0029570E" w:rsidP="0029570E" w14:paraId="3FE6B4D7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6.1 Відділ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29570E" w:rsidRPr="0029570E" w:rsidP="0029570E" w14:paraId="10B48143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29570E" w:rsidRPr="0029570E" w:rsidP="0029570E" w14:paraId="77CFA30E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29570E" w:rsidRPr="0029570E" w:rsidP="0029570E" w14:paraId="73AF475E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7. Заключна частина про ліквідацію та реорганізацію</w:t>
      </w:r>
    </w:p>
    <w:p w:rsidR="0029570E" w:rsidRPr="0029570E" w:rsidP="0029570E" w14:paraId="2651E7F2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29570E" w:rsidRPr="0029570E" w:rsidP="0029570E" w14:paraId="2F3C0010" w14:textId="7777777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7.1. Відділ може бути ліквідований або реорганізований за рішенням Броварської міської ради або суду у порядку, передбаченому законодавством.</w:t>
      </w:r>
    </w:p>
    <w:p w:rsidR="0029570E" w:rsidRPr="0029570E" w:rsidP="0029570E" w14:paraId="2BDB34CA" w14:textId="7777777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29570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7.2. Зміни та доповнення до Положення вносяться у тому ж порядку, що й затвердження Положення.</w:t>
      </w:r>
    </w:p>
    <w:p w:rsidR="0029570E" w:rsidRPr="0029570E" w:rsidP="0029570E" w14:paraId="1384EE18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29570E" w:rsidRPr="0029570E" w:rsidP="0029570E" w14:paraId="6DAED7D9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0E" w:rsidRPr="0029570E" w:rsidP="0029570E" w14:paraId="679B8475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0E" w:rsidRPr="0029570E" w:rsidP="0029570E" w14:paraId="54357A9B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29570E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Ігор САПОЖКО</w:t>
      </w:r>
    </w:p>
    <w:permEnd w:id="1"/>
    <w:p w:rsidR="004F7CAD" w:rsidRPr="004F7CAD" w:rsidP="0029570E" w14:paraId="5FF0D8BD" w14:textId="70B763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30A8D" w:rsidR="00530A8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B46B5"/>
    <w:multiLevelType w:val="hybridMultilevel"/>
    <w:tmpl w:val="F3DA789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2679"/>
    <w:multiLevelType w:val="multilevel"/>
    <w:tmpl w:val="2F124084"/>
    <w:lvl w:ilvl="0">
      <w:start w:val="5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2">
    <w:nsid w:val="0C566A96"/>
    <w:multiLevelType w:val="multilevel"/>
    <w:tmpl w:val="878CA52A"/>
    <w:lvl w:ilvl="0">
      <w:start w:val="3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3">
    <w:nsid w:val="1C9D6A4D"/>
    <w:multiLevelType w:val="multilevel"/>
    <w:tmpl w:val="7E5854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num w:numId="1" w16cid:durableId="1577325611">
    <w:abstractNumId w:val="3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009453649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3889851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9283122">
    <w:abstractNumId w:val="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9570E"/>
    <w:rsid w:val="002D195A"/>
    <w:rsid w:val="003735BC"/>
    <w:rsid w:val="003916B3"/>
    <w:rsid w:val="003B2A39"/>
    <w:rsid w:val="003E720D"/>
    <w:rsid w:val="004208DA"/>
    <w:rsid w:val="00424AD7"/>
    <w:rsid w:val="004D16B5"/>
    <w:rsid w:val="004F27FC"/>
    <w:rsid w:val="004F7CAD"/>
    <w:rsid w:val="00520285"/>
    <w:rsid w:val="00523B2E"/>
    <w:rsid w:val="00524AF7"/>
    <w:rsid w:val="00530A8D"/>
    <w:rsid w:val="00545B76"/>
    <w:rsid w:val="00635D96"/>
    <w:rsid w:val="00697513"/>
    <w:rsid w:val="00705619"/>
    <w:rsid w:val="0076454E"/>
    <w:rsid w:val="007C2CAF"/>
    <w:rsid w:val="007C3AF5"/>
    <w:rsid w:val="007C582E"/>
    <w:rsid w:val="00812EE0"/>
    <w:rsid w:val="008222BB"/>
    <w:rsid w:val="00853C00"/>
    <w:rsid w:val="008B5032"/>
    <w:rsid w:val="008F2E60"/>
    <w:rsid w:val="00920F15"/>
    <w:rsid w:val="00925597"/>
    <w:rsid w:val="00937EE1"/>
    <w:rsid w:val="00943280"/>
    <w:rsid w:val="009A40AA"/>
    <w:rsid w:val="00A84A56"/>
    <w:rsid w:val="00B20C04"/>
    <w:rsid w:val="00CB633A"/>
    <w:rsid w:val="00D53A51"/>
    <w:rsid w:val="00D82467"/>
    <w:rsid w:val="00DC08EA"/>
    <w:rsid w:val="00E2245A"/>
    <w:rsid w:val="00EE6215"/>
    <w:rsid w:val="00F022A9"/>
    <w:rsid w:val="00F51CE6"/>
    <w:rsid w:val="00F53A3E"/>
    <w:rsid w:val="00F8700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3AD59C2C-C05D-4D31-9099-104A1936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29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95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A06EF"/>
    <w:rsid w:val="004B06BA"/>
    <w:rsid w:val="00607594"/>
    <w:rsid w:val="00614D88"/>
    <w:rsid w:val="006734BA"/>
    <w:rsid w:val="006E5641"/>
    <w:rsid w:val="00920F15"/>
    <w:rsid w:val="009E2778"/>
    <w:rsid w:val="00A91396"/>
    <w:rsid w:val="00CF50AF"/>
    <w:rsid w:val="00D42FF9"/>
    <w:rsid w:val="00E2245A"/>
    <w:rsid w:val="00F245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5317</Words>
  <Characters>3032</Characters>
  <Application>Microsoft Office Word</Application>
  <DocSecurity>8</DocSecurity>
  <Lines>25</Lines>
  <Paragraphs>16</Paragraphs>
  <ScaleCrop>false</ScaleCrop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25</cp:revision>
  <dcterms:created xsi:type="dcterms:W3CDTF">2023-03-27T06:24:00Z</dcterms:created>
  <dcterms:modified xsi:type="dcterms:W3CDTF">2025-02-27T05:37:00Z</dcterms:modified>
</cp:coreProperties>
</file>