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ПВ-178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3A7D6EF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4064F">
        <w:rPr>
          <w:rFonts w:ascii="Times New Roman" w:hAnsi="Times New Roman" w:cs="Times New Roman"/>
          <w:sz w:val="28"/>
          <w:szCs w:val="28"/>
        </w:rPr>
        <w:t>1</w:t>
      </w:r>
    </w:p>
    <w:p w:rsidR="00EF2CA5" w:rsidRPr="004208DA" w:rsidP="003B2A39" w14:paraId="1D8366BA" w14:textId="18F470B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FE1" w:rsidRPr="007C582E" w:rsidP="004208DA" w14:paraId="72C5428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CA5" w:rsidP="00EF2CA5" w14:paraId="00D2389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102FE1" w:rsidP="00102FE1" w14:paraId="14959B32" w14:textId="4A6F8D87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Раду безбар’єрності Броварської міської територіальної громади Броварського району Київської області  </w:t>
      </w:r>
    </w:p>
    <w:p w:rsidR="00EF2CA5" w:rsidP="00EF2CA5" w14:paraId="4AA0EB3B" w14:textId="77777777">
      <w:pPr>
        <w:pStyle w:val="a1"/>
        <w:tabs>
          <w:tab w:val="left" w:pos="240"/>
        </w:tabs>
        <w:spacing w:before="0"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</w:t>
      </w:r>
      <w:r>
        <w:rPr>
          <w:rFonts w:ascii="Times New Roman" w:hAnsi="Times New Roman"/>
          <w:b/>
          <w:i/>
          <w:sz w:val="28"/>
          <w:szCs w:val="28"/>
        </w:rPr>
        <w:t>Загальні положення.</w:t>
      </w:r>
    </w:p>
    <w:p w:rsidR="00EF2CA5" w:rsidP="00102FE1" w14:paraId="1A6D16E8" w14:textId="7462A52C">
      <w:pPr>
        <w:pStyle w:val="ListParagraph"/>
        <w:numPr>
          <w:ilvl w:val="1"/>
          <w:numId w:val="1"/>
        </w:numPr>
        <w:tabs>
          <w:tab w:val="clear" w:pos="360"/>
          <w:tab w:val="num" w:pos="96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 про Раду безбар’єрності Броварської  міської територіальної громади Броварського району Київської області (далі – Рада) визначає порядок ро</w:t>
      </w:r>
      <w:r w:rsidR="004B6ECE">
        <w:rPr>
          <w:rFonts w:ascii="Times New Roman" w:hAnsi="Times New Roman" w:cs="Times New Roman"/>
          <w:sz w:val="28"/>
          <w:szCs w:val="28"/>
          <w:lang w:val="uk-UA"/>
        </w:rPr>
        <w:t>боти Ради для ефективного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безперешкодного середовища для всіх груп населення, в тому  числі осіб з інвалідністю та інших категорій маломобільних груп населення на території Броварської міської територіальної громади та забезпечення рівних можливостей кожній людині реалізовувати свої права, отримувати послуги на рівні з іншими.</w:t>
      </w:r>
    </w:p>
    <w:p w:rsidR="00EF2CA5" w:rsidP="00102FE1" w14:paraId="661483B1" w14:textId="77777777">
      <w:pPr>
        <w:pStyle w:val="ListParagraph"/>
        <w:numPr>
          <w:ilvl w:val="1"/>
          <w:numId w:val="1"/>
        </w:numPr>
        <w:tabs>
          <w:tab w:val="clear" w:pos="360"/>
          <w:tab w:val="num" w:pos="96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Рада є постійним консультативно-дорадчим органом виконавчого комітету Броварської міської ради Броварського району Київської області, Положення про діяльність та персональний склад якої затверджується рішенням виконавчого комітету.</w:t>
      </w:r>
    </w:p>
    <w:p w:rsidR="00EF2CA5" w:rsidP="00EF2CA5" w14:paraId="3C0D0D18" w14:textId="77777777">
      <w:pPr>
        <w:pStyle w:val="ListParagraph"/>
        <w:numPr>
          <w:ilvl w:val="1"/>
          <w:numId w:val="1"/>
        </w:numPr>
        <w:tabs>
          <w:tab w:val="clear" w:pos="360"/>
          <w:tab w:val="num" w:pos="96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Рада у своїй діяльності керується Конституцією і законами України, указами Президента України, постановами Верховної Ради України, актами Кабінету Міністрів України,  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>іншими нормативно-правовими актами України,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рішеннями Броварської міської ради та її виконавчого комітету,  цим Положенням.</w:t>
      </w:r>
    </w:p>
    <w:p w:rsidR="00EF2CA5" w:rsidP="00EF2CA5" w14:paraId="5BBC2BDB" w14:textId="77777777">
      <w:pPr>
        <w:pStyle w:val="a1"/>
        <w:spacing w:before="0"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II. Мета, завдання та права Ради.</w:t>
      </w:r>
    </w:p>
    <w:p w:rsidR="004B6ECE" w:rsidP="00EF2CA5" w14:paraId="2B4B997F" w14:textId="77777777">
      <w:pPr>
        <w:pStyle w:val="a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EF2CA5">
        <w:rPr>
          <w:rFonts w:ascii="Times New Roman" w:hAnsi="Times New Roman"/>
          <w:sz w:val="28"/>
          <w:szCs w:val="28"/>
        </w:rPr>
        <w:t xml:space="preserve"> Рада створена з метою: </w:t>
      </w:r>
    </w:p>
    <w:p w:rsidR="00EF2CA5" w:rsidP="004B6ECE" w14:paraId="5CEB5E1A" w14:textId="0E4C7136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вироблення ефективних, дієвих рішень, адаптованих до конкретних умов і потреб членів територіальної громади у контексті реалізації Національної стратегії із створення безбар’єрного простору в Україні; </w:t>
      </w:r>
    </w:p>
    <w:p w:rsidR="00EF2CA5" w:rsidP="00EF2CA5" w14:paraId="4C85FAB7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напрацювання та реалізації концептуальних та операційних документів щодо системного впровадження конкретних заходів на території Броварської міської територіальної громади з метою створення безбар’єрного простору в Броварській територіальній громаді;</w:t>
      </w:r>
    </w:p>
    <w:p w:rsidR="00EF2CA5" w:rsidP="00EF2CA5" w14:paraId="4AF00E34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сприяння захисту й забезпечення повного й рівного здійснення всіма людьми всіх прав людини й основоположних свобод, заохочення поважання до притаманної їм гідності;</w:t>
      </w:r>
    </w:p>
    <w:p w:rsidR="00EF2CA5" w:rsidP="00EF2CA5" w14:paraId="765DC4EB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системного залучення громади міста та її представників до моніторингу за реалізації державних політик, стратегічних та операційних документів  та їх ефективності  в частині створення безбар'єрного простору в Броварській територіальній громаді.</w:t>
      </w:r>
    </w:p>
    <w:p w:rsidR="00EF2CA5" w:rsidP="00EF2CA5" w14:paraId="06585805" w14:textId="77777777">
      <w:pPr>
        <w:pStyle w:val="a1"/>
        <w:spacing w:before="0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EF2CA5" w:rsidP="00EF2CA5" w14:paraId="063579D5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Основними завданнями Ради є:</w:t>
      </w:r>
    </w:p>
    <w:p w:rsidR="00EF2CA5" w:rsidP="00EF2CA5" w14:paraId="4C8F94D4" w14:textId="777777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сприяння створенню безбар’єрного простору, а також перевірці результатів діяльності за такими напрямками: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CA5" w:rsidP="004B6ECE" w14:paraId="3B4D688D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фізична безбар’єрність;</w:t>
      </w:r>
    </w:p>
    <w:p w:rsidR="00EF2CA5" w:rsidP="004B6ECE" w14:paraId="23B0B367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інформаційна безбар’єрність;</w:t>
      </w:r>
    </w:p>
    <w:p w:rsidR="00EF2CA5" w:rsidP="004B6ECE" w14:paraId="4CDF4983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 безбар’єрність;</w:t>
      </w:r>
    </w:p>
    <w:p w:rsidR="00EF2CA5" w:rsidP="004B6ECE" w14:paraId="2D14114A" w14:textId="77777777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суспільна та громадянська безбар’єрність;</w:t>
      </w:r>
    </w:p>
    <w:p w:rsidR="00EF2CA5" w:rsidP="004B6ECE" w14:paraId="75E81088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безбар’єрність;</w:t>
      </w:r>
    </w:p>
    <w:p w:rsidR="00EF2CA5" w:rsidP="004B6ECE" w14:paraId="62CF2AA3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економічна безбар’єрність;</w:t>
      </w:r>
    </w:p>
    <w:p w:rsidR="00EF2CA5" w:rsidP="00EF2CA5" w14:paraId="40A3AB5F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сприяння формуванню та реалізації стратегічних, операційних і фінансових документів й показників виконання щодо системного впровадження конкретних заходів на території Броварської міської громади з тим, щоб в довгостроковій перспективі формувати безбар’єрний простір, враховуючи потреби усіх верств населення, створюючи комфортні умови життя для всіх, прибираючи бар’єри та обмеження; </w:t>
      </w:r>
    </w:p>
    <w:p w:rsidR="00EF2CA5" w:rsidP="00EF2CA5" w14:paraId="61F23486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- сприяння захисту й забезпечення повного та рівного здійснення всіма людьми всіх належних їм прав й основоположних свобод, заохочення до поважання людської гідності;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2CA5" w:rsidP="00EF2CA5" w14:paraId="23D5F0CB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підготовка пропозицій щодо формування та реалізації політики самостійних структурних підрозділів Броварської міської ради Броварського району Київської області та управлінь, відділів і служб виконавчого комітету Броварської міської ради Броварського району Київської області у сфері створення безбар’єрного простору;</w:t>
      </w:r>
    </w:p>
    <w:p w:rsidR="00EF2CA5" w:rsidP="00EF2CA5" w14:paraId="618355BD" w14:textId="7E18E43E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визначення </w:t>
      </w:r>
      <w:r>
        <w:rPr>
          <w:rFonts w:ascii="Times New Roman" w:hAnsi="Times New Roman"/>
          <w:sz w:val="28"/>
          <w:szCs w:val="28"/>
        </w:rPr>
        <w:t>механізму</w:t>
      </w:r>
      <w:r>
        <w:rPr>
          <w:rFonts w:ascii="Times New Roman" w:hAnsi="Times New Roman"/>
          <w:sz w:val="28"/>
          <w:szCs w:val="28"/>
        </w:rPr>
        <w:t>, шляхів</w:t>
      </w:r>
      <w:r>
        <w:rPr>
          <w:rFonts w:ascii="Times New Roman" w:hAnsi="Times New Roman"/>
          <w:sz w:val="28"/>
          <w:szCs w:val="28"/>
        </w:rPr>
        <w:t xml:space="preserve"> і способів вирішення проблемних питань, що виникають під час реалізації державної та місцевої політики Броварської  міської територіальної громади у створенні безбар’єрного простору;</w:t>
      </w:r>
    </w:p>
    <w:p w:rsidR="00EF2CA5" w:rsidP="00EF2CA5" w14:paraId="067D2422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сприяння забезпеченню координації дій органів державної влади та місцевого самоврядування з питань створення безбар’єрного простору   на території Броварської міської територіальної громади; </w:t>
      </w:r>
    </w:p>
    <w:p w:rsidR="00EF2CA5" w:rsidP="00EF2CA5" w14:paraId="09DFD21E" w14:textId="3C225DE9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підготовка пропозицій щодо удосконалення нормативно-правової бази та підвищення ефективності діяльності самостійних структурних підрозділів Броварської міської ради та управлінь, відділів і служб виконавчого комітету з питань створення безбар’єрного простору;</w:t>
      </w:r>
    </w:p>
    <w:p w:rsidR="00EF2CA5" w:rsidP="00EF2CA5" w14:paraId="6A8C915A" w14:textId="2976F16A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моніторинг показників,</w:t>
      </w:r>
      <w:r w:rsidR="009D22B2">
        <w:rPr>
          <w:rFonts w:ascii="Times New Roman" w:hAnsi="Times New Roman"/>
          <w:sz w:val="28"/>
          <w:szCs w:val="28"/>
        </w:rPr>
        <w:t xml:space="preserve"> індикаторів, </w:t>
      </w:r>
      <w:r>
        <w:rPr>
          <w:rFonts w:ascii="Times New Roman" w:hAnsi="Times New Roman"/>
          <w:sz w:val="28"/>
          <w:szCs w:val="28"/>
        </w:rPr>
        <w:t>виконання завдань за напрям</w:t>
      </w:r>
      <w:r w:rsidR="004F3AE7">
        <w:rPr>
          <w:rFonts w:ascii="Times New Roman" w:hAnsi="Times New Roman"/>
          <w:sz w:val="28"/>
          <w:szCs w:val="28"/>
        </w:rPr>
        <w:t>ами безбар'єрності  у Броварськ</w:t>
      </w:r>
      <w:r>
        <w:rPr>
          <w:rFonts w:ascii="Times New Roman" w:hAnsi="Times New Roman"/>
          <w:sz w:val="28"/>
          <w:szCs w:val="28"/>
        </w:rPr>
        <w:t>ій міській територіальній громаді;</w:t>
      </w:r>
    </w:p>
    <w:p w:rsidR="00EF2CA5" w:rsidP="00EF2CA5" w14:paraId="2DB11C56" w14:textId="77777777">
      <w:pPr>
        <w:pStyle w:val="a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моніторинг суспільної думки щодо просування у реалізації кроків до безбар’єрного простору у Броварській міській територіальній громаді;</w:t>
      </w:r>
    </w:p>
    <w:p w:rsidR="00EF2CA5" w:rsidP="00EF2CA5" w14:paraId="7E98E5A2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формування переліку заходів для досягнення поставлених цілей із створення  безбар’єрного середовища для осіб з інвалідністю та інших категорій маломобільних груп населення на території Броварської міської територіальної громади щодо формування та реалізації політики у сфері створення безбар’єрного простору.</w:t>
      </w:r>
    </w:p>
    <w:p w:rsidR="00EF2CA5" w:rsidP="00EF2CA5" w14:paraId="4AAE6240" w14:textId="77777777">
      <w:pPr>
        <w:pStyle w:val="a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F2CA5" w:rsidP="00EF2CA5" w14:paraId="1EFC0865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Рада, відповідно до покладених на неї завдань, має право: </w:t>
      </w:r>
    </w:p>
    <w:p w:rsidR="00EF2CA5" w:rsidP="00EF2CA5" w14:paraId="45DAC7AF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отримувати в установленому порядку від органів державної виконавчої влади, виконавчих органів Броварської міської ради, підприємств, установ, організацій та інших суб’єктів господарювання інформацію, необхідну для виконання покладених на неї завдань;</w:t>
      </w:r>
    </w:p>
    <w:p w:rsidR="00EF2CA5" w:rsidP="00EF2CA5" w14:paraId="752B58DE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залучати до участі у своїй роботі представників виконавчих органів Броварської міської ради, підприємств, установ та організацій, а також фахівців і незалежних експертів та представників громадськості (за згодою);</w:t>
      </w:r>
    </w:p>
    <w:p w:rsidR="00EF2CA5" w:rsidP="00EF2CA5" w14:paraId="1AFD23C1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утворювати, у разі потреби, для виконання покладених на неї завдань постійні або тимчасові експертні та робочі групи; </w:t>
      </w:r>
    </w:p>
    <w:p w:rsidR="00EF2CA5" w:rsidP="00EF2CA5" w14:paraId="7C515430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організовувати проведення конференцій, семінарів, нарад, круглих столів, діалогів зустрічей та інших заходів. </w:t>
      </w:r>
    </w:p>
    <w:p w:rsidR="00EF2CA5" w:rsidP="00EF2CA5" w14:paraId="5717B4AA" w14:textId="77777777">
      <w:pPr>
        <w:pStyle w:val="a1"/>
        <w:spacing w:before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EF2CA5" w:rsidP="00EF2CA5" w14:paraId="437AC7EE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Рада відповідно до покладених на неї функцій: </w:t>
      </w:r>
    </w:p>
    <w:p w:rsidR="00EF2CA5" w:rsidP="00EF2CA5" w14:paraId="5854DE0F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проводить аналіз стану справ з питань реалізації місцевої політики у сфері створення безбар’єрного простору; </w:t>
      </w:r>
    </w:p>
    <w:p w:rsidR="00EF2CA5" w:rsidP="00EF2CA5" w14:paraId="4AD7D52B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вивчає результати діяльності виконавчих органів Броварської міської ради, створених нею підприємств, установ і організацій, інших суб’єктів господарювання з питань створення безбар’єрного простору; </w:t>
      </w:r>
    </w:p>
    <w:p w:rsidR="00EF2CA5" w:rsidP="00EF2CA5" w14:paraId="5519A5CA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моніторинг стану виконання виконавчими органами Броварської міської ради покладених на них завдань або визначених самостійно завдань щодо створення безбар’єрного простору;</w:t>
      </w:r>
    </w:p>
    <w:p w:rsidR="00EF2CA5" w:rsidP="00EF2CA5" w14:paraId="53FA280C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бере участь у розробленні проектів нормативно-правових актів з питань створення безбар’єрного простору; </w:t>
      </w:r>
    </w:p>
    <w:p w:rsidR="00EF2CA5" w:rsidP="00EF2CA5" w14:paraId="3EDF4341" w14:textId="0BF4301A">
      <w:pPr>
        <w:pStyle w:val="a1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результатами своєї роботи подає виконавчому комітету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  <w:r w:rsidR="004F3A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 ради розроблені пропозиції та рекомендації.</w:t>
      </w:r>
    </w:p>
    <w:p w:rsidR="00EF2CA5" w:rsidP="00EF2CA5" w14:paraId="1623E7DD" w14:textId="77777777">
      <w:pPr>
        <w:pStyle w:val="a1"/>
        <w:spacing w:before="0"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III. Склад Ради</w:t>
      </w:r>
    </w:p>
    <w:p w:rsidR="00EF2CA5" w:rsidP="00102FE1" w14:paraId="7A82B531" w14:textId="77777777">
      <w:pPr>
        <w:pStyle w:val="a1"/>
        <w:numPr>
          <w:ilvl w:val="0"/>
          <w:numId w:val="3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Раду очолює голова, який за посадою є Броварським міським головою.</w:t>
      </w:r>
    </w:p>
    <w:p w:rsidR="00EF2CA5" w:rsidP="00102FE1" w14:paraId="036E0394" w14:textId="1B7D974E">
      <w:pPr>
        <w:pStyle w:val="a1"/>
        <w:numPr>
          <w:ilvl w:val="0"/>
          <w:numId w:val="3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Рада утворює</w:t>
      </w:r>
      <w:r w:rsidR="00DA0D9F">
        <w:rPr>
          <w:rFonts w:ascii="Times New Roman" w:hAnsi="Times New Roman"/>
          <w:sz w:val="28"/>
          <w:szCs w:val="28"/>
        </w:rPr>
        <w:t>ться у складі голови, заступників</w:t>
      </w:r>
      <w:r>
        <w:rPr>
          <w:rFonts w:ascii="Times New Roman" w:hAnsi="Times New Roman"/>
          <w:sz w:val="28"/>
          <w:szCs w:val="28"/>
        </w:rPr>
        <w:t xml:space="preserve"> голови, секретаря та членів Ради.</w:t>
      </w:r>
    </w:p>
    <w:p w:rsidR="00EF2CA5" w:rsidP="00102FE1" w14:paraId="2E8BF219" w14:textId="77777777">
      <w:pPr>
        <w:pStyle w:val="a1"/>
        <w:numPr>
          <w:ilvl w:val="0"/>
          <w:numId w:val="3"/>
        </w:numPr>
        <w:tabs>
          <w:tab w:val="num" w:pos="960"/>
        </w:tabs>
        <w:spacing w:before="0" w:after="120"/>
        <w:ind w:left="0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Персональний склад Ради затверджується рішенням виконавчого комітету Броварської міської ради Броварського району Київської області. </w:t>
      </w:r>
    </w:p>
    <w:p w:rsidR="00EF2CA5" w:rsidP="00EF2CA5" w14:paraId="51B45085" w14:textId="77777777">
      <w:pPr>
        <w:pStyle w:val="a1"/>
        <w:numPr>
          <w:ilvl w:val="0"/>
          <w:numId w:val="3"/>
        </w:numPr>
        <w:tabs>
          <w:tab w:val="num" w:pos="960"/>
        </w:tabs>
        <w:spacing w:before="0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Ради виконують свої обов’язки на громадських засадах.</w:t>
      </w:r>
    </w:p>
    <w:p w:rsidR="00EF2CA5" w:rsidP="00EF2CA5" w14:paraId="0D81D430" w14:textId="77777777">
      <w:pPr>
        <w:pStyle w:val="a1"/>
        <w:numPr>
          <w:ilvl w:val="0"/>
          <w:numId w:val="3"/>
        </w:numPr>
        <w:tabs>
          <w:tab w:val="num" w:pos="960"/>
        </w:tabs>
        <w:spacing w:before="0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Формування персонального складу Ради передбачає розгляд та врахування різних аспектів, на засадах репрезентативності та включення різних соціальних груп, </w:t>
      </w:r>
      <w:r>
        <w:rPr>
          <w:rFonts w:ascii="Times New Roman" w:hAnsi="Times New Roman"/>
          <w:spacing w:val="3"/>
          <w:sz w:val="28"/>
          <w:szCs w:val="28"/>
        </w:rPr>
        <w:t>зокрема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F2CA5" w:rsidP="00EF2CA5" w14:paraId="48B5EF0F" w14:textId="7024A851">
      <w:pPr>
        <w:pStyle w:val="ListParagraph"/>
        <w:ind w:left="0"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гендерна рівність</w:t>
      </w:r>
      <w:r w:rsidR="007B46DC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2CA5" w:rsidP="00EF2CA5" w14:paraId="06A0E014" w14:textId="4D6FEFED">
      <w:pPr>
        <w:pStyle w:val="ListParagraph"/>
        <w:ind w:left="0"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представництво різних етнічних та культурних, суспільних груп, врахув</w:t>
      </w:r>
      <w:r w:rsidR="007B46DC">
        <w:rPr>
          <w:rFonts w:ascii="Times New Roman" w:hAnsi="Times New Roman" w:cs="Times New Roman"/>
          <w:sz w:val="28"/>
          <w:szCs w:val="28"/>
          <w:lang w:val="uk-UA"/>
        </w:rPr>
        <w:t>ання соціокультурних особливостей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певної громади (внутрішньо переміщені особи, ветерани, батьки з маленькими дітьми, діти та дорослі з функціональними порушеннями, жінки, молодь, літні люди);</w:t>
      </w:r>
    </w:p>
    <w:p w:rsidR="00EF2CA5" w:rsidP="00EF2CA5" w14:paraId="64C119A2" w14:textId="77777777">
      <w:pPr>
        <w:pStyle w:val="ListParagraph"/>
        <w:spacing w:after="12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представництво інституцій громадянського суспільства, громадських організацій 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>за наявності таких кандидатів, представників бізнес спільнот, представників судової системи, медіа.</w:t>
      </w:r>
    </w:p>
    <w:p w:rsidR="00EF2CA5" w:rsidP="00EF2CA5" w14:paraId="5F0148CC" w14:textId="77777777">
      <w:pPr>
        <w:pStyle w:val="a1"/>
        <w:spacing w:before="0"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IV. Організація роботи Ради</w:t>
      </w:r>
    </w:p>
    <w:p w:rsidR="00EF2CA5" w:rsidP="00EF2CA5" w14:paraId="4F5297FE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Основною формою роботи Ради є її засідання, що проводяться за рішенням голови Ради або його заступника з періодичністю не рідше ніж один раз на квартал.</w:t>
      </w:r>
    </w:p>
    <w:p w:rsidR="00EF2CA5" w:rsidP="00102FE1" w14:paraId="2E9DDBF8" w14:textId="77777777">
      <w:pPr>
        <w:pStyle w:val="a1"/>
        <w:numPr>
          <w:ilvl w:val="1"/>
          <w:numId w:val="4"/>
        </w:numPr>
        <w:tabs>
          <w:tab w:val="num" w:pos="9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Ради веде голова, а у разі його відсутності – заступник голови. </w:t>
      </w:r>
    </w:p>
    <w:p w:rsidR="00EF2CA5" w:rsidP="00102FE1" w14:paraId="790C73C2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Ради вважається правочинним, якщо на ньому присутні більш як половина її членів. </w:t>
      </w:r>
    </w:p>
    <w:p w:rsidR="00EF2CA5" w:rsidP="00102FE1" w14:paraId="6DC1E24B" w14:textId="77777777">
      <w:pPr>
        <w:pStyle w:val="a1"/>
        <w:numPr>
          <w:ilvl w:val="1"/>
          <w:numId w:val="4"/>
        </w:numPr>
        <w:tabs>
          <w:tab w:val="num" w:pos="960"/>
        </w:tabs>
        <w:spacing w:before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Ради може відбуватися:</w:t>
      </w:r>
    </w:p>
    <w:p w:rsidR="00EF2CA5" w:rsidP="00102FE1" w14:paraId="42134B03" w14:textId="77777777">
      <w:pPr>
        <w:pStyle w:val="a1"/>
        <w:spacing w:before="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гібридному форматі: офлайн та онлайн; </w:t>
      </w:r>
    </w:p>
    <w:p w:rsidR="00EF2CA5" w:rsidP="00EF2CA5" w14:paraId="79317DFD" w14:textId="77777777">
      <w:pPr>
        <w:pStyle w:val="a1"/>
        <w:spacing w:before="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форматі онлайн; </w:t>
      </w:r>
    </w:p>
    <w:p w:rsidR="00EF2CA5" w:rsidP="00102FE1" w14:paraId="7ABB532F" w14:textId="77777777">
      <w:pPr>
        <w:pStyle w:val="a1"/>
        <w:spacing w:before="0" w:after="12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форматі офлайн.</w:t>
      </w:r>
    </w:p>
    <w:p w:rsidR="00EF2CA5" w:rsidP="00102FE1" w14:paraId="7F733113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Підготовку матеріалів для розгляду на засіданнях Ради забезпечує її секретар. </w:t>
      </w:r>
    </w:p>
    <w:p w:rsidR="00EF2CA5" w:rsidP="00102FE1" w14:paraId="012EA19D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засідання Рада готує пропозиції та рекомендації з питань, що належать до її компетенції. </w:t>
      </w:r>
    </w:p>
    <w:p w:rsidR="00EF2CA5" w:rsidP="00102FE1" w14:paraId="74FAB350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Пропозиції та рекомендації Ради вважаються схваленими, якщо за них проголосувало більше як половина присутніх на засіданні членів Ради. </w:t>
      </w:r>
    </w:p>
    <w:p w:rsidR="00EF2CA5" w:rsidP="00102FE1" w14:paraId="50BDF581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разі рівного розподілу голосів вирішальним є голос головуючого на засіданні. </w:t>
      </w:r>
    </w:p>
    <w:p w:rsidR="00EF2CA5" w:rsidP="00102FE1" w14:paraId="22803B65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та рекомендації фіксуються у протоколі засідання, який підписується головуючим на засіданні та секретарем і надсилається усім членам Ради,  самостійним структурним підрозділам та управлінням, відділам і службам виконавчого комітету Броварської міської ради Броварського району Київської області, відповідальним за реалізацію ухвалених пропозицій та рекомендацій.</w:t>
      </w:r>
    </w:p>
    <w:p w:rsidR="00EF2CA5" w:rsidP="00CA3575" w14:paraId="2C7349E4" w14:textId="587E2355">
      <w:pPr>
        <w:pStyle w:val="a1"/>
        <w:numPr>
          <w:ilvl w:val="1"/>
          <w:numId w:val="4"/>
        </w:numPr>
        <w:tabs>
          <w:tab w:val="num" w:pos="9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Пропозиції та рекомендації Ради можуть бути реалізовані шляхом прийняття  відповідного рішення виконавчим комітетом Броварської міської </w:t>
      </w:r>
      <w:r>
        <w:rPr>
          <w:rFonts w:ascii="Times New Roman" w:hAnsi="Times New Roman"/>
          <w:sz w:val="28"/>
          <w:szCs w:val="28"/>
        </w:rPr>
        <w:t>ради Броварського району Київської області</w:t>
      </w:r>
      <w:r w:rsidR="00CA3575">
        <w:rPr>
          <w:rFonts w:ascii="Times New Roman" w:hAnsi="Times New Roman"/>
          <w:sz w:val="28"/>
          <w:szCs w:val="28"/>
        </w:rPr>
        <w:t xml:space="preserve"> або</w:t>
      </w:r>
      <w:r w:rsidR="009D22B2">
        <w:rPr>
          <w:rFonts w:ascii="Times New Roman" w:hAnsi="Times New Roman"/>
          <w:sz w:val="28"/>
          <w:szCs w:val="28"/>
        </w:rPr>
        <w:t xml:space="preserve"> Броварською міською радою</w:t>
      </w:r>
      <w:r w:rsidR="00CA3575">
        <w:rPr>
          <w:rFonts w:ascii="Times New Roman" w:hAnsi="Times New Roman"/>
          <w:sz w:val="28"/>
          <w:szCs w:val="28"/>
        </w:rPr>
        <w:t xml:space="preserve"> відповідно до повноважень</w:t>
      </w:r>
      <w:r>
        <w:rPr>
          <w:rFonts w:ascii="Times New Roman" w:hAnsi="Times New Roman"/>
          <w:sz w:val="28"/>
          <w:szCs w:val="28"/>
        </w:rPr>
        <w:t>.</w:t>
      </w:r>
    </w:p>
    <w:p w:rsidR="00EF2CA5" w:rsidP="00CA3575" w14:paraId="5DE66C25" w14:textId="77777777">
      <w:pPr>
        <w:pStyle w:val="a1"/>
        <w:numPr>
          <w:ilvl w:val="1"/>
          <w:numId w:val="4"/>
        </w:numPr>
        <w:tabs>
          <w:tab w:val="num" w:pos="960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Кожному засіданню Ради передують зустрічі членів Ради з представниками громадськості щодо питань та проблематики, пов’язаних із створенням безбар’єрного простору на території Броварської міської територіальної громади. Метою таких зустрічей є отримання оперативної інформації з реалізації заходів, що зазначені у  стратегічних документах. </w:t>
      </w:r>
    </w:p>
    <w:p w:rsidR="00EF2CA5" w:rsidP="00102FE1" w14:paraId="6BCFA9BF" w14:textId="77777777">
      <w:pPr>
        <w:pStyle w:val="a1"/>
        <w:tabs>
          <w:tab w:val="left" w:pos="840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 Формами роботи членів Ради можуть бути: </w:t>
      </w:r>
    </w:p>
    <w:p w:rsidR="00EF2CA5" w:rsidP="00102FE1" w14:paraId="18AFEA38" w14:textId="77777777">
      <w:pPr>
        <w:pStyle w:val="a1"/>
        <w:tabs>
          <w:tab w:val="left" w:pos="960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громадські обговорення та консультації, зустрічі;</w:t>
      </w:r>
    </w:p>
    <w:p w:rsidR="00EF2CA5" w:rsidP="00EF2CA5" w14:paraId="2FB91420" w14:textId="77777777">
      <w:pPr>
        <w:pStyle w:val="a1"/>
        <w:tabs>
          <w:tab w:val="left" w:pos="960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експертні робочі групи; </w:t>
      </w:r>
    </w:p>
    <w:p w:rsidR="00EF2CA5" w:rsidP="00EF2CA5" w14:paraId="6A45E8CA" w14:textId="77777777">
      <w:pPr>
        <w:pStyle w:val="a1"/>
        <w:tabs>
          <w:tab w:val="left" w:pos="960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організація конференцій, семінарів, нарад, круглих столів, діалогових зустрічей та інших заходів; </w:t>
      </w:r>
    </w:p>
    <w:p w:rsidR="00EF2CA5" w:rsidP="00EF2CA5" w14:paraId="17006D12" w14:textId="77777777">
      <w:pPr>
        <w:pStyle w:val="a1"/>
        <w:tabs>
          <w:tab w:val="left" w:pos="960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проведення досліджень та аналітична робота; </w:t>
      </w:r>
    </w:p>
    <w:p w:rsidR="00EF2CA5" w:rsidP="00102FE1" w14:paraId="0664FD4C" w14:textId="77777777">
      <w:pPr>
        <w:pStyle w:val="a1"/>
        <w:tabs>
          <w:tab w:val="left" w:pos="960"/>
        </w:tabs>
        <w:spacing w:before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партнерство з громадськими організаціями. </w:t>
      </w:r>
    </w:p>
    <w:p w:rsidR="00102FE1" w:rsidP="00102FE1" w14:paraId="6173D24F" w14:textId="335813A4">
      <w:pPr>
        <w:spacing w:after="12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Вказаний перелік форм роботи членів Ради не є вичерпним. Задля максимально ефективного досягнення цілей та завдань, визначених </w:t>
      </w:r>
      <w:r>
        <w:rPr>
          <w:rFonts w:ascii="Times New Roman" w:hAnsi="Times New Roman" w:cs="Times New Roman"/>
          <w:spacing w:val="3"/>
          <w:sz w:val="28"/>
          <w:szCs w:val="28"/>
        </w:rPr>
        <w:t>цим Положенням</w:t>
      </w:r>
      <w:r>
        <w:rPr>
          <w:rFonts w:ascii="Times New Roman" w:hAnsi="Times New Roman" w:cs="Times New Roman"/>
          <w:sz w:val="28"/>
          <w:szCs w:val="28"/>
        </w:rPr>
        <w:t>, може бути використання гнучкого підходу до вибору форм роботи членів Ради у період між засіданнями.</w:t>
      </w:r>
    </w:p>
    <w:p w:rsidR="00132822" w:rsidP="00102FE1" w14:paraId="103F2D41" w14:textId="77777777">
      <w:pPr>
        <w:pStyle w:val="NormalWeb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102FE1">
        <w:rPr>
          <w:sz w:val="28"/>
          <w:szCs w:val="28"/>
          <w:lang w:val="uk-UA"/>
        </w:rPr>
        <w:t>13. Організаційне, інформаційне, матеріально-технічне забезпечення діяльності Ради здійснює виконавчий комітет  Броварської міської ради Броварського району Київської області.</w:t>
      </w:r>
      <w:r w:rsidRPr="00102FE1">
        <w:rPr>
          <w:sz w:val="28"/>
          <w:szCs w:val="28"/>
          <w:lang w:val="uk-UA"/>
        </w:rPr>
        <w:t xml:space="preserve"> </w:t>
      </w:r>
    </w:p>
    <w:p w:rsidR="00EF2CA5" w:rsidRPr="00132822" w:rsidP="00102FE1" w14:paraId="71D22203" w14:textId="7779A7A2">
      <w:pPr>
        <w:pStyle w:val="NormalWeb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Протоколи засідання оприлюднюються на офіційному веб</w:t>
      </w:r>
      <w:r w:rsidR="003A15C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сайті Броварсько</w:t>
      </w:r>
      <w:r w:rsidR="00740D00">
        <w:rPr>
          <w:sz w:val="28"/>
          <w:szCs w:val="28"/>
          <w:lang w:val="uk-UA"/>
        </w:rPr>
        <w:t>ї міської ради</w:t>
      </w:r>
      <w:r>
        <w:rPr>
          <w:sz w:val="28"/>
          <w:szCs w:val="28"/>
          <w:lang w:val="uk-UA"/>
        </w:rPr>
        <w:t xml:space="preserve"> </w:t>
      </w:r>
      <w:r w:rsidR="009D22B2">
        <w:rPr>
          <w:sz w:val="28"/>
          <w:szCs w:val="28"/>
          <w:lang w:val="uk-UA"/>
        </w:rPr>
        <w:t xml:space="preserve">за напрямом «Безбар’єрний простір» </w:t>
      </w:r>
      <w:r>
        <w:rPr>
          <w:sz w:val="28"/>
          <w:szCs w:val="28"/>
          <w:lang w:val="uk-UA"/>
        </w:rPr>
        <w:t xml:space="preserve">протягом трьох робочих днів з дати його проведення. </w:t>
      </w:r>
    </w:p>
    <w:p w:rsidR="00EF2CA5" w:rsidP="00132822" w14:paraId="256FC37A" w14:textId="77777777">
      <w:pPr>
        <w:pStyle w:val="a1"/>
        <w:spacing w:before="0"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V. Звітування Ради</w:t>
      </w:r>
    </w:p>
    <w:p w:rsidR="00EF2CA5" w:rsidP="00102FE1" w14:paraId="4BAAF8DC" w14:textId="2450A887">
      <w:pPr>
        <w:pStyle w:val="a1"/>
        <w:numPr>
          <w:ilvl w:val="0"/>
          <w:numId w:val="5"/>
        </w:numPr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Рада, у разі необхідності, але  не рідше, ніж через шість місяців, інформує громадськість про свою діяльність, прийняті на засіданнях рішення та стан їх виконання </w:t>
      </w:r>
      <w:r w:rsidR="00001655">
        <w:rPr>
          <w:rFonts w:ascii="Times New Roman" w:hAnsi="Times New Roman"/>
          <w:sz w:val="28"/>
          <w:szCs w:val="28"/>
        </w:rPr>
        <w:t>через</w:t>
      </w:r>
      <w:r w:rsidR="003A15C3">
        <w:rPr>
          <w:rFonts w:ascii="Times New Roman" w:hAnsi="Times New Roman"/>
          <w:sz w:val="28"/>
          <w:szCs w:val="28"/>
        </w:rPr>
        <w:t xml:space="preserve"> медіа</w:t>
      </w:r>
      <w:r>
        <w:rPr>
          <w:rFonts w:ascii="Times New Roman" w:hAnsi="Times New Roman"/>
          <w:sz w:val="28"/>
          <w:szCs w:val="28"/>
        </w:rPr>
        <w:t>, а також з використанням офіційного сайту Броварської міської ради Броварського району Київської області.</w:t>
      </w:r>
    </w:p>
    <w:p w:rsidR="00EF2CA5" w:rsidP="00102FE1" w14:paraId="7919EC15" w14:textId="7777777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Обов’язковою складовою формування звіту є здійснення аналізу ефективності виконання завдань та заходів, передбачених стратегічними документами, за звітний період.</w:t>
      </w:r>
    </w:p>
    <w:p w:rsidR="00EF2CA5" w:rsidP="00EF2CA5" w14:paraId="7282CB80" w14:textId="50CC329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Контроль за реалізацією стратегічних документів із створення безбар’єрного простору в Броварській міській територіальній громаді здійснюється визначеними у Програмі створення безбар’єрного простору в Броварській міській територіальній громаді Броварського район</w:t>
      </w:r>
      <w:r w:rsidR="00740D00">
        <w:rPr>
          <w:rFonts w:ascii="Times New Roman" w:hAnsi="Times New Roman" w:cs="Times New Roman"/>
          <w:sz w:val="28"/>
          <w:szCs w:val="28"/>
        </w:rPr>
        <w:t>у Київської області на відповідні</w:t>
      </w:r>
      <w:r>
        <w:rPr>
          <w:rFonts w:ascii="Times New Roman" w:hAnsi="Times New Roman" w:cs="Times New Roman"/>
          <w:sz w:val="28"/>
          <w:szCs w:val="28"/>
        </w:rPr>
        <w:t xml:space="preserve"> роки, </w:t>
      </w:r>
      <w:r w:rsidR="00740D00">
        <w:rPr>
          <w:rFonts w:ascii="Times New Roman" w:hAnsi="Times New Roman" w:cs="Times New Roman"/>
          <w:sz w:val="28"/>
          <w:szCs w:val="28"/>
        </w:rPr>
        <w:t>яка затверджується</w:t>
      </w:r>
      <w:r>
        <w:rPr>
          <w:rFonts w:ascii="Times New Roman" w:hAnsi="Times New Roman" w:cs="Times New Roman"/>
          <w:sz w:val="28"/>
          <w:szCs w:val="28"/>
        </w:rPr>
        <w:t xml:space="preserve"> рішенням Броварської міської ради Броварського району Київської області, </w:t>
      </w:r>
      <w:r>
        <w:rPr>
          <w:rFonts w:ascii="Times New Roman" w:hAnsi="Times New Roman"/>
          <w:sz w:val="28"/>
          <w:szCs w:val="28"/>
        </w:rPr>
        <w:t xml:space="preserve">структурними підрозділами та управліннями, відділами і службами виконавчого комітету Броварської міської ради Броварського району Київської області, відповідальними за реалізацію прийнятих заходів </w:t>
      </w:r>
      <w:r>
        <w:rPr>
          <w:rFonts w:ascii="Times New Roman" w:hAnsi="Times New Roman" w:cs="Times New Roman"/>
          <w:sz w:val="28"/>
          <w:szCs w:val="28"/>
        </w:rPr>
        <w:t xml:space="preserve">із створення безбар’єрного простору, шляхом подання до </w:t>
      </w:r>
      <w:r>
        <w:rPr>
          <w:rFonts w:ascii="Times New Roman" w:hAnsi="Times New Roman" w:cs="Times New Roman"/>
          <w:sz w:val="28"/>
          <w:szCs w:val="28"/>
        </w:rPr>
        <w:t xml:space="preserve">Ради безбар’єрності звітів, не пізніше, ніж через шість місяців після прийняття стратегічного документу. В подальшому – </w:t>
      </w:r>
      <w:r w:rsidR="008B3AA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визначеною Радою систематичністю (щомісячно, щоквартально, щорічно тощо).</w:t>
      </w:r>
    </w:p>
    <w:p w:rsidR="00EF2CA5" w:rsidP="00EF2CA5" w14:paraId="1EC5E0A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CA5" w:rsidP="00EF2CA5" w14:paraId="2848BAA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682" w:rsidRPr="00EF2CA5" w:rsidP="00EF2CA5" w14:paraId="7804F9AA" w14:textId="5FBD6CED">
      <w:pPr>
        <w:tabs>
          <w:tab w:val="left" w:pos="61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0D9F" w:rsidR="00DA0D9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E31EC6"/>
    <w:multiLevelType w:val="hybridMultilevel"/>
    <w:tmpl w:val="8D18423C"/>
    <w:lvl w:ilvl="0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-"/>
      <w:lvlJc w:val="left"/>
      <w:pPr>
        <w:ind w:left="0" w:hanging="2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215156D4"/>
    <w:multiLevelType w:val="hybridMultilevel"/>
    <w:tmpl w:val="3AA439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E4015A"/>
    <w:multiLevelType w:val="hybridMultilevel"/>
    <w:tmpl w:val="BB44A34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566A3D"/>
    <w:multiLevelType w:val="multilevel"/>
    <w:tmpl w:val="56BA9BD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6837D81"/>
    <w:multiLevelType w:val="multilevel"/>
    <w:tmpl w:val="8DC2BAE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3292" w:hanging="720"/>
      </w:pPr>
    </w:lvl>
    <w:lvl w:ilvl="3">
      <w:start w:val="1"/>
      <w:numFmt w:val="decimal"/>
      <w:lvlText w:val="%1.%2.%3.%4."/>
      <w:lvlJc w:val="left"/>
      <w:pPr>
        <w:ind w:left="4938" w:hanging="1080"/>
      </w:pPr>
    </w:lvl>
    <w:lvl w:ilvl="4">
      <w:start w:val="1"/>
      <w:numFmt w:val="decimal"/>
      <w:lvlText w:val="%1.%2.%3.%4.%5."/>
      <w:lvlJc w:val="left"/>
      <w:pPr>
        <w:ind w:left="6224" w:hanging="1080"/>
      </w:pPr>
    </w:lvl>
    <w:lvl w:ilvl="5">
      <w:start w:val="1"/>
      <w:numFmt w:val="decimal"/>
      <w:lvlText w:val="%1.%2.%3.%4.%5.%6."/>
      <w:lvlJc w:val="left"/>
      <w:pPr>
        <w:ind w:left="7870" w:hanging="1440"/>
      </w:pPr>
    </w:lvl>
    <w:lvl w:ilvl="6">
      <w:start w:val="1"/>
      <w:numFmt w:val="decimal"/>
      <w:lvlText w:val="%1.%2.%3.%4.%5.%6.%7."/>
      <w:lvlJc w:val="left"/>
      <w:pPr>
        <w:ind w:left="9156" w:hanging="1440"/>
      </w:pPr>
    </w:lvl>
    <w:lvl w:ilvl="7">
      <w:start w:val="1"/>
      <w:numFmt w:val="decimal"/>
      <w:lvlText w:val="%1.%2.%3.%4.%5.%6.%7.%8."/>
      <w:lvlJc w:val="left"/>
      <w:pPr>
        <w:ind w:left="10802" w:hanging="1800"/>
      </w:pPr>
    </w:lvl>
    <w:lvl w:ilvl="8">
      <w:start w:val="1"/>
      <w:numFmt w:val="decimal"/>
      <w:lvlText w:val="%1.%2.%3.%4.%5.%6.%7.%8.%9."/>
      <w:lvlJc w:val="left"/>
      <w:pPr>
        <w:ind w:left="1208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01655"/>
    <w:rsid w:val="00044C74"/>
    <w:rsid w:val="00071DCA"/>
    <w:rsid w:val="00092BE2"/>
    <w:rsid w:val="000E0637"/>
    <w:rsid w:val="00102FE1"/>
    <w:rsid w:val="001060A6"/>
    <w:rsid w:val="00132822"/>
    <w:rsid w:val="001A6C6E"/>
    <w:rsid w:val="001D062E"/>
    <w:rsid w:val="001E09F2"/>
    <w:rsid w:val="00231682"/>
    <w:rsid w:val="003377E0"/>
    <w:rsid w:val="003735BC"/>
    <w:rsid w:val="003A15C3"/>
    <w:rsid w:val="003A2799"/>
    <w:rsid w:val="003B2225"/>
    <w:rsid w:val="003B2A39"/>
    <w:rsid w:val="004208DA"/>
    <w:rsid w:val="00424AD7"/>
    <w:rsid w:val="004B6ECE"/>
    <w:rsid w:val="004E41C7"/>
    <w:rsid w:val="004F3AE7"/>
    <w:rsid w:val="004F6696"/>
    <w:rsid w:val="00517532"/>
    <w:rsid w:val="00524AF7"/>
    <w:rsid w:val="00545B76"/>
    <w:rsid w:val="00606E4F"/>
    <w:rsid w:val="0071781C"/>
    <w:rsid w:val="00740D00"/>
    <w:rsid w:val="007732CE"/>
    <w:rsid w:val="007B46DC"/>
    <w:rsid w:val="007C582E"/>
    <w:rsid w:val="00800581"/>
    <w:rsid w:val="00821BD7"/>
    <w:rsid w:val="0084064F"/>
    <w:rsid w:val="00853C00"/>
    <w:rsid w:val="008B3AA6"/>
    <w:rsid w:val="008B6E7E"/>
    <w:rsid w:val="00910331"/>
    <w:rsid w:val="00973F9B"/>
    <w:rsid w:val="009D22B2"/>
    <w:rsid w:val="00A84A56"/>
    <w:rsid w:val="00AE57AA"/>
    <w:rsid w:val="00B20C04"/>
    <w:rsid w:val="00CA3575"/>
    <w:rsid w:val="00CB633A"/>
    <w:rsid w:val="00D25C49"/>
    <w:rsid w:val="00DA0D9F"/>
    <w:rsid w:val="00E71A04"/>
    <w:rsid w:val="00EC35BD"/>
    <w:rsid w:val="00EE7DB6"/>
    <w:rsid w:val="00EF2CA5"/>
    <w:rsid w:val="00EF4D7B"/>
    <w:rsid w:val="00F25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1BA6BE2-92F2-4BD7-A492-05B23F47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EF2CA5"/>
    <w:pPr>
      <w:ind w:left="720"/>
      <w:contextualSpacing/>
    </w:pPr>
    <w:rPr>
      <w:lang w:val="ru-RU" w:eastAsia="ru-RU"/>
    </w:rPr>
  </w:style>
  <w:style w:type="paragraph" w:customStyle="1" w:styleId="a1">
    <w:name w:val="Нормальний текст"/>
    <w:basedOn w:val="Normal"/>
    <w:uiPriority w:val="99"/>
    <w:rsid w:val="00EF2CA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F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F2C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147A1C"/>
    <w:rsid w:val="00363C61"/>
    <w:rsid w:val="00540CE0"/>
    <w:rsid w:val="007B4E49"/>
    <w:rsid w:val="007D03F5"/>
    <w:rsid w:val="00973F9B"/>
    <w:rsid w:val="00B1612F"/>
    <w:rsid w:val="00B66AF1"/>
    <w:rsid w:val="00B91352"/>
    <w:rsid w:val="00C47BD9"/>
    <w:rsid w:val="00C93EA1"/>
    <w:rsid w:val="00D329F5"/>
    <w:rsid w:val="00E343F0"/>
    <w:rsid w:val="00FB21C9"/>
    <w:rsid w:val="00FB7A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7208</Words>
  <Characters>4110</Characters>
  <Application>Microsoft Office Word</Application>
  <DocSecurity>8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User-552</cp:lastModifiedBy>
  <cp:revision>16</cp:revision>
  <cp:lastPrinted>2025-02-19T13:19:00Z</cp:lastPrinted>
  <dcterms:created xsi:type="dcterms:W3CDTF">2024-11-20T06:06:00Z</dcterms:created>
  <dcterms:modified xsi:type="dcterms:W3CDTF">2025-02-20T07:56:00Z</dcterms:modified>
</cp:coreProperties>
</file>