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5B6C" w14:textId="77777777" w:rsidR="005B1C08" w:rsidRDefault="00A2277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0CF1A40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5A5EA49" w14:textId="1C3ACC0F" w:rsidR="00A22777" w:rsidRPr="00E32496" w:rsidRDefault="00A22777" w:rsidP="00A22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виконання Програми</w:t>
      </w:r>
    </w:p>
    <w:p w14:paraId="7919D6C5" w14:textId="77777777" w:rsidR="00A22777" w:rsidRDefault="00A22777" w:rsidP="00A22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соціально-економічного та культурного розвитку</w:t>
      </w:r>
    </w:p>
    <w:p w14:paraId="6F514544" w14:textId="77777777" w:rsidR="00A22777" w:rsidRPr="002171AB" w:rsidRDefault="00A22777" w:rsidP="00A22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Броварської міської територіальної громади за </w:t>
      </w: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</w:t>
      </w: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ік</w:t>
      </w: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14:paraId="1BDB2BBB" w14:textId="77777777" w:rsidR="00A22777" w:rsidRPr="002171AB" w:rsidRDefault="00A22777" w:rsidP="00A2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229594F" w14:textId="77777777" w:rsidR="00A22777" w:rsidRPr="002171AB" w:rsidRDefault="00A22777" w:rsidP="00A22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47540444" w14:textId="16B32D6C" w:rsidR="00A22777" w:rsidRPr="002171AB" w:rsidRDefault="00A22777" w:rsidP="00A2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D347300" w14:textId="77777777" w:rsidR="00A22777" w:rsidRPr="00A87FE5" w:rsidRDefault="00A22777" w:rsidP="00A22777">
      <w:pPr>
        <w:numPr>
          <w:ilvl w:val="0"/>
          <w:numId w:val="2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Обгрунтування необхідності прийняття рішень:</w:t>
      </w:r>
    </w:p>
    <w:p w14:paraId="602CC015" w14:textId="77777777" w:rsidR="00A22777" w:rsidRPr="00A87FE5" w:rsidRDefault="00A22777" w:rsidP="00A22777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 зв’язку з закінченням терміну дії </w:t>
      </w:r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Програми соціально-економічного та культурного розвитку Броварської міської територіальної громади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</w:t>
      </w:r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є необхідність у звітуванні про виконання Програми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рік.</w:t>
      </w:r>
    </w:p>
    <w:p w14:paraId="2FD1D3DA" w14:textId="77777777" w:rsidR="00A22777" w:rsidRPr="00A87FE5" w:rsidRDefault="00A22777" w:rsidP="00A22777">
      <w:pPr>
        <w:pStyle w:val="a6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87FE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Мета і шляхи її досягнення</w:t>
      </w:r>
      <w:r w:rsidRPr="00A87FE5">
        <w:rPr>
          <w:rFonts w:ascii="Times New Roman" w:hAnsi="Times New Roman" w:cs="Times New Roman"/>
          <w:sz w:val="28"/>
          <w:szCs w:val="28"/>
        </w:rPr>
        <w:t>:</w:t>
      </w:r>
    </w:p>
    <w:p w14:paraId="1FB90D17" w14:textId="77777777" w:rsidR="00A22777" w:rsidRPr="00A87FE5" w:rsidRDefault="00A22777" w:rsidP="00A22777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7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87FE5">
        <w:rPr>
          <w:rFonts w:ascii="Times New Roman" w:hAnsi="Times New Roman" w:cs="Times New Roman"/>
          <w:sz w:val="28"/>
          <w:szCs w:val="28"/>
        </w:rPr>
        <w:t xml:space="preserve">ета Програми полягає у забезпеченні гідних умов життя населення громади за рахунок створення  сприятливих умов для економічного зростання та підвищення реальних доходів громадян, підтримка вразливих верств населення. </w:t>
      </w:r>
    </w:p>
    <w:p w14:paraId="1937FC5B" w14:textId="77777777" w:rsidR="00A22777" w:rsidRPr="00A22777" w:rsidRDefault="00A22777" w:rsidP="00A22777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227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аспекти: </w:t>
      </w:r>
    </w:p>
    <w:p w14:paraId="13D8F019" w14:textId="77777777" w:rsidR="00A22777" w:rsidRDefault="00A22777" w:rsidP="00A22777">
      <w:pPr>
        <w:pStyle w:val="docdata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Стаття 25 Закону України «Про місцеве самоврядування в Україні», пункт 9 статті 108 Регламенту Броварської міської ради Броварського району Київської області VIII скликання.  </w:t>
      </w:r>
    </w:p>
    <w:p w14:paraId="047FBC0A" w14:textId="77777777" w:rsidR="00A22777" w:rsidRPr="00A22777" w:rsidRDefault="00A22777" w:rsidP="00A22777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227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335D6DA7" w14:textId="77777777" w:rsidR="00A22777" w:rsidRPr="00A87FE5" w:rsidRDefault="00A22777" w:rsidP="00A22777">
      <w:pPr>
        <w:pStyle w:val="a3"/>
        <w:spacing w:before="0" w:beforeAutospacing="0" w:after="0" w:afterAutospacing="0"/>
        <w:ind w:firstLine="426"/>
        <w:jc w:val="both"/>
        <w:rPr>
          <w:b/>
          <w:bCs/>
          <w:color w:val="303030"/>
          <w:sz w:val="28"/>
          <w:szCs w:val="28"/>
        </w:rPr>
      </w:pPr>
      <w:r w:rsidRPr="00A87FE5">
        <w:rPr>
          <w:color w:val="000000"/>
          <w:sz w:val="28"/>
          <w:szCs w:val="28"/>
          <w:lang w:eastAsia="zh-CN"/>
        </w:rPr>
        <w:tab/>
      </w:r>
      <w:r w:rsidRPr="00A87FE5">
        <w:rPr>
          <w:sz w:val="28"/>
          <w:szCs w:val="28"/>
          <w:lang w:eastAsia="zh-CN"/>
        </w:rPr>
        <w:t xml:space="preserve">Виконання </w:t>
      </w:r>
      <w:r w:rsidRPr="00A87FE5">
        <w:rPr>
          <w:sz w:val="28"/>
          <w:szCs w:val="28"/>
        </w:rPr>
        <w:t xml:space="preserve">Програми соціально-економічного та культурного розвитку Броварської міської територіальної громади </w:t>
      </w:r>
      <w:r>
        <w:rPr>
          <w:sz w:val="28"/>
          <w:szCs w:val="28"/>
        </w:rPr>
        <w:t>з</w:t>
      </w:r>
      <w:r w:rsidRPr="00A87FE5">
        <w:rPr>
          <w:sz w:val="28"/>
          <w:szCs w:val="28"/>
        </w:rPr>
        <w:t>а 202</w:t>
      </w:r>
      <w:r>
        <w:rPr>
          <w:sz w:val="28"/>
          <w:szCs w:val="28"/>
        </w:rPr>
        <w:t>4</w:t>
      </w:r>
      <w:r w:rsidRPr="00A87FE5">
        <w:rPr>
          <w:sz w:val="28"/>
          <w:szCs w:val="28"/>
        </w:rPr>
        <w:t xml:space="preserve"> рік здійснюв</w:t>
      </w:r>
      <w:r>
        <w:rPr>
          <w:sz w:val="28"/>
          <w:szCs w:val="28"/>
        </w:rPr>
        <w:t>алась</w:t>
      </w:r>
      <w:r w:rsidRPr="00A87FE5">
        <w:rPr>
          <w:sz w:val="28"/>
          <w:szCs w:val="28"/>
        </w:rPr>
        <w:t xml:space="preserve"> виконавчими органами Броварської міської ради Броварського району Київської області </w:t>
      </w:r>
      <w:r>
        <w:rPr>
          <w:sz w:val="28"/>
          <w:szCs w:val="28"/>
        </w:rPr>
        <w:t>в межах повноважень та фінансування місцевих програм</w:t>
      </w:r>
      <w:r w:rsidRPr="00A87FE5">
        <w:rPr>
          <w:rStyle w:val="a4"/>
          <w:color w:val="303030"/>
          <w:sz w:val="28"/>
          <w:szCs w:val="28"/>
        </w:rPr>
        <w:t>.</w:t>
      </w:r>
    </w:p>
    <w:p w14:paraId="224464FB" w14:textId="77777777" w:rsidR="00A22777" w:rsidRPr="00A87FE5" w:rsidRDefault="00A22777" w:rsidP="00A22777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A87FE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5. Прогноз результатів </w:t>
      </w:r>
    </w:p>
    <w:p w14:paraId="34E2A556" w14:textId="77777777" w:rsidR="00A22777" w:rsidRPr="00A87FE5" w:rsidRDefault="00A22777" w:rsidP="00A22777">
      <w:pPr>
        <w:tabs>
          <w:tab w:val="num" w:pos="1026"/>
          <w:tab w:val="num" w:pos="1353"/>
        </w:tabs>
        <w:spacing w:after="0" w:line="25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>Підсумки соціально-економічного та культурного розвитку Броварської міської територіальної громади за 2024 рік</w:t>
      </w:r>
      <w:r w:rsidRPr="00A87F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ED97E6" w14:textId="77777777" w:rsidR="00A22777" w:rsidRDefault="00A22777" w:rsidP="00A22777">
      <w:pPr>
        <w:spacing w:after="0"/>
        <w:ind w:firstLine="412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>6.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>Суб’єкт подання про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є</w:t>
      </w:r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кту рішення </w:t>
      </w:r>
    </w:p>
    <w:p w14:paraId="36E95395" w14:textId="77777777" w:rsidR="00A22777" w:rsidRPr="00D3551F" w:rsidRDefault="00A22777" w:rsidP="00A22777">
      <w:pPr>
        <w:pStyle w:val="a5"/>
        <w:ind w:firstLine="41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35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назва суб’єкта подання:</w:t>
      </w:r>
      <w:r w:rsidRPr="00D35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економіки та інвестицій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Броварської міської ради Броварського району Київської області;</w:t>
      </w:r>
    </w:p>
    <w:p w14:paraId="30384CE1" w14:textId="77777777" w:rsidR="00A22777" w:rsidRPr="00D3551F" w:rsidRDefault="00A22777" w:rsidP="00A22777">
      <w:pPr>
        <w:pStyle w:val="a5"/>
        <w:ind w:firstLine="41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- прізвище, посада, контактні дані доповідача про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кту рішення на пленарному засіданні: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управління економіки та інвестицій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Броварської міської ради Броварського району Київської області Тетяна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ПОЛІЩУК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(тел. 04594-6-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45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);</w:t>
      </w:r>
    </w:p>
    <w:p w14:paraId="7AEA0DBB" w14:textId="77777777" w:rsidR="00A22777" w:rsidRPr="00D3551F" w:rsidRDefault="00A22777" w:rsidP="00A22777">
      <w:pPr>
        <w:pStyle w:val="a5"/>
        <w:ind w:firstLine="41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 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особа, відповідальна за підготовку про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кту рішення: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головний спеціаліст відділу аналізу  та планування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економіки та інвестицій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Олена КОВАЛЕНКО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(тел. 04594-6-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45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001DAF68" w14:textId="77777777" w:rsidR="00A22777" w:rsidRDefault="00A22777" w:rsidP="00A22777">
      <w:pPr>
        <w:pStyle w:val="a5"/>
        <w:ind w:firstLine="41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9AFCF5" w14:textId="77777777" w:rsidR="00A22777" w:rsidRDefault="00A22777" w:rsidP="00A22777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ачальник управління </w:t>
      </w:r>
    </w:p>
    <w:p w14:paraId="03E74336" w14:textId="77777777" w:rsidR="00A22777" w:rsidRPr="00244FF9" w:rsidRDefault="00A22777" w:rsidP="00A22777">
      <w:pPr>
        <w:pStyle w:val="a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економіки 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інвестицій</w:t>
      </w:r>
      <w:r w:rsidRPr="002363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Тетяна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ПОЛІЩУК</w:t>
      </w:r>
    </w:p>
    <w:p w14:paraId="5A0A1A00" w14:textId="77777777" w:rsidR="00A22777" w:rsidRDefault="00A22777" w:rsidP="00A22777"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14:paraId="599A7923" w14:textId="5094525B" w:rsidR="009B7D79" w:rsidRPr="00A22777" w:rsidRDefault="009B7D79" w:rsidP="00A22777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A2277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D5462C"/>
    <w:multiLevelType w:val="multilevel"/>
    <w:tmpl w:val="940C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22777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4035"/>
  <w15:docId w15:val="{B8A5D339-E6DF-416E-A901-F28052C9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A2277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22777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docdata">
    <w:name w:val="docdata"/>
    <w:aliases w:val="docy,v5,2090,baiaagaaboqcaaadyayaaavubgaaaaaaaaaaaaaaaaaaaaaaaaaaaaaaaaaaaaaaaaaaaaaaaaaaaaaaaaaaaaaaaaaaaaaaaaaaaaaaaaaaaaaaaaaaaaaaaaaaaaaaaaaaaaaaaaaaaaaaaaaaaaaaaaaaaaaaaaaaaaaaaaaaaaaaaaaaaaaaaaaaaaaaaaaaaaaaaaaaaaaaaaaaaaaaaaaaaaaaaaaaaaaa"/>
    <w:basedOn w:val="a"/>
    <w:rsid w:val="00A2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Olena</cp:lastModifiedBy>
  <cp:revision>15</cp:revision>
  <dcterms:created xsi:type="dcterms:W3CDTF">2021-03-03T14:03:00Z</dcterms:created>
  <dcterms:modified xsi:type="dcterms:W3CDTF">2025-02-04T07:13:00Z</dcterms:modified>
</cp:coreProperties>
</file>