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BF9" w:rsidRPr="00CF02D7" w:rsidRDefault="00EE0BF9" w:rsidP="00EE0BF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EE0BF9" w:rsidRDefault="00EE0BF9" w:rsidP="00EE0BF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EE0BF9" w:rsidRDefault="00EE0BF9" w:rsidP="00EE0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внесення змін до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>,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:rsidR="00EE0BF9" w:rsidRDefault="00EE0BF9" w:rsidP="00EE0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EE0BF9" w:rsidRDefault="00EE0BF9" w:rsidP="00EE0BF9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E0BF9" w:rsidRDefault="00EE0BF9" w:rsidP="00EE0B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Для покращення обслуговування мешканців міста збільшуємо видатки на реалізацію проекту «</w:t>
      </w:r>
      <w:r w:rsidRPr="009531F5">
        <w:rPr>
          <w:rFonts w:ascii="Times New Roman" w:hAnsi="Times New Roman" w:cs="Times New Roman"/>
          <w:sz w:val="28"/>
          <w:szCs w:val="28"/>
          <w:lang w:val="uk-UA"/>
        </w:rPr>
        <w:t>Капітальний ремонт нежитлового приміщення №5 по вул.Незалежності,3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 сумі «2700,00»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нового проекту «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приміщень протирадіаційних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: головного корпусу (хірургічного №1215029), терапевтичного корпусу (125008), акушерського корпусу (125028) КНП "Броварська Багатопрофільна клініка лікарня" за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адрес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: вул.Шевченка,14,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>,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в сумі «1000,00»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0BF9" w:rsidRDefault="00EE0BF9" w:rsidP="00EE0BF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EE0BF9" w:rsidRPr="00A24E51" w:rsidRDefault="00EE0BF9" w:rsidP="00EE0BF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рахунок перерозподілу видатків між Програмами для покращення обслуговування мешканців міста буде здійснено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531F5">
        <w:rPr>
          <w:rFonts w:ascii="Times New Roman" w:hAnsi="Times New Roman" w:cs="Times New Roman"/>
          <w:sz w:val="28"/>
          <w:szCs w:val="28"/>
          <w:lang w:val="uk-UA"/>
        </w:rPr>
        <w:t>Капітальний ремонт нежитлового приміщення №5 по вул.Незалежності,3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та забезпечено належний стан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КНП "Броварська Багатопрофільна клініка лікарня" за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адрес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: вул.Шевченка,14,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шляхом проведення капітального ремонту.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E0BF9" w:rsidRPr="00B52D9C" w:rsidRDefault="00EE0BF9" w:rsidP="00EE0BF9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EE0BF9" w:rsidRDefault="00EE0BF9" w:rsidP="00EE0BF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EE0BF9" w:rsidRDefault="00EE0BF9" w:rsidP="00EE0BF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EE0BF9" w:rsidRDefault="00EE0BF9" w:rsidP="00EE0BF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«293 020,57»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EE0BF9" w:rsidRDefault="00EE0BF9" w:rsidP="00EE0BF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EE0BF9" w:rsidRDefault="00EE0BF9" w:rsidP="00EE0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531F5">
        <w:rPr>
          <w:rFonts w:ascii="Times New Roman" w:hAnsi="Times New Roman" w:cs="Times New Roman"/>
          <w:sz w:val="28"/>
          <w:szCs w:val="28"/>
          <w:lang w:val="uk-UA"/>
        </w:rPr>
        <w:t>Капітальний ремонт нежитлового приміщення №5 по вул.Незалежності,3 в м. Бровари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E0BF9" w:rsidRDefault="00EE0BF9" w:rsidP="00EE0B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приміщень протирадіаційних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: головного корпусу (хірургічного №1215029), терапевтичного корпусу (125008), акушерського корпусу (125028) КНП "Броварська Багатопрофільна клініка лікарня" за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адрес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5FB8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 xml:space="preserve">: вул.Шевченка,14, </w:t>
      </w:r>
      <w:proofErr w:type="spellStart"/>
      <w:r w:rsidRPr="00DF5FB8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DF5FB8">
        <w:rPr>
          <w:rFonts w:ascii="Times New Roman" w:hAnsi="Times New Roman" w:cs="Times New Roman"/>
          <w:sz w:val="28"/>
          <w:szCs w:val="28"/>
          <w:lang w:val="uk-UA"/>
        </w:rPr>
        <w:t>,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E0BF9" w:rsidRPr="00420FB9" w:rsidRDefault="00EE0BF9" w:rsidP="00EE0BF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EE0BF9" w:rsidRDefault="00EE0BF9" w:rsidP="00EE0B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EE0BF9" w:rsidRPr="00066C5D" w:rsidRDefault="00EE0BF9" w:rsidP="00EE0BF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835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34"/>
        <w:gridCol w:w="1134"/>
        <w:gridCol w:w="992"/>
        <w:gridCol w:w="1134"/>
        <w:gridCol w:w="2224"/>
      </w:tblGrid>
      <w:tr w:rsidR="00EE0BF9" w:rsidRPr="008703F2" w:rsidTr="00C64274">
        <w:trPr>
          <w:trHeight w:val="215"/>
          <w:jc w:val="center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0BF9" w:rsidRPr="00066C5D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F9" w:rsidRPr="00066C5D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BF9" w:rsidRPr="0046353E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EE0BF9" w:rsidRPr="0046353E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EE0BF9" w:rsidRPr="0046353E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E0BF9" w:rsidRPr="008703F2" w:rsidTr="00C64274">
        <w:trPr>
          <w:trHeight w:val="142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0BF9" w:rsidRPr="00066C5D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BF9" w:rsidRPr="00427B7C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BF9" w:rsidRPr="00CB70B7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289 320,57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Pr="00CB70B7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Pr="00CB70B7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293 020,57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EE0BF9" w:rsidRPr="00507A80" w:rsidTr="00C64274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116 149,32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3 700,00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119 849,32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0BF9" w:rsidRPr="008703F2" w:rsidTr="00C64274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Реконструкція, капітальний ремонт інженерних мереж, конструктивних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елементів та внутрішніх приміщень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3 700,00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Pr="00FC137F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«Капітальний ремонт нежитлового </w:t>
            </w:r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приміщення №5 по вул.Незалежності,3 в м. Бровари Київської області»</w:t>
            </w:r>
          </w:p>
        </w:tc>
      </w:tr>
      <w:tr w:rsidR="00EE0BF9" w:rsidRPr="00EE0BF9" w:rsidTr="00C64274">
        <w:trPr>
          <w:trHeight w:val="442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1.2.3.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507A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114 649,32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0BF9" w:rsidRPr="00507A80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115 649,32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F9" w:rsidRPr="00FC137F" w:rsidRDefault="00EE0BF9" w:rsidP="00C6427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Капітальний ремонт приміщень протирадіаційних </w:t>
            </w:r>
            <w:proofErr w:type="spellStart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укриттів</w:t>
            </w:r>
            <w:proofErr w:type="spellEnd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головного корпусу (хірургічного №1215029), терапевтичного корпусу (125008), акушерського корпусу (125028) КНП "Броварська Багатопрофільна клініка лікарня" за </w:t>
            </w:r>
            <w:proofErr w:type="spellStart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адресою</w:t>
            </w:r>
            <w:proofErr w:type="spellEnd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вул.Шевченка,14, </w:t>
            </w:r>
            <w:proofErr w:type="spellStart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м.Бровари</w:t>
            </w:r>
            <w:proofErr w:type="spellEnd"/>
            <w:r w:rsidRPr="00FC137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Київської області</w:t>
            </w:r>
          </w:p>
        </w:tc>
      </w:tr>
    </w:tbl>
    <w:p w:rsidR="00EE0BF9" w:rsidRPr="000227BB" w:rsidRDefault="00EE0BF9" w:rsidP="00EE0BF9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lang w:val="uk-UA"/>
        </w:rPr>
      </w:pPr>
    </w:p>
    <w:p w:rsidR="00EE0BF9" w:rsidRDefault="00EE0BF9" w:rsidP="00EE0BF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bookmarkStart w:id="9" w:name="_Hlk158369166"/>
    </w:p>
    <w:p w:rsidR="00EE0BF9" w:rsidRPr="00E56120" w:rsidRDefault="00EE0BF9" w:rsidP="00EE0B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0" w:name="_Hlk158369183"/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EE0BF9" w:rsidRPr="00E56120" w:rsidRDefault="00EE0BF9" w:rsidP="00EE0B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244FF9" w:rsidRDefault="00EE0BF9" w:rsidP="00EE0B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Start w:id="11" w:name="_GoBack"/>
      <w:bookmarkEnd w:id="8"/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Світлана РЕШЕТОВА</w:t>
      </w:r>
      <w:bookmarkEnd w:id="1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E0BF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1A5F5-98B6-490B-89D3-F7421A31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EE0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2025-02-12T07:42:00Z</dcterms:modified>
</cp:coreProperties>
</file>