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52064" w14:textId="77777777" w:rsidR="005B1C08" w:rsidRDefault="00A0680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8F88836" w14:textId="6CA8304E" w:rsidR="00A06806" w:rsidRPr="00DD5354" w:rsidRDefault="00A06806" w:rsidP="00DD535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A0680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до проекту рішення </w:t>
      </w:r>
      <w:r w:rsidRPr="00A0680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«Про внесення змін до </w:t>
      </w:r>
      <w:r w:rsidRPr="00A0680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програми «З турботою про кожного» на 2024-2026 роки»</w:t>
      </w:r>
    </w:p>
    <w:p w14:paraId="518E6D89" w14:textId="77777777" w:rsidR="00A06806" w:rsidRPr="00A06806" w:rsidRDefault="00A06806" w:rsidP="00A068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600D0C84" w14:textId="77777777" w:rsidR="00A06806" w:rsidRPr="00A06806" w:rsidRDefault="00A06806" w:rsidP="00A068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A068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14:paraId="6FA6056F" w14:textId="77777777" w:rsidR="00A06806" w:rsidRPr="00A06806" w:rsidRDefault="00A06806" w:rsidP="00A068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F2B593A" w14:textId="77777777" w:rsidR="00A06806" w:rsidRPr="00A06806" w:rsidRDefault="00A06806" w:rsidP="00A06806">
      <w:pPr>
        <w:pStyle w:val="a5"/>
        <w:numPr>
          <w:ilvl w:val="0"/>
          <w:numId w:val="3"/>
        </w:numPr>
        <w:tabs>
          <w:tab w:val="left" w:pos="851"/>
          <w:tab w:val="left" w:pos="9356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A0680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Обґрунтування необхідності прийняття рішення.</w:t>
      </w:r>
    </w:p>
    <w:p w14:paraId="4D0AE11C" w14:textId="77777777" w:rsidR="00A06806" w:rsidRPr="00A06806" w:rsidRDefault="00A06806" w:rsidP="00A06806">
      <w:p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 w:bidi="uk-UA"/>
        </w:rPr>
      </w:pPr>
      <w:r w:rsidRPr="00A0680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метою</w:t>
      </w:r>
      <w:r w:rsidRPr="00A06806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своєчасного </w:t>
      </w:r>
      <w:r w:rsidRPr="00A0680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 xml:space="preserve">забезпечення організації санаторно-курортного лікування ветеранів війни та у зв’язку зі створенням Управління з питань ветеранської політики Броварської міської ради Броварського району Київської області, до функцій  якого належатиме </w:t>
      </w:r>
      <w:r w:rsidRPr="00A068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організація санаторно-курортного лікування </w:t>
      </w:r>
      <w:r w:rsidRPr="00A06806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uk-UA"/>
        </w:rPr>
        <w:t xml:space="preserve">ветеранів </w:t>
      </w:r>
      <w:r w:rsidRPr="00A068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війни, пропонується пункт 6.3. розділу 6 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програми «З турботою про кожного» на 2024-2026 роки» викласти в новій редакції, а саме:</w:t>
      </w:r>
      <w:r w:rsidRPr="00A068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 w:bidi="uk-UA"/>
        </w:rPr>
        <w:t>«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Забезпечення 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 w:bidi="uk-UA"/>
        </w:rPr>
        <w:t xml:space="preserve">організації 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проведення санаторно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softHyphen/>
        <w:t xml:space="preserve">-курортного 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 w:bidi="uk-UA"/>
        </w:rPr>
        <w:t xml:space="preserve">лікування ветеранів праці, осіб 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з 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 w:bidi="uk-UA"/>
        </w:rPr>
        <w:t xml:space="preserve">інвалідністю, учасників революції Гідності 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та 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 w:bidi="uk-UA"/>
        </w:rPr>
        <w:t xml:space="preserve">борців 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за 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 w:bidi="uk-UA"/>
        </w:rPr>
        <w:t xml:space="preserve">незалежність 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у 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 w:bidi="en-US"/>
        </w:rPr>
        <w:t>XX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с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 w:bidi="uk-UA"/>
        </w:rPr>
        <w:t>толітті» та встановити загальний обсяг фінансування заходу, необхідного для реалізації Програми на 2025 рік – 200,0 тис. грн.</w:t>
      </w:r>
    </w:p>
    <w:p w14:paraId="356ABD40" w14:textId="77777777" w:rsidR="00A06806" w:rsidRPr="00A06806" w:rsidRDefault="00A06806" w:rsidP="00A06806">
      <w:pPr>
        <w:tabs>
          <w:tab w:val="left" w:pos="9356"/>
        </w:tabs>
        <w:spacing w:after="0" w:line="240" w:lineRule="auto"/>
        <w:ind w:left="-284" w:right="-1"/>
        <w:jc w:val="both"/>
        <w:rPr>
          <w:rFonts w:ascii="Times New Roman" w:eastAsia="Calibri" w:hAnsi="Times New Roman" w:cs="Times New Roman"/>
          <w:bCs/>
          <w:color w:val="000000"/>
          <w:sz w:val="28"/>
          <w:lang w:val="uk-UA" w:eastAsia="en-US"/>
        </w:rPr>
      </w:pPr>
    </w:p>
    <w:p w14:paraId="5AEAFE11" w14:textId="77777777" w:rsidR="00A06806" w:rsidRPr="00A06806" w:rsidRDefault="00A06806" w:rsidP="00A06806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A0680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досягнення.</w:t>
      </w:r>
    </w:p>
    <w:p w14:paraId="0421A666" w14:textId="77777777" w:rsidR="00A06806" w:rsidRPr="00A06806" w:rsidRDefault="00A06806" w:rsidP="00A06806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19F950D4" w14:textId="77777777" w:rsidR="00A06806" w:rsidRPr="00A06806" w:rsidRDefault="00A06806" w:rsidP="00A06806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  <w:r w:rsidRPr="00A0680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 xml:space="preserve">Метою здійснення заходу Програми є організація та забезпечення санаторно-курортним лікуванням 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 w:bidi="uk-UA"/>
        </w:rPr>
        <w:t xml:space="preserve">ветеранів праці, осіб 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з 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 w:bidi="uk-UA"/>
        </w:rPr>
        <w:t xml:space="preserve">інвалідністю, учасників революції Гідності 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та 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 w:bidi="uk-UA"/>
        </w:rPr>
        <w:t xml:space="preserve">борців 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за 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 w:bidi="uk-UA"/>
        </w:rPr>
        <w:t xml:space="preserve">незалежність 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у 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 w:bidi="en-US"/>
        </w:rPr>
        <w:t>XX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с</w:t>
      </w: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 w:bidi="uk-UA"/>
        </w:rPr>
        <w:t xml:space="preserve">толітті управлінням соціального захисту населення шляхом </w:t>
      </w:r>
      <w:r w:rsidRPr="00A0680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ефективного та цільового використання коштів місцевого бюджету, забезпечення соціального захисту населення громади.</w:t>
      </w:r>
    </w:p>
    <w:p w14:paraId="0C9E8A38" w14:textId="77777777" w:rsidR="00A06806" w:rsidRPr="00A06806" w:rsidRDefault="00A06806" w:rsidP="00A0680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9293879" w14:textId="77777777" w:rsidR="00A06806" w:rsidRPr="00A06806" w:rsidRDefault="00A06806" w:rsidP="00A06806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A06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 Правові аспекти.</w:t>
      </w:r>
    </w:p>
    <w:p w14:paraId="7D684149" w14:textId="77777777" w:rsidR="00A06806" w:rsidRPr="00A06806" w:rsidRDefault="00A06806" w:rsidP="00A06806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239D8ABA" w14:textId="77777777" w:rsidR="00A06806" w:rsidRPr="00A06806" w:rsidRDefault="00A06806" w:rsidP="00A0680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0680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 22 статті 26 Закону України «Про місцеве самоврядування в Україні», рішення Броварської міської ради Броварського району Київської області від 21.12.2023 року № 1439-61-08 «Про затвердження програми «З турботою про кожного» на 2024-2026 роки» ( зі змінами). </w:t>
      </w:r>
    </w:p>
    <w:p w14:paraId="6DDFC920" w14:textId="77777777" w:rsidR="00A06806" w:rsidRPr="00A06806" w:rsidRDefault="00A06806" w:rsidP="00A06806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3D33BC5F" w14:textId="77777777" w:rsidR="00A06806" w:rsidRPr="00A06806" w:rsidRDefault="00A06806" w:rsidP="00A06806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A0680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14:paraId="04CE6A26" w14:textId="77777777" w:rsidR="00A06806" w:rsidRPr="00A06806" w:rsidRDefault="00A06806" w:rsidP="00A06806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7DCADAEA" w14:textId="77777777" w:rsidR="00A06806" w:rsidRPr="00A06806" w:rsidRDefault="00A06806" w:rsidP="00A0680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A0680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 w:bidi="uk-UA"/>
        </w:rPr>
        <w:t xml:space="preserve">Загальний обсяг фінансування заходу, необхідного для реалізації Програми на 2025 рік  не зміниться і становитиме – </w:t>
      </w:r>
      <w:r w:rsidRPr="00A0680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 w:bidi="uk-UA"/>
        </w:rPr>
        <w:t>200,0 тис. грн.</w:t>
      </w:r>
    </w:p>
    <w:p w14:paraId="6A3D3C2A" w14:textId="77777777" w:rsidR="00A06806" w:rsidRPr="00A06806" w:rsidRDefault="00A06806" w:rsidP="00A068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4A3A0C85" w14:textId="77777777" w:rsidR="00A06806" w:rsidRPr="00A06806" w:rsidRDefault="00A06806" w:rsidP="00A068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0680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Загальний обсяг фінансування Програми на 2025 рік становитиме</w:t>
      </w:r>
      <w:r w:rsidRPr="00A0680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– 14740,2 </w:t>
      </w:r>
      <w:r w:rsidRPr="00A06806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en-US"/>
        </w:rPr>
        <w:t>тис. грн.</w:t>
      </w:r>
    </w:p>
    <w:p w14:paraId="2FFF2E6C" w14:textId="77777777" w:rsidR="00A06806" w:rsidRDefault="00A06806" w:rsidP="00A06806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6894A16E" w14:textId="77777777" w:rsidR="00DD5354" w:rsidRDefault="00DD5354" w:rsidP="00A06806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48A455C1" w14:textId="77777777" w:rsidR="00DD5354" w:rsidRDefault="00DD5354" w:rsidP="00A06806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6BA4B27C" w14:textId="77777777" w:rsidR="00A06806" w:rsidRPr="00A06806" w:rsidRDefault="00A06806" w:rsidP="00A06806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2860234D" w14:textId="77777777" w:rsidR="00A06806" w:rsidRDefault="00A06806" w:rsidP="00A06806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A0680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lastRenderedPageBreak/>
        <w:t>Прогноз результатів.</w:t>
      </w:r>
    </w:p>
    <w:p w14:paraId="0B371C50" w14:textId="77777777" w:rsidR="00A06806" w:rsidRPr="00A06806" w:rsidRDefault="00A06806" w:rsidP="00A06806">
      <w:pPr>
        <w:spacing w:after="0" w:line="240" w:lineRule="auto"/>
        <w:ind w:left="429"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5C45ECA5" w14:textId="77777777" w:rsidR="00A06806" w:rsidRPr="00A06806" w:rsidRDefault="00A06806" w:rsidP="00A06806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 w:bidi="uk-UA"/>
        </w:rPr>
      </w:pPr>
      <w:r w:rsidRPr="00A0680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 xml:space="preserve">Організація та забезпечення санаторно-курортним лікуванням </w:t>
      </w:r>
      <w:r w:rsidRPr="00A0680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 w:bidi="uk-UA"/>
        </w:rPr>
        <w:t xml:space="preserve">ветеранів праці, осіб </w:t>
      </w:r>
      <w:r w:rsidRPr="00A0680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 xml:space="preserve">з </w:t>
      </w:r>
      <w:r w:rsidRPr="00A0680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 w:bidi="uk-UA"/>
        </w:rPr>
        <w:t xml:space="preserve">інвалідністю, учасників революції Гідності </w:t>
      </w:r>
      <w:r w:rsidRPr="00A0680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 xml:space="preserve">та </w:t>
      </w:r>
      <w:r w:rsidRPr="00A0680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 w:bidi="uk-UA"/>
        </w:rPr>
        <w:t xml:space="preserve">борців </w:t>
      </w:r>
      <w:r w:rsidRPr="00A0680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 xml:space="preserve">за </w:t>
      </w:r>
      <w:r w:rsidRPr="00A0680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 w:bidi="uk-UA"/>
        </w:rPr>
        <w:t xml:space="preserve">незалежність </w:t>
      </w:r>
      <w:r w:rsidRPr="00A0680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у XX с</w:t>
      </w:r>
      <w:r w:rsidRPr="00A0680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 w:bidi="uk-UA"/>
        </w:rPr>
        <w:t>толітті.</w:t>
      </w:r>
    </w:p>
    <w:p w14:paraId="01947001" w14:textId="77777777" w:rsidR="00A06806" w:rsidRPr="00A06806" w:rsidRDefault="00A06806" w:rsidP="00A06806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</w:p>
    <w:p w14:paraId="369985B8" w14:textId="77777777" w:rsidR="00A06806" w:rsidRPr="00A06806" w:rsidRDefault="00A06806" w:rsidP="00A06806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A06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Суб’єкт подання проекту рішення.</w:t>
      </w:r>
    </w:p>
    <w:p w14:paraId="3AABB5E4" w14:textId="77777777" w:rsidR="00A06806" w:rsidRPr="00A06806" w:rsidRDefault="00A06806" w:rsidP="00A06806">
      <w:pPr>
        <w:spacing w:after="0" w:line="240" w:lineRule="auto"/>
        <w:ind w:left="429"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686DCD28" w14:textId="77777777" w:rsidR="00A06806" w:rsidRPr="00A06806" w:rsidRDefault="00A06806" w:rsidP="00A06806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A06806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14:paraId="576475DC" w14:textId="77777777" w:rsidR="00A06806" w:rsidRPr="00A06806" w:rsidRDefault="00A06806" w:rsidP="00A06806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A06806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Доповідач: начальник управління Петренко Алла Іванівна (контактний телефон 6-14-37).</w:t>
      </w:r>
    </w:p>
    <w:p w14:paraId="440A5C34" w14:textId="77777777" w:rsidR="00A06806" w:rsidRPr="00A06806" w:rsidRDefault="00A06806" w:rsidP="00A06806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A06806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Особа, відповідальна за підготовку проекту рішення: </w:t>
      </w:r>
    </w:p>
    <w:p w14:paraId="5C800437" w14:textId="77777777" w:rsidR="00A06806" w:rsidRPr="00A06806" w:rsidRDefault="00A06806" w:rsidP="00A06806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A06806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- заступник начальника управління – </w:t>
      </w:r>
      <w:proofErr w:type="spellStart"/>
      <w:r w:rsidRPr="00A06806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Каштанюк</w:t>
      </w:r>
      <w:proofErr w:type="spellEnd"/>
      <w:r w:rsidRPr="00A06806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Тетяна Миколаївна    (контактний телефон 6-01-41).</w:t>
      </w:r>
    </w:p>
    <w:p w14:paraId="362E9D34" w14:textId="77777777" w:rsidR="00A06806" w:rsidRPr="00A06806" w:rsidRDefault="00A06806" w:rsidP="00A06806">
      <w:pPr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3551AAF5" w14:textId="77777777" w:rsidR="00A06806" w:rsidRDefault="00A06806" w:rsidP="00A06806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</w:pPr>
    </w:p>
    <w:p w14:paraId="19185565" w14:textId="77777777" w:rsidR="00A06806" w:rsidRPr="00A06806" w:rsidRDefault="00A06806" w:rsidP="00A06806">
      <w:pPr>
        <w:spacing w:after="80" w:line="240" w:lineRule="auto"/>
        <w:ind w:right="-1"/>
        <w:jc w:val="both"/>
        <w:rPr>
          <w:rFonts w:ascii="Calibri" w:eastAsia="Calibri" w:hAnsi="Calibri" w:cs="Times New Roman"/>
          <w:lang w:eastAsia="en-US"/>
        </w:rPr>
      </w:pPr>
      <w:r w:rsidRPr="00A06806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Начальник управління                            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  </w:t>
      </w:r>
      <w:r w:rsidRPr="00A06806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Алла ПЕТРЕНКО</w:t>
      </w:r>
    </w:p>
    <w:p w14:paraId="5590B5BE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5B1C08" w:rsidRPr="005B1C08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9136CB"/>
    <w:multiLevelType w:val="hybridMultilevel"/>
    <w:tmpl w:val="F5683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 w16cid:durableId="1858621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8798011">
    <w:abstractNumId w:val="2"/>
  </w:num>
  <w:num w:numId="3" w16cid:durableId="1644968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6E3E8E"/>
    <w:rsid w:val="0074644B"/>
    <w:rsid w:val="007E7FBA"/>
    <w:rsid w:val="00827775"/>
    <w:rsid w:val="00881846"/>
    <w:rsid w:val="009B7D79"/>
    <w:rsid w:val="009C0EEF"/>
    <w:rsid w:val="00A06806"/>
    <w:rsid w:val="00A218AE"/>
    <w:rsid w:val="00A2209B"/>
    <w:rsid w:val="00B35D4C"/>
    <w:rsid w:val="00B46089"/>
    <w:rsid w:val="00B80167"/>
    <w:rsid w:val="00BF6942"/>
    <w:rsid w:val="00D5049E"/>
    <w:rsid w:val="00D92C45"/>
    <w:rsid w:val="00DD5354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7396"/>
  <w15:docId w15:val="{19DD39BE-EB95-4822-AD1D-63E11BF1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A06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1706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18</cp:revision>
  <dcterms:created xsi:type="dcterms:W3CDTF">2021-03-03T14:03:00Z</dcterms:created>
  <dcterms:modified xsi:type="dcterms:W3CDTF">2025-02-07T13:32:00Z</dcterms:modified>
</cp:coreProperties>
</file>