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ПС-48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>
        <w:rPr>
          <w:rFonts w:ascii="Times New Roman" w:hAnsi="Times New Roman"/>
          <w:sz w:val="28"/>
          <w:szCs w:val="28"/>
        </w:rPr>
        <w:t>Додаток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від _______   №________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sz w:val="16"/>
          <w:szCs w:val="28"/>
        </w:rPr>
      </w:pP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Звіт про виконання Програми капітального ремонту, модернізації та утримання ліфтів у житлових будинках на території Броварської міської територіальної громади за 2019 – 2024 роки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sz w:val="6"/>
          <w:szCs w:val="28"/>
        </w:rPr>
      </w:pPr>
    </w:p>
    <w:tbl>
      <w:tblPr>
        <w:tblW w:w="9928" w:type="dxa"/>
        <w:tblInd w:w="93" w:type="dxa"/>
        <w:shd w:val="clear" w:color="auto" w:fill="FFFFFF"/>
        <w:tblLayout w:type="fixed"/>
        <w:tblLook w:val="0000"/>
      </w:tblPr>
      <w:tblGrid>
        <w:gridCol w:w="539"/>
        <w:gridCol w:w="1908"/>
        <w:gridCol w:w="998"/>
        <w:gridCol w:w="2253"/>
        <w:gridCol w:w="4230"/>
      </w:tblGrid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34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з/п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Етапи виконання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Термін виконання заходу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Фактичні обсяги фінансування, тис. грн.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tabs>
                <w:tab w:val="left" w:pos="2599"/>
              </w:tabs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Адреси об</w:t>
            </w:r>
            <w:r>
              <w:rPr>
                <w:rFonts w:ascii="Times New Roman" w:hAnsi="Times New Roman"/>
                <w:sz w:val="24"/>
              </w:rPr>
              <w:t>'</w:t>
            </w:r>
            <w:r>
              <w:rPr>
                <w:rFonts w:ascii="Times New Roman" w:hAnsi="Times New Roman"/>
                <w:b/>
                <w:sz w:val="24"/>
              </w:rPr>
              <w:t>єктів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30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right="3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2019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28,240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7,290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22,16941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Героїв України, 19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10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10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759"/>
        </w:trPr>
        <w:tc>
          <w:tcPr>
            <w:tcW w:w="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244,92384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452,17856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980,951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408,71385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879,87870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53,88613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hanging="1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України, 6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3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21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Чорних Запорожців, 70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Модернізація або заміна ліфтів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1155,78047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12-а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54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2019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left="-109" w:firstLine="57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4 248,592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91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2020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73,87626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73,85226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73,84026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73,85826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 (під'їзд 1)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 (під'їзд 2)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25-б (під'їзд 1)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Петлюри Симона, 25-б (під'їзд 2)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1772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1 123,53444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877,49104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299,99692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370,92228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906,62328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297,75818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Героїв України, 19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17-б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10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6-б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6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2020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left="-251" w:firstLine="74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4 171,753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39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Виготовлення ПКД, коригування проектів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58,12486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70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297,38035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289,85883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295,89474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281,48526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285,12316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299,32332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290,76644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184,67414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297,0471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246,7083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207,12876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287,33178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294,7437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246,17864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299,42968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297,94470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289,92155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Володимира Великого, 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вул. Героїв Небесної Сотні, 15-б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Голуба Аркадія, 5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17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Київська, 288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4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18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Москаленка Сергія, 8-а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2-а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9-а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15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15-а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2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6-а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47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70-б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428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2021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firstLine="4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5 642,899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234,11654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120,86883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110,21537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245,93105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10-а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Лагунової Марії, 13-б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8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Чорних Запорожців, 60-а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436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2022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firstLine="46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711,1318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2023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486,6068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463,11177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136,04333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119,22871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188,63519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227,45731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229,75247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451,32733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551,26351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287,70247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288,545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438,89691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213,3378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499,02797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469,1326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259,45157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141,28925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270,02355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274,25958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263,13406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254,93306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169,06112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202,58555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293,18957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Білана Олександра, 5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Небесної Сотні, 7-а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Небесної Сотні, 15-б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Голуба Аркадія, 5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3-б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Грушевського Михайла, 17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Москаленка Сергія, 49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7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10-б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11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бульв. Незалежності, 12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вул. Олімпійська, 7-а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8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10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17-а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23-в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36-а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54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60-а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68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257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2023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firstLine="461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7 177,99648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Капітальний ремонт ліфтового господарства житлового фонду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299,97076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294,98963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299,9388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299,56292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285,20408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284,54951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295,82803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293,10895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293,97196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299,55533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297,11126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287,48543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299,36998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226,10929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297,41402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283,84082</w:t>
            </w:r>
          </w:p>
        </w:tc>
        <w:tc>
          <w:tcPr>
            <w:tcW w:w="4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Героїв України, 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1-а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Грушевського Михайла, 3-б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Лагунової Марії, 10-а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7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бульв. Незалежності, 10-б 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бульв. Незалежності, 11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4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6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Олімпійська, 8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13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Петлюри Симона, 36-а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56</w:t>
            </w:r>
          </w:p>
          <w:p>
            <w:pPr>
              <w:spacing w:beforeAutospacing="0" w:after="0" w:afterAutospacing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вул. Чорних запорожців, 56-а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left="9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</w:rPr>
              <w:t>Всього по Програмі за 2024 рік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left="-394" w:firstLine="88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4 638,01</w:t>
            </w:r>
            <w:r>
              <w:rPr>
                <w:rFonts w:ascii="Times New Roman" w:hAnsi="Times New Roman"/>
                <w:b/>
                <w:sz w:val="24"/>
              </w:rPr>
              <w:t>07</w:t>
            </w:r>
            <w:r>
              <w:rPr>
                <w:rFonts w:ascii="Times New Roman" w:hAnsi="Times New Roman"/>
                <w:b/>
                <w:sz w:val="24"/>
              </w:rPr>
              <w:t>7</w:t>
            </w:r>
          </w:p>
        </w:tc>
      </w:tr>
      <w:tr>
        <w:tblPrEx>
          <w:tblW w:w="9928" w:type="dxa"/>
          <w:tblInd w:w="93" w:type="dxa"/>
          <w:shd w:val="clear" w:color="auto" w:fill="FFFFFF"/>
          <w:tblLayout w:type="fixed"/>
          <w:tblLook w:val="0000"/>
        </w:tblPrEx>
        <w:trPr>
          <w:trHeight w:val="510"/>
        </w:trPr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Всього по Програмі</w:t>
            </w:r>
          </w:p>
          <w:p>
            <w:pPr>
              <w:spacing w:beforeAutospacing="0" w:after="0" w:afterAutospacing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</w:rPr>
              <w:t>за 2019-2024 роки</w:t>
            </w:r>
          </w:p>
        </w:tc>
        <w:tc>
          <w:tcPr>
            <w:tcW w:w="64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beforeAutospacing="0" w:after="0" w:afterAutospacing="0"/>
              <w:ind w:left="-394" w:firstLine="889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26 590,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38359</w:t>
            </w:r>
          </w:p>
        </w:tc>
      </w:tr>
    </w:tbl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jc w:val="both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rPr>
          <w:rFonts w:ascii="Times New Roman" w:hAnsi="Times New Roman"/>
          <w:b/>
          <w:sz w:val="28"/>
          <w:szCs w:val="28"/>
        </w:rPr>
      </w:pPr>
    </w:p>
    <w:p>
      <w:pPr>
        <w:spacing w:beforeAutospacing="0" w:after="0" w:afterAutospacing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>
        <w:rPr>
          <w:rFonts w:ascii="Times New Roman" w:hAnsi="Times New Roman"/>
          <w:sz w:val="28"/>
        </w:rPr>
        <w:t>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993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FootnoteTextChar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EndnoteTextChar"/>
    <w:semiHidden/>
    <w:pPr>
      <w:spacing w:beforeAutospacing="0" w:after="0" w:afterAutospacing="0" w:line="240" w:lineRule="auto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FootnoteTextChar">
    <w:name w:val="Footnote Text Char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EndnoteTextChar">
    <w:name w:val="Endnote Text Char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31</cp:revision>
  <dcterms:created xsi:type="dcterms:W3CDTF">2023-03-27T06:26:00Z</dcterms:created>
  <dcterms:modified xsi:type="dcterms:W3CDTF">2025-02-07T08:53:09Z</dcterms:modified>
</cp:coreProperties>
</file>